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51" w:rsidRPr="00EE1BC9" w:rsidRDefault="00FA0251" w:rsidP="00FA0251">
      <w:pPr>
        <w:tabs>
          <w:tab w:val="left" w:pos="6286"/>
        </w:tabs>
        <w:autoSpaceDE w:val="0"/>
        <w:autoSpaceDN w:val="0"/>
        <w:adjustRightInd w:val="0"/>
        <w:jc w:val="right"/>
      </w:pPr>
      <w:r w:rsidRPr="00EE1BC9">
        <w:t>Prilog II</w:t>
      </w:r>
    </w:p>
    <w:p w:rsidR="00FA0251" w:rsidRPr="00EE1BC9" w:rsidRDefault="00FA0251" w:rsidP="00FA0251">
      <w:pPr>
        <w:ind w:left="-360" w:right="-288"/>
        <w:jc w:val="center"/>
        <w:rPr>
          <w:b/>
        </w:rPr>
      </w:pPr>
      <w:r w:rsidRPr="00EE1BC9">
        <w:rPr>
          <w:b/>
        </w:rPr>
        <w:t>PONUDBENI LIST</w:t>
      </w:r>
    </w:p>
    <w:p w:rsidR="00FA0251" w:rsidRPr="00EE1BC9" w:rsidRDefault="00FA0251" w:rsidP="00FA0251">
      <w:pPr>
        <w:ind w:left="-360" w:right="-288"/>
        <w:jc w:val="center"/>
        <w:rPr>
          <w:b/>
        </w:rPr>
      </w:pPr>
    </w:p>
    <w:p w:rsidR="00FA0251" w:rsidRPr="00EE1BC9" w:rsidRDefault="00FA0251" w:rsidP="00FA0251">
      <w:r w:rsidRPr="00EE1BC9">
        <w:rPr>
          <w:u w:val="single"/>
        </w:rPr>
        <w:t>1.</w:t>
      </w:r>
      <w:r w:rsidRPr="00EE1BC9">
        <w:rPr>
          <w:u w:val="single"/>
        </w:rPr>
        <w:tab/>
        <w:t>Naziv i sjedište naručitelja</w:t>
      </w:r>
    </w:p>
    <w:p w:rsidR="00EC036E" w:rsidRDefault="00FA0251" w:rsidP="00EC036E">
      <w:pPr>
        <w:jc w:val="both"/>
        <w:rPr>
          <w:rFonts w:ascii="Arial" w:hAnsi="Arial" w:cs="Arial"/>
        </w:rPr>
      </w:pPr>
      <w:r w:rsidRPr="00EE1BC9">
        <w:tab/>
      </w:r>
      <w:r w:rsidR="00EC036E">
        <w:rPr>
          <w:rFonts w:ascii="Arial" w:eastAsiaTheme="minorEastAsia" w:hAnsi="Arial" w:cs="Arial"/>
          <w:b/>
        </w:rPr>
        <w:t>OPĆINSKI SUD U ŠIBENIKU</w:t>
      </w:r>
      <w:r w:rsidR="00EC036E">
        <w:rPr>
          <w:rFonts w:ascii="Arial" w:hAnsi="Arial" w:cs="Arial"/>
        </w:rPr>
        <w:t xml:space="preserve"> </w:t>
      </w:r>
    </w:p>
    <w:p w:rsidR="00EC036E" w:rsidRDefault="00EC036E" w:rsidP="00EC03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ŠIBENIK, STJEPANA RADIĆA 81</w:t>
      </w:r>
    </w:p>
    <w:p w:rsidR="00EC036E" w:rsidRDefault="00EC036E" w:rsidP="00EC03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29399232217</w:t>
      </w:r>
    </w:p>
    <w:p w:rsidR="00EC036E" w:rsidRDefault="007A123C" w:rsidP="00EC036E">
      <w:pPr>
        <w:ind w:firstLine="708"/>
        <w:jc w:val="both"/>
        <w:rPr>
          <w:rFonts w:ascii="Arial" w:hAnsi="Arial" w:cs="Arial"/>
        </w:rPr>
      </w:pPr>
      <w:hyperlink r:id="rId5" w:history="1">
        <w:r w:rsidR="00EC036E">
          <w:rPr>
            <w:rStyle w:val="Hiperveza"/>
            <w:rFonts w:ascii="Arial" w:hAnsi="Arial" w:cs="Arial"/>
          </w:rPr>
          <w:t>https://sudovi.hr/hr/ossi</w:t>
        </w:r>
      </w:hyperlink>
    </w:p>
    <w:p w:rsidR="00FA0251" w:rsidRDefault="00FA0251" w:rsidP="00EC036E">
      <w:pPr>
        <w:jc w:val="both"/>
        <w:rPr>
          <w:u w:val="single"/>
        </w:rPr>
      </w:pPr>
    </w:p>
    <w:p w:rsidR="00FA0251" w:rsidRPr="00EE1BC9" w:rsidRDefault="00FA0251" w:rsidP="00FA0251">
      <w:pPr>
        <w:jc w:val="both"/>
        <w:rPr>
          <w:u w:val="single"/>
        </w:rPr>
      </w:pPr>
      <w:r w:rsidRPr="00EE1BC9">
        <w:rPr>
          <w:u w:val="single"/>
        </w:rPr>
        <w:t>2.</w:t>
      </w:r>
      <w:r w:rsidRPr="00EE1BC9">
        <w:rPr>
          <w:u w:val="single"/>
        </w:rPr>
        <w:tab/>
        <w:t>Podaci o ponuditelju</w:t>
      </w:r>
    </w:p>
    <w:p w:rsidR="00FA0251" w:rsidRPr="00EE1BC9" w:rsidRDefault="00FA0251" w:rsidP="00FA0251">
      <w:pPr>
        <w:jc w:val="both"/>
      </w:pPr>
      <w:r w:rsidRPr="00EE1BC9">
        <w:t xml:space="preserve">            Naziv i sjedište ponuditelja:</w:t>
      </w:r>
      <w:r w:rsidRPr="00EE1BC9">
        <w:tab/>
      </w:r>
      <w:r w:rsidRPr="00EE1BC9">
        <w:tab/>
      </w:r>
    </w:p>
    <w:p w:rsidR="00FA0251" w:rsidRPr="00EE1BC9" w:rsidRDefault="00FA0251" w:rsidP="00FA0251">
      <w:pPr>
        <w:jc w:val="both"/>
      </w:pPr>
      <w:r w:rsidRPr="00EE1BC9">
        <w:t xml:space="preserve">            _______________________________________________________________</w:t>
      </w:r>
    </w:p>
    <w:p w:rsidR="00FA0251" w:rsidRPr="00EE1BC9" w:rsidRDefault="00FA0251" w:rsidP="00FA0251">
      <w:pPr>
        <w:jc w:val="both"/>
      </w:pPr>
    </w:p>
    <w:p w:rsidR="00FA0251" w:rsidRPr="00EE1BC9" w:rsidRDefault="00FA0251" w:rsidP="00FA0251">
      <w:pPr>
        <w:jc w:val="both"/>
      </w:pPr>
      <w:r w:rsidRPr="00EE1BC9">
        <w:tab/>
        <w:t>OIB: ____________________  MB: ___________</w:t>
      </w:r>
      <w:r w:rsidRPr="00EE1BC9">
        <w:softHyphen/>
      </w:r>
      <w:r w:rsidRPr="00EE1BC9">
        <w:softHyphen/>
      </w:r>
      <w:r w:rsidRPr="00EE1BC9">
        <w:softHyphen/>
      </w:r>
      <w:r w:rsidRPr="00EE1BC9">
        <w:softHyphen/>
      </w:r>
      <w:r w:rsidRPr="00EE1BC9">
        <w:softHyphen/>
        <w:t>____________________</w:t>
      </w:r>
      <w:r w:rsidRPr="00EE1BC9">
        <w:tab/>
      </w:r>
    </w:p>
    <w:p w:rsidR="00FA0251" w:rsidRPr="00EE1BC9" w:rsidRDefault="00FA0251" w:rsidP="00FA0251">
      <w:pPr>
        <w:jc w:val="both"/>
      </w:pPr>
    </w:p>
    <w:p w:rsidR="00FA0251" w:rsidRPr="00EE1BC9" w:rsidRDefault="00FA0251" w:rsidP="00FA0251">
      <w:pPr>
        <w:jc w:val="both"/>
      </w:pPr>
      <w:r w:rsidRPr="00EE1BC9">
        <w:tab/>
        <w:t>IBAN: _________________________</w:t>
      </w:r>
    </w:p>
    <w:tbl>
      <w:tblPr>
        <w:tblpPr w:leftFromText="180" w:rightFromText="180" w:vertAnchor="text" w:horzAnchor="page" w:tblpX="6635" w:tblpY="-9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3"/>
        <w:gridCol w:w="536"/>
      </w:tblGrid>
      <w:tr w:rsidR="00FA0251" w:rsidRPr="00EE1BC9" w:rsidTr="00175D46">
        <w:trPr>
          <w:trHeight w:val="489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FA0251" w:rsidRPr="00EE1BC9" w:rsidRDefault="00FA0251" w:rsidP="00175D4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EE1BC9">
              <w:rPr>
                <w:caps/>
              </w:rPr>
              <w:t>DA</w:t>
            </w:r>
          </w:p>
        </w:tc>
        <w:tc>
          <w:tcPr>
            <w:tcW w:w="0" w:type="auto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A0251" w:rsidRPr="00EE1BC9" w:rsidRDefault="00FA0251" w:rsidP="00175D46">
            <w:pPr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EE1BC9">
              <w:rPr>
                <w:caps/>
              </w:rPr>
              <w:t>NE</w:t>
            </w:r>
          </w:p>
        </w:tc>
      </w:tr>
    </w:tbl>
    <w:p w:rsidR="00FA0251" w:rsidRPr="00EE1BC9" w:rsidRDefault="00FA0251" w:rsidP="00FA0251">
      <w:pPr>
        <w:jc w:val="both"/>
      </w:pP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Ponuditelj je u sustavu PDV-a (zaokružiti):</w:t>
      </w: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Adresa za dostavu pošte:</w:t>
      </w:r>
      <w:r w:rsidRPr="00EE1BC9">
        <w:tab/>
        <w:t>___________________________________________</w:t>
      </w: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Adresa e-pošte:</w:t>
      </w:r>
      <w:r w:rsidRPr="00EE1BC9">
        <w:tab/>
        <w:t xml:space="preserve">           ___________________________________________          </w:t>
      </w: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Kontakt osoba:</w:t>
      </w:r>
      <w:r w:rsidRPr="00EE1BC9">
        <w:tab/>
        <w:t xml:space="preserve">           ___________________________________________             </w:t>
      </w: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</w:pPr>
      <w:r w:rsidRPr="00EE1BC9">
        <w:tab/>
      </w:r>
      <w:r w:rsidRPr="00EE1BC9">
        <w:tab/>
        <w:t>Broj telefona i</w:t>
      </w:r>
      <w:r>
        <w:t xml:space="preserve"> mail kontakt osobe</w:t>
      </w:r>
      <w:r w:rsidRPr="00EE1BC9">
        <w:t>_________________________________________</w:t>
      </w:r>
    </w:p>
    <w:p w:rsidR="00FA0251" w:rsidRPr="00EE1BC9" w:rsidRDefault="00FA0251" w:rsidP="00FA0251">
      <w:pPr>
        <w:autoSpaceDE w:val="0"/>
        <w:autoSpaceDN w:val="0"/>
        <w:adjustRightInd w:val="0"/>
        <w:ind w:left="-360"/>
        <w:jc w:val="both"/>
        <w:rPr>
          <w:u w:val="single"/>
        </w:rPr>
      </w:pPr>
      <w:r w:rsidRPr="00EE1BC9">
        <w:tab/>
      </w:r>
      <w:r w:rsidRPr="00EE1BC9">
        <w:tab/>
        <w:t xml:space="preserve">   </w:t>
      </w:r>
    </w:p>
    <w:p w:rsidR="00FA0251" w:rsidRDefault="00FA0251" w:rsidP="00FA0251">
      <w:pPr>
        <w:spacing w:line="264" w:lineRule="auto"/>
        <w:ind w:left="708" w:hanging="705"/>
        <w:jc w:val="both"/>
        <w:rPr>
          <w:u w:val="single"/>
        </w:rPr>
      </w:pPr>
    </w:p>
    <w:p w:rsidR="00FA0251" w:rsidRDefault="00FA0251" w:rsidP="00FA0251">
      <w:pPr>
        <w:spacing w:line="264" w:lineRule="auto"/>
        <w:ind w:left="708" w:hanging="705"/>
        <w:jc w:val="both"/>
        <w:rPr>
          <w:u w:val="single"/>
        </w:rPr>
      </w:pPr>
    </w:p>
    <w:p w:rsidR="00FA0251" w:rsidRPr="00EE1BC9" w:rsidRDefault="00FA0251" w:rsidP="00FA0251">
      <w:pPr>
        <w:spacing w:line="264" w:lineRule="auto"/>
        <w:ind w:left="708" w:hanging="705"/>
        <w:jc w:val="both"/>
        <w:rPr>
          <w:b/>
        </w:rPr>
      </w:pPr>
      <w:r w:rsidRPr="00EE1BC9">
        <w:rPr>
          <w:u w:val="single"/>
        </w:rPr>
        <w:t>3.</w:t>
      </w:r>
      <w:r w:rsidRPr="00EE1BC9">
        <w:rPr>
          <w:u w:val="single"/>
        </w:rPr>
        <w:tab/>
        <w:t>Predmet nabave</w:t>
      </w:r>
      <w:r w:rsidRPr="00EE1BC9">
        <w:t xml:space="preserve">     </w:t>
      </w:r>
      <w:r w:rsidR="00EC036E">
        <w:t>TONERI</w:t>
      </w:r>
    </w:p>
    <w:p w:rsidR="00FA0251" w:rsidRPr="00EE1BC9" w:rsidRDefault="00FA0251" w:rsidP="00FA0251">
      <w:pPr>
        <w:spacing w:before="120" w:line="480" w:lineRule="auto"/>
        <w:jc w:val="both"/>
      </w:pPr>
    </w:p>
    <w:p w:rsidR="00FA0251" w:rsidRDefault="00FA0251" w:rsidP="00FA0251">
      <w:pPr>
        <w:spacing w:before="120" w:line="480" w:lineRule="auto"/>
        <w:jc w:val="both"/>
        <w:rPr>
          <w:u w:val="single"/>
        </w:rPr>
      </w:pPr>
    </w:p>
    <w:tbl>
      <w:tblPr>
        <w:tblpPr w:leftFromText="180" w:rightFromText="180" w:vertAnchor="text" w:horzAnchor="page" w:tblpX="5101" w:tblpY="-45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FA0251" w:rsidRPr="00EE1BC9" w:rsidTr="00175D46">
        <w:trPr>
          <w:trHeight w:val="500"/>
        </w:trPr>
        <w:tc>
          <w:tcPr>
            <w:tcW w:w="3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bottom"/>
            <w:hideMark/>
          </w:tcPr>
          <w:p w:rsidR="00FA0251" w:rsidRPr="00EE1BC9" w:rsidRDefault="00FA0251" w:rsidP="00175D46">
            <w:pPr>
              <w:jc w:val="center"/>
              <w:rPr>
                <w:caps/>
              </w:rPr>
            </w:pPr>
            <w:r w:rsidRPr="00EE1BC9">
              <w:rPr>
                <w:caps/>
              </w:rPr>
              <w:t>,</w:t>
            </w: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  <w:tc>
          <w:tcPr>
            <w:tcW w:w="35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A0251" w:rsidRPr="00EE1BC9" w:rsidRDefault="00FA0251" w:rsidP="00175D46">
            <w:pPr>
              <w:jc w:val="both"/>
              <w:rPr>
                <w:caps/>
              </w:rPr>
            </w:pPr>
          </w:p>
        </w:tc>
      </w:tr>
    </w:tbl>
    <w:p w:rsidR="00FA0251" w:rsidRPr="00EE1BC9" w:rsidRDefault="00FA0251" w:rsidP="00FA0251">
      <w:pPr>
        <w:spacing w:before="120" w:line="480" w:lineRule="auto"/>
        <w:jc w:val="both"/>
      </w:pPr>
      <w:r w:rsidRPr="00EE1BC9">
        <w:rPr>
          <w:u w:val="single"/>
        </w:rPr>
        <w:t xml:space="preserve">4. </w:t>
      </w:r>
      <w:r w:rsidRPr="00EE1BC9">
        <w:rPr>
          <w:u w:val="single"/>
        </w:rPr>
        <w:tab/>
      </w:r>
      <w:r>
        <w:rPr>
          <w:u w:val="single"/>
        </w:rPr>
        <w:t xml:space="preserve">Vrijednost nabave </w:t>
      </w:r>
      <w:r w:rsidR="00EC036E">
        <w:rPr>
          <w:u w:val="single"/>
        </w:rPr>
        <w:t>robe</w:t>
      </w:r>
      <w:r w:rsidRPr="00EE1BC9">
        <w:tab/>
      </w:r>
    </w:p>
    <w:p w:rsidR="00FA0251" w:rsidRPr="00EE1BC9" w:rsidRDefault="00FA0251" w:rsidP="00FA0251">
      <w:pPr>
        <w:autoSpaceDE w:val="0"/>
        <w:autoSpaceDN w:val="0"/>
        <w:adjustRightInd w:val="0"/>
        <w:ind w:left="-357"/>
        <w:jc w:val="both"/>
      </w:pPr>
      <w:r w:rsidRPr="00EE1BC9">
        <w:tab/>
        <w:t xml:space="preserve"> </w:t>
      </w:r>
    </w:p>
    <w:p w:rsidR="00FA0251" w:rsidRDefault="00FA0251" w:rsidP="00FA0251">
      <w:pPr>
        <w:spacing w:line="360" w:lineRule="auto"/>
        <w:ind w:left="-357"/>
        <w:rPr>
          <w:u w:val="single"/>
        </w:rPr>
      </w:pPr>
      <w:r w:rsidRPr="00B70ECB">
        <w:rPr>
          <w:u w:val="single"/>
        </w:rPr>
        <w:t xml:space="preserve">   </w:t>
      </w:r>
    </w:p>
    <w:p w:rsidR="00FA0251" w:rsidRDefault="00FA0251" w:rsidP="00FA0251">
      <w:pPr>
        <w:spacing w:line="360" w:lineRule="auto"/>
        <w:ind w:left="-357"/>
        <w:rPr>
          <w:u w:val="single"/>
        </w:rPr>
      </w:pPr>
    </w:p>
    <w:p w:rsidR="00FA0251" w:rsidRPr="00EE1BC9" w:rsidRDefault="00FA0251" w:rsidP="00FA0251">
      <w:pPr>
        <w:spacing w:line="360" w:lineRule="auto"/>
        <w:ind w:left="-357"/>
      </w:pPr>
      <w:r w:rsidRPr="00D52E37">
        <w:t xml:space="preserve">      </w:t>
      </w:r>
      <w:r w:rsidRPr="00B70ECB">
        <w:rPr>
          <w:u w:val="single"/>
        </w:rPr>
        <w:t>5.</w:t>
      </w:r>
      <w:r w:rsidRPr="00EE1BC9">
        <w:rPr>
          <w:u w:val="single"/>
        </w:rPr>
        <w:t xml:space="preserve">        Opcija ponude</w:t>
      </w:r>
      <w:r w:rsidRPr="00EE1BC9">
        <w:t xml:space="preserve">                           _______________ dana od dana otvaranja ponuda.   </w:t>
      </w:r>
    </w:p>
    <w:p w:rsidR="00FA0251" w:rsidRDefault="00FA0251" w:rsidP="00FA0251">
      <w:pPr>
        <w:spacing w:line="360" w:lineRule="auto"/>
        <w:ind w:left="-357"/>
      </w:pPr>
      <w:r w:rsidRPr="00EE1BC9">
        <w:t xml:space="preserve">      </w:t>
      </w:r>
    </w:p>
    <w:p w:rsidR="00FA0251" w:rsidRPr="00EE1BC9" w:rsidRDefault="00FA0251" w:rsidP="00FA0251">
      <w:pPr>
        <w:spacing w:line="360" w:lineRule="auto"/>
        <w:ind w:left="-357"/>
      </w:pPr>
    </w:p>
    <w:p w:rsidR="00FA0251" w:rsidRPr="00EE1BC9" w:rsidRDefault="00FA0251" w:rsidP="00FA0251">
      <w:pPr>
        <w:spacing w:line="360" w:lineRule="auto"/>
        <w:ind w:left="-357"/>
        <w:jc w:val="right"/>
      </w:pPr>
    </w:p>
    <w:p w:rsidR="008307C3" w:rsidRDefault="00FA0251" w:rsidP="007030FE">
      <w:pPr>
        <w:spacing w:line="360" w:lineRule="auto"/>
        <w:ind w:left="2475" w:firstLine="357"/>
        <w:jc w:val="center"/>
      </w:pPr>
      <w:r w:rsidRPr="00EE1BC9">
        <w:t>Potpis i pečat ponuditelja __________________________</w:t>
      </w:r>
    </w:p>
    <w:sectPr w:rsidR="008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51"/>
    <w:rsid w:val="000267D4"/>
    <w:rsid w:val="000F4FB8"/>
    <w:rsid w:val="002E5D7E"/>
    <w:rsid w:val="00392753"/>
    <w:rsid w:val="00462CD5"/>
    <w:rsid w:val="007030FE"/>
    <w:rsid w:val="007462EC"/>
    <w:rsid w:val="008307C3"/>
    <w:rsid w:val="00A96048"/>
    <w:rsid w:val="00AD1640"/>
    <w:rsid w:val="00B62AAA"/>
    <w:rsid w:val="00D32300"/>
    <w:rsid w:val="00E5540B"/>
    <w:rsid w:val="00EC036E"/>
    <w:rsid w:val="00F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A2B7B-5ABF-405A-9257-31A14EB6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C036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03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36E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AD1640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AD1640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D1640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D1640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D1640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udovi.hr/hr/ossi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29. travnja 2024.</izvorni_sadrzaj>
    <derivirana_varijabla naziv="DomainObject.DatumDonosenjaOdluke_1">29. travnja 2024.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Su-1092/2024-3</izvorni_sadrzaj>
    <derivirana_varijabla naziv="DomainObject.Oznaka_1">Su-1092/2024-3</derivirana_varijabla>
  </DomainObject.Oznaka>
  <DomainObject.DonositeljOdluke.Ime>
    <izvorni_sadrzaj>Mirko</izvorni_sadrzaj>
    <derivirana_varijabla naziv="DomainObject.DonositeljOdluke.Ime_1">Mirko</derivirana_varijabla>
  </DomainObject.DonositeljOdluke.Ime>
  <DomainObject.DonositeljOdluke.Prezime>
    <izvorni_sadrzaj>Škarica</izvorni_sadrzaj>
    <derivirana_varijabla naziv="DomainObject.DonositeljOdluke.Prezime_1">Škarica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1</izvorni_sadrzaj>
    <derivirana_varijabla naziv="DomainObject.BrojStranica_1">1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1092</izvorni_sadrzaj>
    <derivirana_varijabla naziv="DomainObject.Predmet.Broj_1">1092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24. travnja 2024.</izvorni_sadrzaj>
    <derivirana_varijabla naziv="DomainObject.Predmet.DatumOsnivanja_1">24. travnja 2024.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Provođenje postupka jednostavne javne nabave
za nabavku tonera 2024/2025</izvorni_sadrzaj>
    <derivirana_varijabla naziv="DomainObject.Predmet.Opis_1">Provođenje postupka jednostavne javne nabave
za nabavku tonera 2024/2025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Su-1092/2024</izvorni_sadrzaj>
    <derivirana_varijabla naziv="DomainObject.Predmet.OznakaBroj_1">Su-1092/2024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Predsj.</izvorni_sadrzaj>
    <derivirana_varijabla naziv="DomainObject.Predmet.Referada.Oznaka_1">Predsj.</derivirana_varijabla>
  </DomainObject.Predmet.Referada.Oznaka>
  <DomainObject.Predmet.Referada.Prostorija.Naziv>
    <izvorni_sadrzaj>Predsjednik - Mirko Škarica</izvorni_sadrzaj>
    <derivirana_varijabla naziv="DomainObject.Predmet.Referada.Prostorija.Naziv_1">Predsjednik - Mirko Škarica</derivirana_varijabla>
  </DomainObject.Predmet.Referada.Prostorija.Naziv>
  <DomainObject.Predmet.Referada.Prostorija.Oznaka>
    <izvorni_sadrzaj>15</izvorni_sadrzaj>
    <derivirana_varijabla naziv="DomainObject.Predmet.Referada.Prostorija.Oznaka_1">15</derivirana_varijabla>
  </DomainObject.Predmet.Referada.Prostorija.Oznaka>
  <DomainObject.Predmet.Referada.Sud.Naziv>
    <izvorni_sadrzaj>Općinski sud u Šibeniku</izvorni_sadrzaj>
    <derivirana_varijabla naziv="DomainObject.Predmet.Referada.Sud.Naziv_1">Općinski sud u Šibeniku</derivirana_varijabla>
  </DomainObject.Predmet.Referada.Sud.Naziv>
  <DomainObject.Predmet.Referada.Sudac>
    <izvorni_sadrzaj>Mirko Škarica</izvorni_sadrzaj>
    <derivirana_varijabla naziv="DomainObject.Predmet.Referada.Sudac_1">Mirko Škarica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Šibeniku</izvorni_sadrzaj>
    <derivirana_varijabla naziv="DomainObject.Predmet.StrankaFormated_1">  Općinski sud u Šibeniku</derivirana_varijabla>
  </DomainObject.Predmet.StrankaFormated>
  <DomainObject.Predmet.StrankaFormatedOIB>
    <izvorni_sadrzaj>  Općinski sud u Šibeniku, OIB 29399232217</izvorni_sadrzaj>
    <derivirana_varijabla naziv="DomainObject.Predmet.StrankaFormatedOIB_1">  Općinski sud u Šibeniku, OIB 29399232217</derivirana_varijabla>
  </DomainObject.Predmet.StrankaFormatedOIB>
  <DomainObject.Predmet.StrankaFormatedWithAdress>
    <izvorni_sadrzaj> Općinski sud u Šibeniku, Stjepana Radića 81, 22000 Šibenik</izvorni_sadrzaj>
    <derivirana_varijabla naziv="DomainObject.Predmet.StrankaFormatedWithAdress_1"> Općinski sud u Šibeniku, Stjepana Radića 81, 22000 Šibenik</derivirana_varijabla>
  </DomainObject.Predmet.StrankaFormatedWithAdress>
  <DomainObject.Predmet.StrankaFormatedWithAdressOIB>
    <izvorni_sadrzaj> Općinski sud u Šibeniku, OIB 29399232217, Stjepana Radića 81, 22000 Šibenik</izvorni_sadrzaj>
    <derivirana_varijabla naziv="DomainObject.Predmet.StrankaFormatedWithAdressOIB_1"> Općinski sud u Šibeniku, OIB 29399232217, Stjepana Radića 81, 22000 Šibenik</derivirana_varijabla>
  </DomainObject.Predmet.StrankaFormatedWithAdressOIB>
  <DomainObject.Predmet.StrankaWithAdress>
    <izvorni_sadrzaj>Općinski sud u Šibeniku Stjepana Radića 81,22000 Šibenik</izvorni_sadrzaj>
    <derivirana_varijabla naziv="DomainObject.Predmet.StrankaWithAdress_1">Općinski sud u Šibeniku Stjepana Radića 81,22000 Šibenik</derivirana_varijabla>
  </DomainObject.Predmet.StrankaWithAdress>
  <DomainObject.Predmet.StrankaWithAdressOIB>
    <izvorni_sadrzaj>Općinski sud u Šibeniku, OIB 29399232217, Stjepana Radića 81,22000 Šibenik</izvorni_sadrzaj>
    <derivirana_varijabla naziv="DomainObject.Predmet.StrankaWithAdressOIB_1">Općinski sud u Šibeniku, OIB 29399232217, Stjepana Radića 81,22000 Šibenik</derivirana_varijabla>
  </DomainObject.Predmet.StrankaWithAdressOIB>
  <DomainObject.Predmet.StrankaNazivFormated>
    <izvorni_sadrzaj>Općinski sud u Šibeniku</izvorni_sadrzaj>
    <derivirana_varijabla naziv="DomainObject.Predmet.StrankaNazivFormated_1">Općinski sud u Šibeniku</derivirana_varijabla>
  </DomainObject.Predmet.StrankaNazivFormated>
  <DomainObject.Predmet.StrankaNazivFormatedOIB>
    <izvorni_sadrzaj>Općinski sud u Šibeniku, OIB 29399232217</izvorni_sadrzaj>
    <derivirana_varijabla naziv="DomainObject.Predmet.StrankaNazivFormatedOIB_1">Općinski sud u Šibeniku, OIB 29399232217</derivirana_varijabla>
  </DomainObject.Predmet.StrankaNazivFormatedOIB>
  <DomainObject.Predmet.Sud.Adresa.Naselje>
    <izvorni_sadrzaj>Šibenik</izvorni_sadrzaj>
    <derivirana_varijabla naziv="DomainObject.Predmet.Sud.Adresa.Naselje_1">Šibenik</derivirana_varijabla>
  </DomainObject.Predmet.Sud.Adresa.Naselje>
  <DomainObject.Predmet.Sud.Adresa.NaseljeLokativ>
    <izvorni_sadrzaj>Šibeniku</izvorni_sadrzaj>
    <derivirana_varijabla naziv="DomainObject.Predmet.Sud.Adresa.NaseljeLokativ_1">Šibeniku</derivirana_varijabla>
  </DomainObject.Predmet.Sud.Adresa.NaseljeLokativ>
  <DomainObject.Predmet.Sud.Adresa.PostBroj>
    <izvorni_sadrzaj>22000</izvorni_sadrzaj>
    <derivirana_varijabla naziv="DomainObject.Predmet.Sud.Adresa.PostBroj_1">22000</derivirana_varijabla>
  </DomainObject.Predmet.Sud.Adresa.PostBroj>
  <DomainObject.Predmet.Sud.Adresa.UlicaIKBR>
    <izvorni_sadrzaj>Stjepana Radića 81</izvorni_sadrzaj>
    <derivirana_varijabla naziv="DomainObject.Predmet.Sud.Adresa.UlicaIKBR_1">Stjepana Radića 81</derivirana_varijabla>
  </DomainObject.Predmet.Sud.Adresa.UlicaIKBR>
  <DomainObject.Predmet.Sud.Naziv>
    <izvorni_sadrzaj>Općinski sud u Šibeniku</izvorni_sadrzaj>
    <derivirana_varijabla naziv="DomainObject.Predmet.Sud.Naziv_1">Općinski sud u Šibeniku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Šibeniku</izvorni_sadrzaj>
    <derivirana_varijabla naziv="DomainObject.Predmet.TrenutnaLokacijaSpisa.Sud.Naziv_1">Općinski sud u Šibeniku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 pisarnica</izvorni_sadrzaj>
    <derivirana_varijabla naziv="DomainObject.Predmet.UstrojstvenaJedinicaVodi.Oznaka_1">Su pisarnica</derivirana_varijabla>
  </DomainObject.Predmet.UstrojstvenaJedinicaVodi.Oznaka>
  <DomainObject.Predmet.UstrojstvenaJedinicaVodi.Prostorija.Naziv>
    <izvorni_sadrzaj>Predsjednik suda</izvorni_sadrzaj>
    <derivirana_varijabla naziv="DomainObject.Predmet.UstrojstvenaJedinicaVodi.Prostorija.Naziv_1">Predsjednik suda</derivirana_varijabla>
  </DomainObject.Predmet.UstrojstvenaJedinicaVodi.Prostorija.Naziv>
  <DomainObject.Predmet.UstrojstvenaJedinicaVodi.Prostorija.Oznaka>
    <izvorni_sadrzaj>17</izvorni_sadrzaj>
    <derivirana_varijabla naziv="DomainObject.Predmet.UstrojstvenaJedinicaVodi.Prostorija.Oznaka_1">17</derivirana_varijabla>
  </DomainObject.Predmet.UstrojstvenaJedinicaVodi.Prostorija.Oznaka>
  <DomainObject.Predmet.UstrojstvenaJedinicaVodi.Sud.Naziv>
    <izvorni_sadrzaj>Općinski sud u Šibeniku</izvorni_sadrzaj>
    <derivirana_varijabla naziv="DomainObject.Predmet.UstrojstvenaJedinicaVodi.Sud.Naziv_1">Općinski sud u Šibeniku</derivirana_varijabla>
  </DomainObject.Predmet.UstrojstvenaJedinicaVodi.Sud.Naziv>
  <DomainObject.Predmet.VrstaSpora.Naziv>
    <izvorni_sadrzaj>41. Javna nabava,</izvorni_sadrzaj>
    <derivirana_varijabla naziv="DomainObject.Predmet.VrstaSpora.Naziv_1">41. Javna nabava,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Šibeniku</item>
    </izvorni_sadrzaj>
    <derivirana_varijabla naziv="DomainObject.Predmet.StrankaListFormated_1">
      <item>Općinski sud u Šibeniku</item>
    </derivirana_varijabla>
  </DomainObject.Predmet.StrankaListFormated>
  <DomainObject.Predmet.StrankaListFormatedOIB>
    <izvorni_sadrzaj>
      <item>Općinski sud u Šibeniku, OIB 29399232217</item>
    </izvorni_sadrzaj>
    <derivirana_varijabla naziv="DomainObject.Predmet.StrankaListFormatedOIB_1">
      <item>Općinski sud u Šibeniku, OIB 29399232217</item>
    </derivirana_varijabla>
  </DomainObject.Predmet.StrankaListFormatedOIB>
  <DomainObject.Predmet.StrankaListFormatedWithAdress>
    <izvorni_sadrzaj>
      <item>Općinski sud u Šibeniku, Stjepana Radića 81, 22000 Šibenik</item>
    </izvorni_sadrzaj>
    <derivirana_varijabla naziv="DomainObject.Predmet.StrankaListFormatedWithAdress_1">
      <item>Općinski sud u Šibeniku, Stjepana Radića 81, 22000 Šibenik</item>
    </derivirana_varijabla>
  </DomainObject.Predmet.StrankaListFormatedWithAdress>
  <DomainObject.Predmet.StrankaListFormatedWithAdressOIB>
    <izvorni_sadrzaj>
      <item>Općinski sud u Šibeniku, OIB 29399232217, Stjepana Radića 81, 22000 Šibenik</item>
    </izvorni_sadrzaj>
    <derivirana_varijabla naziv="DomainObject.Predmet.StrankaListFormatedWithAdressOIB_1">
      <item>Općinski sud u Šibeniku, OIB 29399232217, Stjepana Radića 81, 22000 Šibenik</item>
    </derivirana_varijabla>
  </DomainObject.Predmet.StrankaListFormatedWithAdressOIB>
  <DomainObject.Predmet.StrankaListNazivFormated>
    <izvorni_sadrzaj>
      <item>Općinski sud u Šibeniku</item>
    </izvorni_sadrzaj>
    <derivirana_varijabla naziv="DomainObject.Predmet.StrankaListNazivFormated_1">
      <item>Općinski sud u Šibeniku</item>
    </derivirana_varijabla>
  </DomainObject.Predmet.StrankaListNazivFormated>
  <DomainObject.Predmet.StrankaListNazivFormatedOIB>
    <izvorni_sadrzaj>
      <item>Općinski sud u Šibeniku, OIB 29399232217</item>
    </izvorni_sadrzaj>
    <derivirana_varijabla naziv="DomainObject.Predmet.StrankaListNazivFormatedOIB_1">
      <item>Općinski sud u Šibeniku, OIB 29399232217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Šibeniku</izvorni_sadrzaj>
    <derivirana_varijabla naziv="DomainObject.Predmet.Sud.Parent.Naziv_1">Županijski sud u Šibeniku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29. travnja 2024.</izvorni_sadrzaj>
    <derivirana_varijabla naziv="DomainObject.Datum_1">29. travnja 2024.</derivirana_varijabla>
  </DomainObject.Datum>
  <DomainObject.PoslovniBrojDokumenta>
    <izvorni_sadrzaj>Su-1092/2024-3</izvorni_sadrzaj>
    <derivirana_varijabla naziv="DomainObject.PoslovniBrojDokumenta_1">Su-1092/2024-3</derivirana_varijabla>
  </DomainObject.PoslovniBrojDokumenta>
  <DomainObject.Predmet.StrankaIDrugi>
    <izvorni_sadrzaj>Općinski sud u Šibeniku</izvorni_sadrzaj>
    <derivirana_varijabla naziv="DomainObject.Predmet.StrankaIDrugi_1">Općinski sud u Šibeniku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Šibeniku, OIB 29399232217, Stjepana Radića 81, 22000 Šibenik</izvorni_sadrzaj>
    <derivirana_varijabla naziv="DomainObject.Predmet.StrankaIDrugiAdressOIB_1">Općinski sud u Šibeniku, OIB 29399232217, Stjepana Radića 81, 22000 Šibenik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Šibeniku</item>
    </izvorni_sadrzaj>
    <derivirana_varijabla naziv="DomainObject.Predmet.SudioniciListNaziv_1">
      <item>Općinski sud u Šibeniku</item>
    </derivirana_varijabla>
  </DomainObject.Predmet.SudioniciListNaziv>
  <DomainObject.Predmet.SudioniciListAdressOIB>
    <izvorni_sadrzaj>
      <item>Općinski sud u Šibeniku, OIB 29399232217, Stjepana Radića 81,22000 Šibenik</item>
    </izvorni_sadrzaj>
    <derivirana_varijabla naziv="DomainObject.Predmet.SudioniciListAdressOIB_1">
      <item>Općinski sud u Šibeniku, OIB 29399232217, Stjepana Radića 81,22000 Šibenik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29399232217</item>
    </izvorni_sadrzaj>
    <derivirana_varijabla naziv="DomainObject.Predmet.SudioniciListNazivOIB_1">
      <item>, OIB 29399232217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41</izvorni_sadrzaj>
    <derivirana_varijabla naziv="DomainObject.Predmet.BrojSaPocetkaNazivaVrsteSporaSuSpisa_1">41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25. travnja 2024.</izvorni_sadrzaj>
    <derivirana_varijabla naziv="DomainObject.PredzadnjaOdlukaIzPredmeta.DatumDonosenjaOdluke_1">25. travnja 2024.</derivirana_varijabla>
  </DomainObject.PredzadnjaOdlukaIzPredmeta.DatumDonosenjaOdluke>
  <DomainObject.PredzadnjaOdlukaIzPredmeta.Oznaka>
    <izvorni_sadrzaj>Su-1092/2024-2</izvorni_sadrzaj>
    <derivirana_varijabla naziv="DomainObject.PredzadnjaOdlukaIzPredmeta.Oznaka_1">Su-1092/2024-2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24. travnja 2024.</izvorni_sadrzaj>
    <derivirana_varijabla naziv="DomainObject.Predmet.DatumPocetkaProcesa_1">24. travnja 2024.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Osijek</item>
      <item>I. policijska postaja Osijek s Ispostavom Čepin</item>
      <item>I. policijska postaja Rijeka</item>
      <item>I. policijska postaja Split</item>
      <item>I. policijska postaja Zadar</item>
      <item>I. policijska postaja Zagreb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  <item>VIII. policijska postaja Zagreb</item>
    </izvorni_sadrzaj>
    <derivirana_varijabla naziv="DomainObject.PolicijskePostajeList_1">
      <item>I. policijska postaja Osijek</item>
      <item>I. policijska postaja Osijek s Ispostavom Čepin</item>
      <item>I. policijska postaja Rijeka</item>
      <item>I. policijska postaja Split</item>
      <item>I. policijska postaja Zadar</item>
      <item>I. policijska postaja Zagreb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  <item>VIII. policijska postaja Zagreb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2</TotalTime>
  <Pages>1</Pages>
  <Words>104</Words>
  <Characters>970</Characters>
  <Application>Microsoft Office Word</Application>
  <DocSecurity>0</DocSecurity>
  <Lines>69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Borić</dc:creator>
  <cp:lastModifiedBy>Sanja Vukšić</cp:lastModifiedBy>
  <cp:revision>7</cp:revision>
  <cp:lastPrinted>2022-04-27T08:12:00Z</cp:lastPrinted>
  <dcterms:created xsi:type="dcterms:W3CDTF">2022-04-27T08:15:00Z</dcterms:created>
  <dcterms:modified xsi:type="dcterms:W3CDTF">2024-04-29T12:47:00Z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Su-1092/2024-3 / Odluka - Dopis (Ponudbeni_list-TONERI-2024.docx)</vt:lpwstr>
  </property>
  <property fmtid="{D5CDD505-2E9C-101B-9397-08002B2CF9AE}" pid="4" name="CC_coloring">
    <vt:bool>true</vt:bool>
  </property>
  <property fmtid="{D5CDD505-2E9C-101B-9397-08002B2CF9AE}" pid="5" name="BrojStranica">
    <vt:i4>1</vt:i4>
  </property>
</Properties>
</file>