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EE1BC9" w:rsidR="00FA0251" w:rsidP="00FA0251" w:rsidRDefault="00FA0251" w14:paraId="7c58598" w14:textId="7c58598">
      <w:pPr>
        <w:tabs>
          <w:tab w:val="left" w:pos="6286"/>
        </w:tabs>
        <w:autoSpaceDE w:val="false"/>
        <w:autoSpaceDN w:val="false"/>
        <w:adjustRightInd w:val="false"/>
        <w:jc w:val="right"/>
        <w15:collapsed w:val="false"/>
      </w:pPr>
      <w:bookmarkStart w:name="_GoBack" w:id="0"/>
      <w:bookmarkEnd w:id="0"/>
      <w:r w:rsidRPr="00EE1BC9">
        <w:t>Prilog II</w:t>
      </w:r>
    </w:p>
    <w:p w:rsidRPr="00EE1BC9" w:rsidR="00FA0251" w:rsidP="00FA0251" w:rsidRDefault="00FA0251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Pr="00EE1BC9" w:rsidR="00FA0251" w:rsidP="00FA0251" w:rsidRDefault="00FA0251">
      <w:pPr>
        <w:ind w:left="-360" w:right="-288"/>
        <w:jc w:val="center"/>
        <w:rPr>
          <w:b/>
        </w:rPr>
      </w:pPr>
    </w:p>
    <w:p w:rsidRPr="00EE1BC9" w:rsidR="00FA0251" w:rsidP="00FA0251" w:rsidRDefault="00FA0251">
      <w:r w:rsidRPr="00EE1BC9">
        <w:rPr>
          <w:u w:val="single"/>
        </w:rPr>
        <w:t>1.</w:t>
      </w:r>
      <w:r w:rsidRPr="00EE1BC9">
        <w:rPr>
          <w:u w:val="single"/>
        </w:rPr>
        <w:tab/>
        <w:t>Naziv i sjedište naručitelja</w:t>
      </w:r>
    </w:p>
    <w:p w:rsidR="00EC036E" w:rsidP="00EC036E" w:rsidRDefault="00FA0251">
      <w:pPr>
        <w:jc w:val="both"/>
        <w:rPr>
          <w:rFonts w:ascii="Arial" w:hAnsi="Arial" w:cs="Arial"/>
        </w:rPr>
      </w:pPr>
      <w:r w:rsidRPr="00EE1BC9">
        <w:tab/>
      </w:r>
      <w:r w:rsidR="00EC036E">
        <w:rPr>
          <w:rFonts w:ascii="Arial" w:hAnsi="Arial" w:cs="Arial" w:eastAsiaTheme="minorEastAsia"/>
          <w:b/>
        </w:rPr>
        <w:t>OPĆINSKI SUD U ŠIBENIKU</w:t>
      </w:r>
      <w:r w:rsidR="00EC036E">
        <w:rPr>
          <w:rFonts w:ascii="Arial" w:hAnsi="Arial" w:cs="Arial"/>
        </w:rPr>
        <w:t xml:space="preserve"> </w:t>
      </w:r>
    </w:p>
    <w:p w:rsidR="00EC036E" w:rsidP="00EC036E" w:rsidRDefault="00EC03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ŠIBENIK, STJEPANA RADIĆA 81</w:t>
      </w:r>
    </w:p>
    <w:p w:rsidR="00EC036E" w:rsidP="00EC036E" w:rsidRDefault="00EC03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29399232217</w:t>
      </w:r>
    </w:p>
    <w:p w:rsidR="00EC036E" w:rsidP="00EC036E" w:rsidRDefault="00AD1640">
      <w:pPr>
        <w:ind w:firstLine="708"/>
        <w:jc w:val="both"/>
        <w:rPr>
          <w:rFonts w:ascii="Arial" w:hAnsi="Arial" w:cs="Arial"/>
        </w:rPr>
      </w:pPr>
      <w:hyperlink w:history="true" r:id="rId6">
        <w:r w:rsidR="00EC036E">
          <w:rPr>
            <w:rStyle w:val="Hiperveza"/>
            <w:rFonts w:ascii="Arial" w:hAnsi="Arial" w:cs="Arial"/>
          </w:rPr>
          <w:t>https://sudovi.hr/hr/ossi</w:t>
        </w:r>
      </w:hyperlink>
    </w:p>
    <w:p w:rsidR="00FA0251" w:rsidP="00EC036E" w:rsidRDefault="00FA0251">
      <w:pPr>
        <w:jc w:val="both"/>
        <w:rPr>
          <w:u w:val="single"/>
        </w:rPr>
      </w:pPr>
    </w:p>
    <w:p w:rsidRPr="00EE1BC9" w:rsidR="00FA0251" w:rsidP="00FA0251" w:rsidRDefault="00FA0251">
      <w:pPr>
        <w:jc w:val="both"/>
        <w:rPr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  <w:t>Podaci o ponuditelju</w:t>
      </w:r>
    </w:p>
    <w:p w:rsidRPr="00EE1BC9" w:rsidR="00FA0251" w:rsidP="00FA0251" w:rsidRDefault="00FA0251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Pr="00EE1BC9" w:rsidR="00FA0251" w:rsidP="00FA0251" w:rsidRDefault="00FA0251">
      <w:pPr>
        <w:jc w:val="both"/>
      </w:pPr>
      <w:r w:rsidRPr="00EE1BC9">
        <w:t xml:space="preserve">            _______________________________________________________________</w:t>
      </w:r>
    </w:p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ook w:firstRow="1" w:lastRow="1" w:firstColumn="1" w:lastColumn="1" w:noHBand="0" w:noVBand="0" w:val="01E0"/>
      </w:tblPr>
      <w:tblGrid>
        <w:gridCol w:w="563"/>
        <w:gridCol w:w="536"/>
      </w:tblGrid>
      <w:tr w:rsidRPr="00EE1BC9" w:rsidR="00FA0251" w:rsidTr="00175D46">
        <w:trPr>
          <w:trHeight w:val="489"/>
        </w:trPr>
        <w:tc>
          <w:tcPr>
            <w:tcW w:w="0" w:type="auto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  <w:hideMark/>
          </w:tcPr>
          <w:p w:rsidRPr="00EE1BC9" w:rsidR="00FA0251" w:rsidP="00175D46" w:rsidRDefault="00FA0251">
            <w:pPr>
              <w:autoSpaceDE w:val="false"/>
              <w:autoSpaceDN w:val="false"/>
              <w:adjustRightInd w:val="false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  <w:hideMark/>
          </w:tcPr>
          <w:p w:rsidRPr="00EE1BC9" w:rsidR="00FA0251" w:rsidP="00175D46" w:rsidRDefault="00FA0251">
            <w:pPr>
              <w:autoSpaceDE w:val="false"/>
              <w:autoSpaceDN w:val="false"/>
              <w:adjustRightInd w:val="false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Pr="00EE1BC9" w:rsidR="00FA0251" w:rsidP="00FA0251" w:rsidRDefault="00FA0251">
      <w:pPr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</w:pPr>
      <w:r w:rsidRPr="00EE1BC9">
        <w:tab/>
      </w:r>
      <w:r w:rsidRPr="00EE1BC9">
        <w:tab/>
        <w:t>Broj telefona i</w:t>
      </w:r>
      <w:r>
        <w:t xml:space="preserve"> mail kontakt osobe</w:t>
      </w:r>
      <w:r w:rsidRPr="00EE1BC9">
        <w:t>_________________________________________</w:t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FA0251" w:rsidP="00FA0251" w:rsidRDefault="00FA0251">
      <w:pPr>
        <w:spacing w:line="264" w:lineRule="auto"/>
        <w:ind w:left="708" w:hanging="705"/>
        <w:jc w:val="both"/>
        <w:rPr>
          <w:u w:val="single"/>
        </w:rPr>
      </w:pPr>
    </w:p>
    <w:p w:rsidR="00FA0251" w:rsidP="00FA0251" w:rsidRDefault="00FA0251">
      <w:pPr>
        <w:spacing w:line="264" w:lineRule="auto"/>
        <w:ind w:left="708" w:hanging="705"/>
        <w:jc w:val="both"/>
        <w:rPr>
          <w:u w:val="single"/>
        </w:rPr>
      </w:pPr>
    </w:p>
    <w:p w:rsidRPr="00EE1BC9" w:rsidR="00FA0251" w:rsidP="00FA0251" w:rsidRDefault="00FA0251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  <w:t>Predmet nabave</w:t>
      </w:r>
      <w:r w:rsidRPr="00EE1BC9">
        <w:t xml:space="preserve">     </w:t>
      </w:r>
      <w:r w:rsidR="00EC036E">
        <w:t>TONERI</w:t>
      </w:r>
    </w:p>
    <w:p w:rsidRPr="00EE1BC9" w:rsidR="00FA0251" w:rsidP="00FA0251" w:rsidRDefault="00FA0251">
      <w:pPr>
        <w:spacing w:before="120" w:line="480" w:lineRule="auto"/>
        <w:jc w:val="both"/>
      </w:pPr>
    </w:p>
    <w:p w:rsidR="00FA0251" w:rsidP="00FA0251" w:rsidRDefault="00FA0251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Pr="00EE1BC9" w:rsidR="00FA0251" w:rsidTr="00175D46">
        <w:trPr>
          <w:trHeight w:val="500"/>
        </w:trPr>
        <w:tc>
          <w:tcPr>
            <w:tcW w:w="350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bottom"/>
            <w:hideMark/>
          </w:tcPr>
          <w:p w:rsidRPr="00EE1BC9" w:rsidR="00FA0251" w:rsidP="00175D46" w:rsidRDefault="00FA0251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</w:tcPr>
          <w:p w:rsidRPr="00EE1BC9" w:rsidR="00FA0251" w:rsidP="00175D46" w:rsidRDefault="00FA0251">
            <w:pPr>
              <w:jc w:val="both"/>
              <w:rPr>
                <w:caps/>
              </w:rPr>
            </w:pPr>
          </w:p>
        </w:tc>
      </w:tr>
    </w:tbl>
    <w:p w:rsidRPr="00EE1BC9" w:rsidR="00FA0251" w:rsidP="00FA0251" w:rsidRDefault="00FA0251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>
        <w:rPr>
          <w:u w:val="single"/>
        </w:rPr>
        <w:t xml:space="preserve">Vrijednost nabave </w:t>
      </w:r>
      <w:r w:rsidR="00EC036E">
        <w:rPr>
          <w:u w:val="single"/>
        </w:rPr>
        <w:t>robe</w:t>
      </w:r>
      <w:r w:rsidRPr="00EE1BC9">
        <w:tab/>
      </w:r>
    </w:p>
    <w:p w:rsidRPr="00EE1BC9" w:rsidR="00FA0251" w:rsidP="00FA0251" w:rsidRDefault="00FA0251">
      <w:pPr>
        <w:autoSpaceDE w:val="false"/>
        <w:autoSpaceDN w:val="false"/>
        <w:adjustRightInd w:val="false"/>
        <w:ind w:left="-357"/>
        <w:jc w:val="both"/>
      </w:pPr>
      <w:r w:rsidRPr="00EE1BC9">
        <w:tab/>
        <w:t xml:space="preserve"> </w:t>
      </w:r>
    </w:p>
    <w:p w:rsidR="00FA0251" w:rsidP="00FA0251" w:rsidRDefault="00FA0251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FA0251" w:rsidP="00FA0251" w:rsidRDefault="00FA0251">
      <w:pPr>
        <w:spacing w:line="360" w:lineRule="auto"/>
        <w:ind w:left="-357"/>
        <w:rPr>
          <w:u w:val="single"/>
        </w:rPr>
      </w:pPr>
    </w:p>
    <w:p w:rsidRPr="00EE1BC9" w:rsidR="00FA0251" w:rsidP="00FA0251" w:rsidRDefault="00FA0251">
      <w:pPr>
        <w:spacing w:line="360" w:lineRule="auto"/>
        <w:ind w:left="-357"/>
      </w:pPr>
      <w:r w:rsidRPr="00D52E37">
        <w:t xml:space="preserve">      </w:t>
      </w:r>
      <w:r w:rsidRPr="00B70ECB">
        <w:rPr>
          <w:u w:val="single"/>
        </w:rPr>
        <w:t>5.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dana od dana otvaranja ponuda.   </w:t>
      </w:r>
    </w:p>
    <w:p w:rsidR="00FA0251" w:rsidP="00FA0251" w:rsidRDefault="00FA0251">
      <w:pPr>
        <w:spacing w:line="360" w:lineRule="auto"/>
        <w:ind w:left="-357"/>
      </w:pPr>
      <w:r w:rsidRPr="00EE1BC9">
        <w:t xml:space="preserve">      </w:t>
      </w:r>
    </w:p>
    <w:p w:rsidRPr="00EE1BC9" w:rsidR="00FA0251" w:rsidP="00FA0251" w:rsidRDefault="00FA0251">
      <w:pPr>
        <w:spacing w:line="360" w:lineRule="auto"/>
        <w:ind w:left="-357"/>
      </w:pPr>
    </w:p>
    <w:p w:rsidRPr="00EE1BC9" w:rsidR="00FA0251" w:rsidP="00FA0251" w:rsidRDefault="00FA0251">
      <w:pPr>
        <w:spacing w:line="360" w:lineRule="auto"/>
        <w:ind w:left="-357"/>
        <w:jc w:val="right"/>
      </w:pPr>
    </w:p>
    <w:p w:rsidR="008307C3" w:rsidP="007030FE" w:rsidRDefault="00FA0251">
      <w:pPr>
        <w:spacing w:line="360" w:lineRule="auto"/>
        <w:ind w:left="2475" w:firstLine="357"/>
        <w:jc w:val="center"/>
      </w:pPr>
      <w:r w:rsidRPr="00EE1BC9">
        <w:t>Potpis i pečat ponuditelja __________________________</w:t>
      </w:r>
    </w:p>
    <w:sectPr w:rsidR="008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1"/>
    <w:rsid w:val="002E5D7E"/>
    <w:rsid w:val="00392753"/>
    <w:rsid w:val="007030FE"/>
    <w:rsid w:val="007462EC"/>
    <w:rsid w:val="008307C3"/>
    <w:rsid w:val="00AD1640"/>
    <w:rsid w:val="00D32300"/>
    <w:rsid w:val="00E5540B"/>
    <w:rsid w:val="00EC036E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FA02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36E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EC036E"/>
    <w:rPr>
      <w:rFonts w:ascii="Tahoma" w:hAnsi="Tahoma" w:eastAsia="Times New Roman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D1640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AD1640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AD1640"/>
    <w:rPr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AD1640"/>
    <w:rPr>
      <w:rFonts w:ascii="Times New Roman" w:hAnsi="Times New Roman" w:cs="Times New Roman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AD1640"/>
    <w:rPr>
      <w:rFonts w:ascii="Times New Roman" w:hAnsi="Times New Roman" w:cs="Times New Roman"/>
      <w:sz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FA02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Hiperveza" w:type="character">
    <w:name w:val="Hyperlink"/>
    <w:basedOn w:val="Zadanifontodlomka"/>
    <w:uiPriority w:val="99"/>
    <w:semiHidden/>
    <w:unhideWhenUsed/>
    <w:rsid w:val="00EC036E"/>
    <w:rPr>
      <w:color w:val="0000FF"/>
      <w:u w:val="single"/>
    </w:rPr>
  </w:style>
  <w:style w:styleId="Tekstbalonia" w:type="paragraph">
    <w:name w:val="Balloon Text"/>
    <w:basedOn w:val="Normal"/>
    <w:link w:val="TekstbaloniaChar"/>
    <w:uiPriority w:val="99"/>
    <w:semiHidden/>
    <w:unhideWhenUsed/>
    <w:rsid w:val="00EC036E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EC036E"/>
    <w:rPr>
      <w:rFonts w:ascii="Tahoma" w:cs="Tahoma" w:eastAsia="Times New Roman" w:hAnsi="Tahoma"/>
      <w:sz w:val="16"/>
      <w:szCs w:val="16"/>
      <w:lang w:eastAsia="hr-HR"/>
    </w:rPr>
  </w:style>
  <w:style w:styleId="Tekstrezerviranogmjesta" w:type="character">
    <w:name w:val="Placeholder Text"/>
    <w:basedOn w:val="Zadanifontodlomka"/>
    <w:uiPriority w:val="99"/>
    <w:semiHidden/>
    <w:rsid w:val="00AD1640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AD1640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AD1640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AD1640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AD1640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159162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Mode="External" Target="https://sudovi.hr/hr/ossi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3. svibnja 2022.</izvorni_sadrzaj>
    <derivirana_varijabla naziv="DomainObject.DatumDonosenjaOdluke_1">3.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Su-1040/2022-3</izvorni_sadrzaj>
    <derivirana_varijabla naziv="DomainObject.Oznaka_1">Su-1040/2022-3</derivirana_varijabla>
  </DomainObject.Oznaka>
  <DomainObject.DonositeljOdluke.Ime>
    <izvorni_sadrzaj>Mirko</izvorni_sadrzaj>
    <derivirana_varijabla naziv="DomainObject.DonositeljOdluke.Ime_1">Mirko</derivirana_varijabla>
  </DomainObject.DonositeljOdluke.Ime>
  <DomainObject.DonositeljOdluke.Prezime>
    <izvorni_sadrzaj>Škarica</izvorni_sadrzaj>
    <derivirana_varijabla naziv="DomainObject.DonositeljOdluke.Prezime_1">Škarica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1040</izvorni_sadrzaj>
    <derivirana_varijabla naziv="DomainObject.Predmet.Broj_1">1040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svibnja 2022.</izvorni_sadrzaj>
    <derivirana_varijabla naziv="DomainObject.Predmet.DatumOsnivanja_1">3. svibnja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Postupak jednostavne javne nabave za 
nabavu TONERA za period 2022/2023  g.</izvorni_sadrzaj>
    <derivirana_varijabla naziv="DomainObject.Predmet.Opis_1">Postupak jednostavne javne nabave za 
nabavu TONERA za period 2022/2023  g.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Su-1040/2022</izvorni_sadrzaj>
    <derivirana_varijabla naziv="DomainObject.Predmet.OznakaBroj_1">Su-1040/2022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>Predsjednik - Mirko Škarica</izvorni_sadrzaj>
    <derivirana_varijabla naziv="DomainObject.Predmet.Referada.Prostorija.Naziv_1">Predsjednik - Mirko Škarica</derivirana_varijabla>
  </DomainObject.Predmet.Referada.Prostorija.Naziv>
  <DomainObject.Predmet.Referada.Prostorija.Oznaka>
    <izvorni_sadrzaj>15</izvorni_sadrzaj>
    <derivirana_varijabla naziv="DomainObject.Predmet.Referada.Prostorija.Oznaka_1">15</derivirana_varijabla>
  </DomainObject.Predmet.Referada.Prostorija.Oznaka>
  <DomainObject.Predmet.Referada.Sud.Naziv>
    <izvorni_sadrzaj>Općinski sud u Šibeniku</izvorni_sadrzaj>
    <derivirana_varijabla naziv="DomainObject.Predmet.Referada.Sud.Naziv_1">Općinski sud u Šibeniku</derivirana_varijabla>
  </DomainObject.Predmet.Referada.Sud.Naziv>
  <DomainObject.Predmet.Referada.Sudac>
    <izvorni_sadrzaj>Mirko Škarica</izvorni_sadrzaj>
    <derivirana_varijabla naziv="DomainObject.Predmet.Referada.Sudac_1">Mirko Škarica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Šibeniku</izvorni_sadrzaj>
    <derivirana_varijabla naziv="DomainObject.Predmet.StrankaFormated_1">  Općinski sud u Šibeniku</derivirana_varijabla>
  </DomainObject.Predmet.StrankaFormated>
  <DomainObject.Predmet.StrankaFormatedOIB>
    <izvorni_sadrzaj>  Općinski sud u Šibeniku, OIB 29399232217</izvorni_sadrzaj>
    <derivirana_varijabla naziv="DomainObject.Predmet.StrankaFormatedOIB_1">  Općinski sud u Šibeniku, OIB 29399232217</derivirana_varijabla>
  </DomainObject.Predmet.StrankaFormatedOIB>
  <DomainObject.Predmet.StrankaFormatedWithAdress>
    <izvorni_sadrzaj> Općinski sud u Šibeniku, Stjepana Radića 81, 22000 Šibenik</izvorni_sadrzaj>
    <derivirana_varijabla naziv="DomainObject.Predmet.StrankaFormatedWithAdress_1"> Općinski sud u Šibeniku, Stjepana Radića 81, 22000 Šibenik</derivirana_varijabla>
  </DomainObject.Predmet.StrankaFormatedWithAdress>
  <DomainObject.Predmet.StrankaFormatedWithAdressOIB>
    <izvorni_sadrzaj> Općinski sud u Šibeniku, OIB 29399232217, Stjepana Radića 81, 22000 Šibenik</izvorni_sadrzaj>
    <derivirana_varijabla naziv="DomainObject.Predmet.StrankaFormatedWithAdressOIB_1"> Općinski sud u Šibeniku, OIB 29399232217, Stjepana Radića 81, 22000 Šibenik</derivirana_varijabla>
  </DomainObject.Predmet.StrankaFormatedWithAdressOIB>
  <DomainObject.Predmet.StrankaWithAdress>
    <izvorni_sadrzaj>Općinski sud u Šibeniku Stjepana Radića 81,22000 Šibenik</izvorni_sadrzaj>
    <derivirana_varijabla naziv="DomainObject.Predmet.StrankaWithAdress_1">Općinski sud u Šibeniku Stjepana Radića 81,22000 Šibenik</derivirana_varijabla>
  </DomainObject.Predmet.StrankaWithAdress>
  <DomainObject.Predmet.StrankaWithAdressOIB>
    <izvorni_sadrzaj>Općinski sud u Šibeniku, OIB 29399232217, Stjepana Radića 81,22000 Šibenik</izvorni_sadrzaj>
    <derivirana_varijabla naziv="DomainObject.Predmet.StrankaWithAdressOIB_1">Općinski sud u Šibeniku, OIB 29399232217, Stjepana Radića 81,22000 Šibenik</derivirana_varijabla>
  </DomainObject.Predmet.StrankaWithAdressOIB>
  <DomainObject.Predmet.StrankaNazivFormated>
    <izvorni_sadrzaj>Općinski sud u Šibeniku</izvorni_sadrzaj>
    <derivirana_varijabla naziv="DomainObject.Predmet.StrankaNazivFormated_1">Općinski sud u Šibeniku</derivirana_varijabla>
  </DomainObject.Predmet.StrankaNazivFormated>
  <DomainObject.Predmet.StrankaNazivFormatedOIB>
    <izvorni_sadrzaj>Općinski sud u Šibeniku, OIB 29399232217</izvorni_sadrzaj>
    <derivirana_varijabla naziv="DomainObject.Predmet.StrankaNazivFormatedOIB_1">Općinski sud u Šibeniku, OIB 29399232217</derivirana_varijabla>
  </DomainObject.Predmet.StrankaNazivFormatedOIB>
  <DomainObject.Predmet.Sud.Adresa.Naselje>
    <izvorni_sadrzaj>Šibenik</izvorni_sadrzaj>
    <derivirana_varijabla naziv="DomainObject.Predmet.Sud.Adresa.Naselje_1">Šibenik</derivirana_varijabla>
  </DomainObject.Predmet.Sud.Adresa.Naselje>
  <DomainObject.Predmet.Sud.Adresa.NaseljeLokativ>
    <izvorni_sadrzaj>Šibeniku</izvorni_sadrzaj>
    <derivirana_varijabla naziv="DomainObject.Predmet.Sud.Adresa.NaseljeLokativ_1">Šibeniku</derivirana_varijabla>
  </DomainObject.Predmet.Sud.Adresa.NaseljeLokativ>
  <DomainObject.Predmet.Sud.Adresa.PostBroj>
    <izvorni_sadrzaj>22000</izvorni_sadrzaj>
    <derivirana_varijabla naziv="DomainObject.Predmet.Sud.Adresa.PostBroj_1">22000</derivirana_varijabla>
  </DomainObject.Predmet.Sud.Adresa.PostBroj>
  <DomainObject.Predmet.Sud.Adresa.UlicaIKBR>
    <izvorni_sadrzaj>Stjepana Radića 81</izvorni_sadrzaj>
    <derivirana_varijabla naziv="DomainObject.Predmet.Sud.Adresa.UlicaIKBR_1">Stjepana Radića 81</derivirana_varijabla>
  </DomainObject.Predmet.Sud.Adresa.UlicaIKBR>
  <DomainObject.Predmet.Sud.Naziv>
    <izvorni_sadrzaj>Općinski sud u Šibeniku</izvorni_sadrzaj>
    <derivirana_varijabla naziv="DomainObject.Predmet.Sud.Naziv_1">Općinski sud u Šibeniku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Šibeniku</izvorni_sadrzaj>
    <derivirana_varijabla naziv="DomainObject.Predmet.TrenutnaLokacijaSpisa.Sud.Naziv_1">Općinski sud u Šibeniku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Predsjednik suda</izvorni_sadrzaj>
    <derivirana_varijabla naziv="DomainObject.Predmet.UstrojstvenaJedinicaVodi.Prostorija.Naziv_1">Predsjednik suda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Šibeniku</izvorni_sadrzaj>
    <derivirana_varijabla naziv="DomainObject.Predmet.UstrojstvenaJedinicaVodi.Sud.Naziv_1">Općinski sud u Šibeniku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Ivana Panjkota Đakovac</izvorni_sadrzaj>
    <derivirana_varijabla naziv="DomainObject.Predmet.Zapisnicar_1">Ivana Panjkota Đakovac</derivirana_varijabla>
  </DomainObject.Predmet.Zapisnicar>
  <DomainObject.Predmet.StrankaListFormated>
    <izvorni_sadrzaj>
      <item>Općinski sud u Šibeniku</item>
    </izvorni_sadrzaj>
    <derivirana_varijabla naziv="DomainObject.Predmet.StrankaListFormated_1">
      <item>Općinski sud u Šibeniku</item>
    </derivirana_varijabla>
  </DomainObject.Predmet.StrankaListFormated>
  <DomainObject.Predmet.StrankaListFormatedOIB>
    <izvorni_sadrzaj>
      <item>Općinski sud u Šibeniku, OIB 29399232217</item>
    </izvorni_sadrzaj>
    <derivirana_varijabla naziv="DomainObject.Predmet.StrankaListFormatedOIB_1">
      <item>Općinski sud u Šibeniku, OIB 29399232217</item>
    </derivirana_varijabla>
  </DomainObject.Predmet.StrankaListFormatedOIB>
  <DomainObject.Predmet.StrankaListFormatedWithAdress>
    <izvorni_sadrzaj>
      <item>Općinski sud u Šibeniku, Stjepana Radića 81, 22000 Šibenik</item>
    </izvorni_sadrzaj>
    <derivirana_varijabla naziv="DomainObject.Predmet.StrankaListFormatedWithAdress_1">
      <item>Općinski sud u Šibeniku, Stjepana Radića 81, 22000 Šibenik</item>
    </derivirana_varijabla>
  </DomainObject.Predmet.StrankaListFormatedWithAdress>
  <DomainObject.Predmet.StrankaListFormatedWithAdressOIB>
    <izvorni_sadrzaj>
      <item>Općinski sud u Šibeniku, OIB 29399232217, Stjepana Radića 81, 22000 Šibenik</item>
    </izvorni_sadrzaj>
    <derivirana_varijabla naziv="DomainObject.Predmet.StrankaListFormatedWithAdressOIB_1">
      <item>Općinski sud u Šibeniku, OIB 29399232217, Stjepana Radića 81, 22000 Šibenik</item>
    </derivirana_varijabla>
  </DomainObject.Predmet.StrankaListFormatedWithAdressOIB>
  <DomainObject.Predmet.StrankaListNazivFormated>
    <izvorni_sadrzaj>
      <item>Općinski sud u Šibeniku</item>
    </izvorni_sadrzaj>
    <derivirana_varijabla naziv="DomainObject.Predmet.StrankaListNazivFormated_1">
      <item>Općinski sud u Šibeniku</item>
    </derivirana_varijabla>
  </DomainObject.Predmet.StrankaListNazivFormated>
  <DomainObject.Predmet.StrankaListNazivFormatedOIB>
    <izvorni_sadrzaj>
      <item>Općinski sud u Šibeniku, OIB 29399232217</item>
    </izvorni_sadrzaj>
    <derivirana_varijabla naziv="DomainObject.Predmet.StrankaListNazivFormatedOIB_1">
      <item>Općinski sud u Šibeniku, OIB 29399232217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Šibeniku</izvorni_sadrzaj>
    <derivirana_varijabla naziv="DomainObject.Predmet.Sud.Parent.Naziv_1">Županijski sud u Šibeniku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svibnja 2022.</izvorni_sadrzaj>
    <derivirana_varijabla naziv="DomainObject.Datum_1">3. svibnja 2022.</derivirana_varijabla>
  </DomainObject.Datum>
  <DomainObject.PoslovniBrojDokumenta>
    <izvorni_sadrzaj>Su-1040/2022-3</izvorni_sadrzaj>
    <derivirana_varijabla naziv="DomainObject.PoslovniBrojDokumenta_1">Su-1040/2022-3</derivirana_varijabla>
  </DomainObject.PoslovniBrojDokumenta>
  <DomainObject.Predmet.StrankaIDrugi>
    <izvorni_sadrzaj>Općinski sud u Šibeniku</izvorni_sadrzaj>
    <derivirana_varijabla naziv="DomainObject.Predmet.StrankaIDrugi_1">Općinski sud u Šibeniku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Šibeniku, OIB 29399232217, Stjepana Radića 81, 22000 Šibenik</izvorni_sadrzaj>
    <derivirana_varijabla naziv="DomainObject.Predmet.StrankaIDrugiAdressOIB_1">Općinski sud u Šibeniku, OIB 29399232217, Stjepana Radića 81, 22000 Šibenik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Šibeniku</item>
    </izvorni_sadrzaj>
    <derivirana_varijabla naziv="DomainObject.Predmet.SudioniciListNaziv_1">
      <item>Općinski sud u Šibeniku</item>
    </derivirana_varijabla>
  </DomainObject.Predmet.SudioniciListNaziv>
  <DomainObject.Predmet.SudioniciListAdressOIB>
    <izvorni_sadrzaj>
      <item>Općinski sud u Šibeniku, OIB 29399232217, Stjepana Radića 81,22000 Šibenik</item>
    </izvorni_sadrzaj>
    <derivirana_varijabla naziv="DomainObject.Predmet.SudioniciListAdressOIB_1">
      <item>Općinski sud u Šibeniku, OIB 29399232217, Stjepana Radića 81,22000 Šibenik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29399232217</item>
    </izvorni_sadrzaj>
    <derivirana_varijabla naziv="DomainObject.Predmet.SudioniciListNazivOIB_1">
      <item>, OIB 29399232217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svibnja 2022.</izvorni_sadrzaj>
    <derivirana_varijabla naziv="DomainObject.PredzadnjaOdlukaIzPredmeta.DatumDonosenjaOdluke_1">3. svibnja 2022.</derivirana_varijabla>
  </DomainObject.PredzadnjaOdlukaIzPredmeta.DatumDonosenjaOdluke>
  <DomainObject.PredzadnjaOdlukaIzPredmeta.Oznaka>
    <izvorni_sadrzaj>Su-1040/2022-2</izvorni_sadrzaj>
    <derivirana_varijabla naziv="DomainObject.PredzadnjaOdlukaIzPredmeta.Oznaka_1">Su-1040/2022-2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3. svibnja 2022.</izvorni_sadrzaj>
    <derivirana_varijabla naziv="DomainObject.Predmet.DatumPocetkaProcesa_1">3. svibnja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1</properties:Pages>
  <properties:Words>82</properties:Words>
  <properties:Characters>762</properties:Characters>
  <properties:Lines>54</properties:Lines>
  <properties:Paragraphs>24</properties:Paragraphs>
  <properties:TotalTime>2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2022-04-27T08:15:00Z</dcterms:created>
  <dc:creator>Helena Borić</dc:creator>
  <cp:lastModifiedBy>Sanja Vukšić</cp:lastModifiedBy>
  <cp:lastPrinted>2022-04-27T08:12:00Z</cp:lastPrinted>
  <dcterms:modified xmlns:xsi="http://www.w3.org/2001/XMLSchema-instance" xsi:type="dcterms:W3CDTF">2022-05-03T12:54:00Z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Su-1040/2022-3 / Odluka - Dopis (Prilog II ponudbeni list-TONERI.docx)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