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6C5" w:rsidRPr="00DC742F" w:rsidRDefault="006806C5" w:rsidP="00DC742F">
      <w:pPr>
        <w:ind w:right="6095"/>
        <w:jc w:val="center"/>
        <w:rPr>
          <w:rFonts w:ascii="Arial" w:eastAsia="Calibri" w:hAnsi="Arial" w:cs="Arial"/>
          <w:szCs w:val="24"/>
        </w:rPr>
      </w:pPr>
      <w:r w:rsidRPr="00DC742F">
        <w:rPr>
          <w:rFonts w:ascii="Arial" w:eastAsia="Calibri" w:hAnsi="Arial" w:cs="Arial"/>
          <w:noProof/>
          <w:szCs w:val="24"/>
          <w:lang w:eastAsia="hr-HR"/>
        </w:rPr>
        <w:drawing>
          <wp:inline distT="0" distB="0" distL="0" distR="0" wp14:anchorId="39B43D32" wp14:editId="529C7DDB">
            <wp:extent cx="533400" cy="609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6806C5" w:rsidRPr="00DC742F" w:rsidRDefault="006806C5" w:rsidP="00DC742F">
      <w:pPr>
        <w:ind w:right="6095"/>
        <w:jc w:val="center"/>
        <w:rPr>
          <w:rFonts w:ascii="Arial" w:eastAsia="Calibri" w:hAnsi="Arial" w:cs="Arial"/>
          <w:szCs w:val="24"/>
        </w:rPr>
      </w:pPr>
      <w:r w:rsidRPr="00DC742F">
        <w:rPr>
          <w:rFonts w:ascii="Arial" w:eastAsia="Calibri" w:hAnsi="Arial" w:cs="Arial"/>
          <w:szCs w:val="24"/>
        </w:rPr>
        <w:t>Republika Hrvatska</w:t>
      </w:r>
    </w:p>
    <w:p w:rsidR="006806C5" w:rsidRPr="00DC742F" w:rsidRDefault="006806C5" w:rsidP="00DC742F">
      <w:pPr>
        <w:ind w:right="6095"/>
        <w:jc w:val="center"/>
        <w:rPr>
          <w:rFonts w:ascii="Arial" w:eastAsia="Calibri" w:hAnsi="Arial" w:cs="Arial"/>
          <w:szCs w:val="24"/>
        </w:rPr>
      </w:pPr>
      <w:r w:rsidRPr="00DC742F">
        <w:rPr>
          <w:rFonts w:ascii="Arial" w:eastAsia="Calibri" w:hAnsi="Arial" w:cs="Arial"/>
          <w:szCs w:val="24"/>
        </w:rPr>
        <w:t>Županijski sud u Osijeku</w:t>
      </w:r>
    </w:p>
    <w:p w:rsidR="006806C5" w:rsidRPr="00DC742F" w:rsidRDefault="006806C5" w:rsidP="00DC742F">
      <w:pPr>
        <w:ind w:right="6095"/>
        <w:jc w:val="center"/>
        <w:rPr>
          <w:rFonts w:ascii="Arial" w:eastAsia="Calibri" w:hAnsi="Arial" w:cs="Arial"/>
          <w:szCs w:val="24"/>
        </w:rPr>
      </w:pPr>
      <w:r w:rsidRPr="00DC742F">
        <w:rPr>
          <w:rFonts w:ascii="Arial" w:eastAsia="Calibri" w:hAnsi="Arial" w:cs="Arial"/>
          <w:szCs w:val="24"/>
        </w:rPr>
        <w:t>Osijek, Europska avenija 7</w:t>
      </w:r>
    </w:p>
    <w:p w:rsidR="00FC4C3C" w:rsidRPr="00DC742F" w:rsidRDefault="006806C5" w:rsidP="006806C5">
      <w:pPr>
        <w:jc w:val="right"/>
        <w:rPr>
          <w:rFonts w:ascii="Arial" w:hAnsi="Arial" w:cs="Arial"/>
        </w:rPr>
      </w:pPr>
      <w:r w:rsidRPr="00DC742F">
        <w:rPr>
          <w:rFonts w:ascii="Arial" w:hAnsi="Arial" w:cs="Arial"/>
        </w:rPr>
        <w:t xml:space="preserve">Poslovni broj </w:t>
      </w:r>
      <w:proofErr w:type="spellStart"/>
      <w:r w:rsidRPr="00DC742F">
        <w:rPr>
          <w:rFonts w:ascii="Arial" w:hAnsi="Arial" w:cs="Arial"/>
        </w:rPr>
        <w:t>Gž</w:t>
      </w:r>
      <w:proofErr w:type="spellEnd"/>
      <w:r w:rsidR="00FE5E04">
        <w:rPr>
          <w:rFonts w:ascii="Arial" w:hAnsi="Arial" w:cs="Arial"/>
        </w:rPr>
        <w:t xml:space="preserve"> Ob</w:t>
      </w:r>
      <w:r w:rsidRPr="00DC742F">
        <w:rPr>
          <w:rFonts w:ascii="Arial" w:hAnsi="Arial" w:cs="Arial"/>
        </w:rPr>
        <w:t>-</w:t>
      </w:r>
      <w:r w:rsidR="00481C6B">
        <w:rPr>
          <w:rFonts w:ascii="Arial" w:hAnsi="Arial" w:cs="Arial"/>
        </w:rPr>
        <w:t>64</w:t>
      </w:r>
      <w:r w:rsidR="00EC2100" w:rsidRPr="00DC742F">
        <w:rPr>
          <w:rFonts w:ascii="Arial" w:hAnsi="Arial" w:cs="Arial"/>
        </w:rPr>
        <w:t>/20</w:t>
      </w:r>
      <w:r w:rsidR="00C534D5" w:rsidRPr="00DC742F">
        <w:rPr>
          <w:rFonts w:ascii="Arial" w:hAnsi="Arial" w:cs="Arial"/>
        </w:rPr>
        <w:t>2</w:t>
      </w:r>
      <w:r w:rsidR="00275B75">
        <w:rPr>
          <w:rFonts w:ascii="Arial" w:hAnsi="Arial" w:cs="Arial"/>
        </w:rPr>
        <w:t>2</w:t>
      </w:r>
      <w:r w:rsidR="00EC2100" w:rsidRPr="00DC742F">
        <w:rPr>
          <w:rFonts w:ascii="Arial" w:hAnsi="Arial" w:cs="Arial"/>
        </w:rPr>
        <w:t>-2</w:t>
      </w:r>
    </w:p>
    <w:p w:rsidR="006806C5" w:rsidRDefault="006806C5" w:rsidP="006806C5">
      <w:pPr>
        <w:jc w:val="right"/>
        <w:rPr>
          <w:rFonts w:ascii="Arial" w:hAnsi="Arial" w:cs="Arial"/>
        </w:rPr>
      </w:pPr>
    </w:p>
    <w:p w:rsidR="006806C5" w:rsidRDefault="006806C5" w:rsidP="006806C5">
      <w:pPr>
        <w:jc w:val="right"/>
        <w:rPr>
          <w:rFonts w:ascii="Arial" w:hAnsi="Arial" w:cs="Arial"/>
        </w:rPr>
      </w:pPr>
    </w:p>
    <w:p w:rsidR="006806C5" w:rsidRPr="00DC742F" w:rsidRDefault="00FE5E04" w:rsidP="006806C5">
      <w:pPr>
        <w:jc w:val="center"/>
        <w:rPr>
          <w:rFonts w:ascii="Arial" w:hAnsi="Arial" w:cs="Arial"/>
        </w:rPr>
      </w:pPr>
      <w:r>
        <w:rPr>
          <w:rFonts w:ascii="Arial" w:hAnsi="Arial" w:cs="Arial"/>
        </w:rPr>
        <w:t xml:space="preserve">U   I M E   </w:t>
      </w:r>
      <w:r w:rsidR="006806C5" w:rsidRPr="00DC742F">
        <w:rPr>
          <w:rFonts w:ascii="Arial" w:hAnsi="Arial" w:cs="Arial"/>
        </w:rPr>
        <w:t xml:space="preserve">R E P U B L I K </w:t>
      </w:r>
      <w:r>
        <w:rPr>
          <w:rFonts w:ascii="Arial" w:hAnsi="Arial" w:cs="Arial"/>
        </w:rPr>
        <w:t>E</w:t>
      </w:r>
      <w:r w:rsidR="006806C5" w:rsidRPr="00DC742F">
        <w:rPr>
          <w:rFonts w:ascii="Arial" w:hAnsi="Arial" w:cs="Arial"/>
        </w:rPr>
        <w:t xml:space="preserve">   H R V A T S K </w:t>
      </w:r>
      <w:r>
        <w:rPr>
          <w:rFonts w:ascii="Arial" w:hAnsi="Arial" w:cs="Arial"/>
        </w:rPr>
        <w:t>E</w:t>
      </w:r>
    </w:p>
    <w:p w:rsidR="006806C5" w:rsidRPr="00DC742F" w:rsidRDefault="006806C5" w:rsidP="006806C5">
      <w:pPr>
        <w:jc w:val="center"/>
        <w:rPr>
          <w:rFonts w:ascii="Arial" w:hAnsi="Arial" w:cs="Arial"/>
        </w:rPr>
      </w:pPr>
    </w:p>
    <w:p w:rsidR="006806C5" w:rsidRPr="00DC742F" w:rsidRDefault="00CA6AFF" w:rsidP="006806C5">
      <w:pPr>
        <w:jc w:val="center"/>
        <w:rPr>
          <w:rFonts w:ascii="Arial" w:hAnsi="Arial" w:cs="Arial"/>
        </w:rPr>
      </w:pPr>
      <w:r>
        <w:rPr>
          <w:rFonts w:ascii="Arial" w:hAnsi="Arial" w:cs="Arial"/>
        </w:rPr>
        <w:t>R J E Š E N J E</w:t>
      </w:r>
    </w:p>
    <w:p w:rsidR="006806C5" w:rsidRDefault="006806C5" w:rsidP="006806C5">
      <w:pPr>
        <w:jc w:val="center"/>
        <w:rPr>
          <w:rFonts w:ascii="Arial" w:hAnsi="Arial" w:cs="Arial"/>
        </w:rPr>
      </w:pPr>
    </w:p>
    <w:p w:rsidR="00275B75" w:rsidRPr="00DC742F" w:rsidRDefault="00275B75" w:rsidP="006806C5">
      <w:pPr>
        <w:jc w:val="center"/>
        <w:rPr>
          <w:rFonts w:ascii="Arial" w:hAnsi="Arial" w:cs="Arial"/>
        </w:rPr>
      </w:pPr>
    </w:p>
    <w:p w:rsidR="00481C6B" w:rsidRPr="00481C6B" w:rsidRDefault="006806C5" w:rsidP="00481C6B">
      <w:pPr>
        <w:rPr>
          <w:rFonts w:ascii="Arial" w:hAnsi="Arial" w:cs="Arial"/>
          <w:szCs w:val="24"/>
        </w:rPr>
      </w:pPr>
      <w:r w:rsidRPr="00DC742F">
        <w:rPr>
          <w:rFonts w:ascii="Arial" w:hAnsi="Arial" w:cs="Arial"/>
        </w:rPr>
        <w:tab/>
        <w:t>Županijski sud u Osijeku, po sucu Meliti Novoselac, kao sucu pojedincu, u pravnoj stvari</w:t>
      </w:r>
      <w:r w:rsidR="00EC2100" w:rsidRPr="00DC742F">
        <w:rPr>
          <w:rFonts w:ascii="Arial" w:hAnsi="Arial" w:cs="Arial"/>
        </w:rPr>
        <w:t xml:space="preserve"> </w:t>
      </w:r>
      <w:r w:rsidR="00481C6B">
        <w:rPr>
          <w:rFonts w:ascii="Arial" w:hAnsi="Arial" w:cs="Arial"/>
        </w:rPr>
        <w:t>predlagatelja</w:t>
      </w:r>
      <w:r w:rsidR="00481C6B" w:rsidRPr="00481C6B">
        <w:rPr>
          <w:rFonts w:ascii="Arial" w:hAnsi="Arial" w:cs="Arial"/>
          <w:color w:val="000000"/>
          <w:szCs w:val="24"/>
        </w:rPr>
        <w:t xml:space="preserve"> C</w:t>
      </w:r>
      <w:r w:rsidR="002458BF">
        <w:rPr>
          <w:rFonts w:ascii="Arial" w:hAnsi="Arial" w:cs="Arial"/>
          <w:color w:val="000000"/>
          <w:szCs w:val="24"/>
        </w:rPr>
        <w:t>.</w:t>
      </w:r>
      <w:r w:rsidR="00481C6B" w:rsidRPr="00481C6B">
        <w:rPr>
          <w:rFonts w:ascii="Arial" w:hAnsi="Arial" w:cs="Arial"/>
          <w:color w:val="000000"/>
          <w:szCs w:val="24"/>
        </w:rPr>
        <w:t xml:space="preserve"> z</w:t>
      </w:r>
      <w:r w:rsidR="002458BF">
        <w:rPr>
          <w:rFonts w:ascii="Arial" w:hAnsi="Arial" w:cs="Arial"/>
          <w:color w:val="000000"/>
          <w:szCs w:val="24"/>
        </w:rPr>
        <w:t>.</w:t>
      </w:r>
      <w:r w:rsidR="00481C6B" w:rsidRPr="00481C6B">
        <w:rPr>
          <w:rFonts w:ascii="Arial" w:hAnsi="Arial" w:cs="Arial"/>
          <w:color w:val="000000"/>
          <w:szCs w:val="24"/>
        </w:rPr>
        <w:t xml:space="preserve"> s</w:t>
      </w:r>
      <w:r w:rsidR="002458BF">
        <w:rPr>
          <w:rFonts w:ascii="Arial" w:hAnsi="Arial" w:cs="Arial"/>
          <w:color w:val="000000"/>
          <w:szCs w:val="24"/>
        </w:rPr>
        <w:t>.</w:t>
      </w:r>
      <w:r w:rsidR="00481C6B" w:rsidRPr="00481C6B">
        <w:rPr>
          <w:rFonts w:ascii="Arial" w:hAnsi="Arial" w:cs="Arial"/>
          <w:color w:val="000000"/>
          <w:szCs w:val="24"/>
        </w:rPr>
        <w:t xml:space="preserve"> s</w:t>
      </w:r>
      <w:r w:rsidR="002458BF">
        <w:rPr>
          <w:rFonts w:ascii="Arial" w:hAnsi="Arial" w:cs="Arial"/>
          <w:color w:val="000000"/>
          <w:szCs w:val="24"/>
        </w:rPr>
        <w:t>.</w:t>
      </w:r>
      <w:r w:rsidR="00481C6B" w:rsidRPr="00481C6B">
        <w:rPr>
          <w:rFonts w:ascii="Arial" w:hAnsi="Arial" w:cs="Arial"/>
          <w:color w:val="000000"/>
          <w:szCs w:val="24"/>
        </w:rPr>
        <w:t xml:space="preserve"> K</w:t>
      </w:r>
      <w:r w:rsidR="002458BF">
        <w:rPr>
          <w:rFonts w:ascii="Arial" w:hAnsi="Arial" w:cs="Arial"/>
          <w:color w:val="000000"/>
          <w:szCs w:val="24"/>
        </w:rPr>
        <w:t>.</w:t>
      </w:r>
      <w:r w:rsidR="00481C6B" w:rsidRPr="00481C6B">
        <w:rPr>
          <w:rFonts w:ascii="Arial" w:hAnsi="Arial" w:cs="Arial"/>
          <w:color w:val="000000"/>
          <w:szCs w:val="24"/>
        </w:rPr>
        <w:t xml:space="preserve">, OIB: </w:t>
      </w:r>
      <w:r w:rsidR="002458BF">
        <w:rPr>
          <w:rFonts w:ascii="Arial" w:hAnsi="Arial" w:cs="Arial"/>
          <w:color w:val="000000"/>
          <w:szCs w:val="24"/>
        </w:rPr>
        <w:t>...</w:t>
      </w:r>
      <w:r w:rsidR="00481C6B" w:rsidRPr="00481C6B">
        <w:rPr>
          <w:rFonts w:ascii="Arial" w:hAnsi="Arial" w:cs="Arial"/>
          <w:color w:val="000000"/>
          <w:szCs w:val="24"/>
        </w:rPr>
        <w:t>, K</w:t>
      </w:r>
      <w:r w:rsidR="002458BF">
        <w:rPr>
          <w:rFonts w:ascii="Arial" w:hAnsi="Arial" w:cs="Arial"/>
          <w:color w:val="000000"/>
          <w:szCs w:val="24"/>
        </w:rPr>
        <w:t>.</w:t>
      </w:r>
      <w:r w:rsidR="00481C6B" w:rsidRPr="00481C6B">
        <w:rPr>
          <w:rFonts w:ascii="Arial" w:hAnsi="Arial" w:cs="Arial"/>
          <w:color w:val="000000"/>
          <w:szCs w:val="24"/>
        </w:rPr>
        <w:t xml:space="preserve">, </w:t>
      </w:r>
      <w:r w:rsidR="002458BF">
        <w:rPr>
          <w:rFonts w:ascii="Arial" w:hAnsi="Arial" w:cs="Arial"/>
          <w:color w:val="000000"/>
          <w:szCs w:val="24"/>
        </w:rPr>
        <w:t>...</w:t>
      </w:r>
      <w:r w:rsidR="00481C6B" w:rsidRPr="00481C6B">
        <w:rPr>
          <w:rFonts w:ascii="Arial" w:hAnsi="Arial" w:cs="Arial"/>
          <w:color w:val="000000"/>
          <w:szCs w:val="24"/>
        </w:rPr>
        <w:t>, zastupan</w:t>
      </w:r>
      <w:r w:rsidR="00664F19">
        <w:rPr>
          <w:rFonts w:ascii="Arial" w:hAnsi="Arial" w:cs="Arial"/>
          <w:color w:val="000000"/>
          <w:szCs w:val="24"/>
        </w:rPr>
        <w:t>og</w:t>
      </w:r>
      <w:r w:rsidR="00481C6B" w:rsidRPr="00481C6B">
        <w:rPr>
          <w:rFonts w:ascii="Arial" w:hAnsi="Arial" w:cs="Arial"/>
          <w:color w:val="000000"/>
          <w:szCs w:val="24"/>
        </w:rPr>
        <w:t xml:space="preserve"> po ravnatelju D</w:t>
      </w:r>
      <w:r w:rsidR="002458BF">
        <w:rPr>
          <w:rFonts w:ascii="Arial" w:hAnsi="Arial" w:cs="Arial"/>
          <w:color w:val="000000"/>
          <w:szCs w:val="24"/>
        </w:rPr>
        <w:t>.</w:t>
      </w:r>
      <w:r w:rsidR="00481C6B" w:rsidRPr="00481C6B">
        <w:rPr>
          <w:rFonts w:ascii="Arial" w:hAnsi="Arial" w:cs="Arial"/>
          <w:color w:val="000000"/>
          <w:szCs w:val="24"/>
        </w:rPr>
        <w:t xml:space="preserve"> R</w:t>
      </w:r>
      <w:r w:rsidR="002458BF">
        <w:rPr>
          <w:rFonts w:ascii="Arial" w:hAnsi="Arial" w:cs="Arial"/>
          <w:color w:val="000000"/>
          <w:szCs w:val="24"/>
        </w:rPr>
        <w:t>.</w:t>
      </w:r>
      <w:r w:rsidR="00481C6B" w:rsidRPr="00481C6B">
        <w:rPr>
          <w:rFonts w:ascii="Arial" w:hAnsi="Arial" w:cs="Arial"/>
          <w:color w:val="000000"/>
          <w:szCs w:val="24"/>
        </w:rPr>
        <w:t xml:space="preserve">, </w:t>
      </w:r>
      <w:proofErr w:type="spellStart"/>
      <w:r w:rsidR="00481C6B" w:rsidRPr="00481C6B">
        <w:rPr>
          <w:rFonts w:ascii="Arial" w:hAnsi="Arial" w:cs="Arial"/>
          <w:color w:val="000000"/>
          <w:szCs w:val="24"/>
        </w:rPr>
        <w:t>mag</w:t>
      </w:r>
      <w:proofErr w:type="spellEnd"/>
      <w:r w:rsidR="00481C6B" w:rsidRPr="00481C6B">
        <w:rPr>
          <w:rFonts w:ascii="Arial" w:hAnsi="Arial" w:cs="Arial"/>
          <w:color w:val="000000"/>
          <w:szCs w:val="24"/>
        </w:rPr>
        <w:t>. iur., protiv 1.protustranke R</w:t>
      </w:r>
      <w:r w:rsidR="002458BF">
        <w:rPr>
          <w:rFonts w:ascii="Arial" w:hAnsi="Arial" w:cs="Arial"/>
          <w:color w:val="000000"/>
          <w:szCs w:val="24"/>
        </w:rPr>
        <w:t>.</w:t>
      </w:r>
      <w:r w:rsidR="00481C6B" w:rsidRPr="00481C6B">
        <w:rPr>
          <w:rFonts w:ascii="Arial" w:hAnsi="Arial" w:cs="Arial"/>
          <w:color w:val="000000"/>
          <w:szCs w:val="24"/>
        </w:rPr>
        <w:t xml:space="preserve"> B</w:t>
      </w:r>
      <w:r w:rsidR="002458BF">
        <w:rPr>
          <w:rFonts w:ascii="Arial" w:hAnsi="Arial" w:cs="Arial"/>
          <w:color w:val="000000"/>
          <w:szCs w:val="24"/>
        </w:rPr>
        <w:t>.</w:t>
      </w:r>
      <w:r w:rsidR="00481C6B" w:rsidRPr="00481C6B">
        <w:rPr>
          <w:rFonts w:ascii="Arial" w:hAnsi="Arial" w:cs="Arial"/>
          <w:color w:val="000000"/>
          <w:szCs w:val="24"/>
        </w:rPr>
        <w:t xml:space="preserve"> OIB: </w:t>
      </w:r>
      <w:r w:rsidR="002458BF">
        <w:rPr>
          <w:rFonts w:ascii="Arial" w:hAnsi="Arial" w:cs="Arial"/>
          <w:color w:val="000000"/>
          <w:szCs w:val="24"/>
        </w:rPr>
        <w:t>...</w:t>
      </w:r>
      <w:r w:rsidR="00481C6B" w:rsidRPr="00481C6B">
        <w:rPr>
          <w:rFonts w:ascii="Arial" w:hAnsi="Arial" w:cs="Arial"/>
          <w:color w:val="000000"/>
          <w:szCs w:val="24"/>
        </w:rPr>
        <w:t xml:space="preserve">, sa prebivalištem u </w:t>
      </w:r>
      <w:r w:rsidR="002458BF">
        <w:rPr>
          <w:rFonts w:ascii="Arial" w:hAnsi="Arial" w:cs="Arial"/>
          <w:color w:val="000000"/>
          <w:szCs w:val="24"/>
        </w:rPr>
        <w:t>...</w:t>
      </w:r>
      <w:r w:rsidR="00481C6B" w:rsidRPr="00481C6B">
        <w:rPr>
          <w:rFonts w:ascii="Arial" w:hAnsi="Arial" w:cs="Arial"/>
          <w:color w:val="000000"/>
          <w:szCs w:val="24"/>
        </w:rPr>
        <w:t>, trenutno na izdržavanju kazne zatvora u K</w:t>
      </w:r>
      <w:r w:rsidR="002C6F79">
        <w:rPr>
          <w:rFonts w:ascii="Arial" w:hAnsi="Arial" w:cs="Arial"/>
          <w:color w:val="000000"/>
          <w:szCs w:val="24"/>
        </w:rPr>
        <w:t>.</w:t>
      </w:r>
      <w:r w:rsidR="00481C6B" w:rsidRPr="00481C6B">
        <w:rPr>
          <w:rFonts w:ascii="Arial" w:hAnsi="Arial" w:cs="Arial"/>
          <w:color w:val="000000"/>
          <w:szCs w:val="24"/>
        </w:rPr>
        <w:t xml:space="preserve"> u P</w:t>
      </w:r>
      <w:r w:rsidR="00842592">
        <w:rPr>
          <w:rFonts w:ascii="Arial" w:hAnsi="Arial" w:cs="Arial"/>
          <w:color w:val="000000"/>
          <w:szCs w:val="24"/>
        </w:rPr>
        <w:t>.</w:t>
      </w:r>
      <w:r w:rsidR="00481C6B" w:rsidRPr="00481C6B">
        <w:rPr>
          <w:rFonts w:ascii="Arial" w:hAnsi="Arial" w:cs="Arial"/>
          <w:color w:val="000000"/>
          <w:szCs w:val="24"/>
        </w:rPr>
        <w:t xml:space="preserve"> i 2.protustranke M</w:t>
      </w:r>
      <w:r w:rsidR="00842592">
        <w:rPr>
          <w:rFonts w:ascii="Arial" w:hAnsi="Arial" w:cs="Arial"/>
          <w:color w:val="000000"/>
          <w:szCs w:val="24"/>
        </w:rPr>
        <w:t>.</w:t>
      </w:r>
      <w:r w:rsidR="00481C6B" w:rsidRPr="00481C6B">
        <w:rPr>
          <w:rFonts w:ascii="Arial" w:hAnsi="Arial" w:cs="Arial"/>
          <w:color w:val="000000"/>
          <w:szCs w:val="24"/>
        </w:rPr>
        <w:t xml:space="preserve"> B</w:t>
      </w:r>
      <w:r w:rsidR="00D0237E" w:rsidRPr="00D0237E">
        <w:rPr>
          <w:rFonts w:ascii="Arial" w:hAnsi="Arial" w:cs="Arial"/>
          <w:color w:val="000000"/>
          <w:szCs w:val="24"/>
          <w:vertAlign w:val="subscript"/>
        </w:rPr>
        <w:t>1</w:t>
      </w:r>
      <w:r w:rsidR="00842592">
        <w:rPr>
          <w:rFonts w:ascii="Arial" w:hAnsi="Arial" w:cs="Arial"/>
          <w:color w:val="000000"/>
          <w:szCs w:val="24"/>
        </w:rPr>
        <w:t>.</w:t>
      </w:r>
      <w:r w:rsidR="00481C6B" w:rsidRPr="00481C6B">
        <w:rPr>
          <w:rFonts w:ascii="Arial" w:hAnsi="Arial" w:cs="Arial"/>
          <w:color w:val="000000"/>
          <w:szCs w:val="24"/>
        </w:rPr>
        <w:t xml:space="preserve"> OIB: </w:t>
      </w:r>
      <w:r w:rsidR="00842592">
        <w:rPr>
          <w:rFonts w:ascii="Arial" w:hAnsi="Arial" w:cs="Arial"/>
          <w:color w:val="000000"/>
          <w:szCs w:val="24"/>
        </w:rPr>
        <w:t>...</w:t>
      </w:r>
      <w:r w:rsidR="00481C6B" w:rsidRPr="00481C6B">
        <w:rPr>
          <w:rFonts w:ascii="Arial" w:hAnsi="Arial" w:cs="Arial"/>
          <w:color w:val="000000"/>
          <w:szCs w:val="24"/>
        </w:rPr>
        <w:t xml:space="preserve">, sa prebivalištem u </w:t>
      </w:r>
      <w:r w:rsidR="00842592">
        <w:rPr>
          <w:rFonts w:ascii="Arial" w:hAnsi="Arial" w:cs="Arial"/>
          <w:color w:val="000000"/>
          <w:szCs w:val="24"/>
        </w:rPr>
        <w:t>...</w:t>
      </w:r>
      <w:r w:rsidR="00481C6B" w:rsidRPr="00481C6B">
        <w:rPr>
          <w:rFonts w:ascii="Arial" w:hAnsi="Arial" w:cs="Arial"/>
          <w:color w:val="000000"/>
          <w:szCs w:val="24"/>
        </w:rPr>
        <w:t xml:space="preserve">, radi lišenja prava na roditeljsku skrb, uz sudjelovanje stranke u postupku </w:t>
      </w:r>
      <w:proofErr w:type="spellStart"/>
      <w:r w:rsidR="00481C6B" w:rsidRPr="00481C6B">
        <w:rPr>
          <w:rFonts w:ascii="Arial" w:hAnsi="Arial" w:cs="Arial"/>
          <w:color w:val="000000"/>
          <w:szCs w:val="24"/>
        </w:rPr>
        <w:t>mlt</w:t>
      </w:r>
      <w:proofErr w:type="spellEnd"/>
      <w:r w:rsidR="00481C6B" w:rsidRPr="00481C6B">
        <w:rPr>
          <w:rFonts w:ascii="Arial" w:hAnsi="Arial" w:cs="Arial"/>
          <w:color w:val="000000"/>
          <w:szCs w:val="24"/>
        </w:rPr>
        <w:t>. E</w:t>
      </w:r>
      <w:r w:rsidR="00842592">
        <w:rPr>
          <w:rFonts w:ascii="Arial" w:hAnsi="Arial" w:cs="Arial"/>
          <w:color w:val="000000"/>
          <w:szCs w:val="24"/>
        </w:rPr>
        <w:t>.</w:t>
      </w:r>
      <w:r w:rsidR="00481C6B" w:rsidRPr="00481C6B">
        <w:rPr>
          <w:rFonts w:ascii="Arial" w:hAnsi="Arial" w:cs="Arial"/>
          <w:color w:val="000000"/>
          <w:szCs w:val="24"/>
        </w:rPr>
        <w:t xml:space="preserve"> B</w:t>
      </w:r>
      <w:r w:rsidR="00842592">
        <w:rPr>
          <w:rFonts w:ascii="Arial" w:hAnsi="Arial" w:cs="Arial"/>
          <w:color w:val="000000"/>
          <w:szCs w:val="24"/>
        </w:rPr>
        <w:t>.</w:t>
      </w:r>
      <w:r w:rsidR="00FB0907" w:rsidRPr="00FB0907">
        <w:rPr>
          <w:rFonts w:ascii="Arial" w:hAnsi="Arial" w:cs="Arial"/>
          <w:color w:val="000000"/>
          <w:szCs w:val="24"/>
          <w:vertAlign w:val="subscript"/>
        </w:rPr>
        <w:t>1</w:t>
      </w:r>
      <w:r w:rsidR="00481C6B" w:rsidRPr="00481C6B">
        <w:rPr>
          <w:rFonts w:ascii="Arial" w:hAnsi="Arial" w:cs="Arial"/>
          <w:color w:val="000000"/>
          <w:szCs w:val="24"/>
        </w:rPr>
        <w:t xml:space="preserve"> OIB: </w:t>
      </w:r>
      <w:r w:rsidR="00842592">
        <w:rPr>
          <w:rFonts w:ascii="Arial" w:hAnsi="Arial" w:cs="Arial"/>
          <w:color w:val="000000"/>
          <w:szCs w:val="24"/>
        </w:rPr>
        <w:t>...</w:t>
      </w:r>
      <w:r w:rsidR="00481C6B" w:rsidRPr="00481C6B">
        <w:rPr>
          <w:rFonts w:ascii="Arial" w:hAnsi="Arial" w:cs="Arial"/>
          <w:color w:val="000000"/>
          <w:szCs w:val="24"/>
        </w:rPr>
        <w:t xml:space="preserve">, </w:t>
      </w:r>
      <w:proofErr w:type="spellStart"/>
      <w:r w:rsidR="00481C6B" w:rsidRPr="00481C6B">
        <w:rPr>
          <w:rFonts w:ascii="Arial" w:hAnsi="Arial" w:cs="Arial"/>
          <w:color w:val="000000"/>
          <w:szCs w:val="24"/>
        </w:rPr>
        <w:t>mlt</w:t>
      </w:r>
      <w:proofErr w:type="spellEnd"/>
      <w:r w:rsidR="00481C6B" w:rsidRPr="00481C6B">
        <w:rPr>
          <w:rFonts w:ascii="Arial" w:hAnsi="Arial" w:cs="Arial"/>
          <w:color w:val="000000"/>
          <w:szCs w:val="24"/>
        </w:rPr>
        <w:t>. M</w:t>
      </w:r>
      <w:r w:rsidR="00842592">
        <w:rPr>
          <w:rFonts w:ascii="Arial" w:hAnsi="Arial" w:cs="Arial"/>
          <w:color w:val="000000"/>
          <w:szCs w:val="24"/>
        </w:rPr>
        <w:t>.</w:t>
      </w:r>
      <w:r w:rsidR="00481C6B" w:rsidRPr="00481C6B">
        <w:rPr>
          <w:rFonts w:ascii="Arial" w:hAnsi="Arial" w:cs="Arial"/>
          <w:color w:val="000000"/>
          <w:szCs w:val="24"/>
        </w:rPr>
        <w:t xml:space="preserve"> B</w:t>
      </w:r>
      <w:r w:rsidR="00D0237E" w:rsidRPr="00D0237E">
        <w:rPr>
          <w:rFonts w:ascii="Arial" w:hAnsi="Arial" w:cs="Arial"/>
          <w:color w:val="000000"/>
          <w:szCs w:val="24"/>
          <w:vertAlign w:val="subscript"/>
        </w:rPr>
        <w:t>2</w:t>
      </w:r>
      <w:r w:rsidR="00842592">
        <w:rPr>
          <w:rFonts w:ascii="Arial" w:hAnsi="Arial" w:cs="Arial"/>
          <w:color w:val="000000"/>
          <w:szCs w:val="24"/>
        </w:rPr>
        <w:t>.</w:t>
      </w:r>
      <w:r w:rsidR="00481C6B" w:rsidRPr="00481C6B">
        <w:rPr>
          <w:rFonts w:ascii="Arial" w:hAnsi="Arial" w:cs="Arial"/>
          <w:color w:val="000000"/>
          <w:szCs w:val="24"/>
        </w:rPr>
        <w:t xml:space="preserve"> OIB: </w:t>
      </w:r>
      <w:r w:rsidR="00842592">
        <w:rPr>
          <w:rFonts w:ascii="Arial" w:hAnsi="Arial" w:cs="Arial"/>
          <w:color w:val="000000"/>
          <w:szCs w:val="24"/>
        </w:rPr>
        <w:t>...</w:t>
      </w:r>
      <w:r w:rsidR="00481C6B" w:rsidRPr="00481C6B">
        <w:rPr>
          <w:rFonts w:ascii="Arial" w:hAnsi="Arial" w:cs="Arial"/>
          <w:color w:val="000000"/>
          <w:szCs w:val="24"/>
        </w:rPr>
        <w:t xml:space="preserve"> i </w:t>
      </w:r>
      <w:proofErr w:type="spellStart"/>
      <w:r w:rsidR="00481C6B" w:rsidRPr="00481C6B">
        <w:rPr>
          <w:rFonts w:ascii="Arial" w:hAnsi="Arial" w:cs="Arial"/>
          <w:color w:val="000000"/>
          <w:szCs w:val="24"/>
        </w:rPr>
        <w:t>mlt</w:t>
      </w:r>
      <w:proofErr w:type="spellEnd"/>
      <w:r w:rsidR="00481C6B" w:rsidRPr="00481C6B">
        <w:rPr>
          <w:rFonts w:ascii="Arial" w:hAnsi="Arial" w:cs="Arial"/>
          <w:color w:val="000000"/>
          <w:szCs w:val="24"/>
        </w:rPr>
        <w:t>. A</w:t>
      </w:r>
      <w:r w:rsidR="00842592">
        <w:rPr>
          <w:rFonts w:ascii="Arial" w:hAnsi="Arial" w:cs="Arial"/>
          <w:color w:val="000000"/>
          <w:szCs w:val="24"/>
        </w:rPr>
        <w:t>.</w:t>
      </w:r>
      <w:r w:rsidR="00481C6B" w:rsidRPr="00481C6B">
        <w:rPr>
          <w:rFonts w:ascii="Arial" w:hAnsi="Arial" w:cs="Arial"/>
          <w:color w:val="000000"/>
          <w:szCs w:val="24"/>
        </w:rPr>
        <w:t xml:space="preserve"> B</w:t>
      </w:r>
      <w:r w:rsidR="00842592">
        <w:rPr>
          <w:rFonts w:ascii="Arial" w:hAnsi="Arial" w:cs="Arial"/>
          <w:color w:val="000000"/>
          <w:szCs w:val="24"/>
        </w:rPr>
        <w:t>.</w:t>
      </w:r>
      <w:r w:rsidR="00481C6B" w:rsidRPr="00481C6B">
        <w:rPr>
          <w:rFonts w:ascii="Arial" w:hAnsi="Arial" w:cs="Arial"/>
          <w:color w:val="000000"/>
          <w:szCs w:val="24"/>
        </w:rPr>
        <w:t xml:space="preserve"> OIB: </w:t>
      </w:r>
      <w:r w:rsidR="00842592">
        <w:rPr>
          <w:rFonts w:ascii="Arial" w:hAnsi="Arial" w:cs="Arial"/>
          <w:color w:val="000000"/>
          <w:szCs w:val="24"/>
        </w:rPr>
        <w:t>...</w:t>
      </w:r>
      <w:r w:rsidR="00481C6B" w:rsidRPr="00481C6B">
        <w:rPr>
          <w:rFonts w:ascii="Arial" w:hAnsi="Arial" w:cs="Arial"/>
          <w:color w:val="000000"/>
          <w:szCs w:val="24"/>
        </w:rPr>
        <w:t>, svi zastupani po posebnoj skrbnici A</w:t>
      </w:r>
      <w:r w:rsidR="00842592">
        <w:rPr>
          <w:rFonts w:ascii="Arial" w:hAnsi="Arial" w:cs="Arial"/>
          <w:color w:val="000000"/>
          <w:szCs w:val="24"/>
        </w:rPr>
        <w:t>.</w:t>
      </w:r>
      <w:r w:rsidR="00481C6B" w:rsidRPr="00481C6B">
        <w:rPr>
          <w:rFonts w:ascii="Arial" w:hAnsi="Arial" w:cs="Arial"/>
          <w:color w:val="000000"/>
          <w:szCs w:val="24"/>
        </w:rPr>
        <w:t xml:space="preserve"> Z</w:t>
      </w:r>
      <w:r w:rsidR="00842592">
        <w:rPr>
          <w:rFonts w:ascii="Arial" w:hAnsi="Arial" w:cs="Arial"/>
          <w:color w:val="000000"/>
          <w:szCs w:val="24"/>
        </w:rPr>
        <w:t xml:space="preserve">. </w:t>
      </w:r>
      <w:r w:rsidR="00481C6B" w:rsidRPr="00481C6B">
        <w:rPr>
          <w:rFonts w:ascii="Arial" w:hAnsi="Arial" w:cs="Arial"/>
          <w:color w:val="000000"/>
          <w:szCs w:val="24"/>
        </w:rPr>
        <w:t>iz C</w:t>
      </w:r>
      <w:r w:rsidR="00842592">
        <w:rPr>
          <w:rFonts w:ascii="Arial" w:hAnsi="Arial" w:cs="Arial"/>
          <w:color w:val="000000"/>
          <w:szCs w:val="24"/>
        </w:rPr>
        <w:t>.</w:t>
      </w:r>
      <w:r w:rsidR="00481C6B" w:rsidRPr="00481C6B">
        <w:rPr>
          <w:rFonts w:ascii="Arial" w:hAnsi="Arial" w:cs="Arial"/>
          <w:color w:val="000000"/>
          <w:szCs w:val="24"/>
        </w:rPr>
        <w:t xml:space="preserve"> z</w:t>
      </w:r>
      <w:r w:rsidR="00842592">
        <w:rPr>
          <w:rFonts w:ascii="Arial" w:hAnsi="Arial" w:cs="Arial"/>
          <w:color w:val="000000"/>
          <w:szCs w:val="24"/>
        </w:rPr>
        <w:t>.</w:t>
      </w:r>
      <w:r w:rsidR="00481C6B" w:rsidRPr="00481C6B">
        <w:rPr>
          <w:rFonts w:ascii="Arial" w:hAnsi="Arial" w:cs="Arial"/>
          <w:color w:val="000000"/>
          <w:szCs w:val="24"/>
        </w:rPr>
        <w:t xml:space="preserve"> p</w:t>
      </w:r>
      <w:r w:rsidR="00842592">
        <w:rPr>
          <w:rFonts w:ascii="Arial" w:hAnsi="Arial" w:cs="Arial"/>
          <w:color w:val="000000"/>
          <w:szCs w:val="24"/>
        </w:rPr>
        <w:t>.</w:t>
      </w:r>
      <w:r w:rsidR="00481C6B" w:rsidRPr="00481C6B">
        <w:rPr>
          <w:rFonts w:ascii="Arial" w:hAnsi="Arial" w:cs="Arial"/>
          <w:color w:val="000000"/>
          <w:szCs w:val="24"/>
        </w:rPr>
        <w:t xml:space="preserve"> s</w:t>
      </w:r>
      <w:r w:rsidR="00842592">
        <w:rPr>
          <w:rFonts w:ascii="Arial" w:hAnsi="Arial" w:cs="Arial"/>
          <w:color w:val="000000"/>
          <w:szCs w:val="24"/>
        </w:rPr>
        <w:t>.</w:t>
      </w:r>
      <w:r w:rsidR="00481C6B" w:rsidRPr="00481C6B">
        <w:rPr>
          <w:rFonts w:ascii="Arial" w:hAnsi="Arial" w:cs="Arial"/>
          <w:color w:val="000000"/>
          <w:szCs w:val="24"/>
        </w:rPr>
        <w:t xml:space="preserve"> u Z</w:t>
      </w:r>
      <w:r w:rsidR="00842592">
        <w:rPr>
          <w:rFonts w:ascii="Arial" w:hAnsi="Arial" w:cs="Arial"/>
          <w:color w:val="000000"/>
          <w:szCs w:val="24"/>
        </w:rPr>
        <w:t>.</w:t>
      </w:r>
      <w:r w:rsidR="00481C6B" w:rsidRPr="00481C6B">
        <w:rPr>
          <w:rFonts w:ascii="Arial" w:hAnsi="Arial" w:cs="Arial"/>
          <w:color w:val="000000"/>
          <w:szCs w:val="24"/>
        </w:rPr>
        <w:t>,</w:t>
      </w:r>
      <w:r w:rsidR="00FB5158">
        <w:rPr>
          <w:rFonts w:ascii="Arial" w:hAnsi="Arial" w:cs="Arial"/>
          <w:color w:val="000000"/>
          <w:szCs w:val="24"/>
        </w:rPr>
        <w:t xml:space="preserve"> rješavajući žalbu 2.protustranke M</w:t>
      </w:r>
      <w:r w:rsidR="00842592">
        <w:rPr>
          <w:rFonts w:ascii="Arial" w:hAnsi="Arial" w:cs="Arial"/>
          <w:color w:val="000000"/>
          <w:szCs w:val="24"/>
        </w:rPr>
        <w:t>.</w:t>
      </w:r>
      <w:r w:rsidR="00FB5158">
        <w:rPr>
          <w:rFonts w:ascii="Arial" w:hAnsi="Arial" w:cs="Arial"/>
          <w:color w:val="000000"/>
          <w:szCs w:val="24"/>
        </w:rPr>
        <w:t xml:space="preserve"> B</w:t>
      </w:r>
      <w:r w:rsidR="00842592">
        <w:rPr>
          <w:rFonts w:ascii="Arial" w:hAnsi="Arial" w:cs="Arial"/>
          <w:color w:val="000000"/>
          <w:szCs w:val="24"/>
        </w:rPr>
        <w:t>.</w:t>
      </w:r>
      <w:r w:rsidR="00472379" w:rsidRPr="00472379">
        <w:rPr>
          <w:rFonts w:ascii="Arial" w:hAnsi="Arial" w:cs="Arial"/>
          <w:color w:val="000000"/>
          <w:szCs w:val="24"/>
          <w:vertAlign w:val="subscript"/>
        </w:rPr>
        <w:t>1</w:t>
      </w:r>
      <w:r w:rsidR="00FB5158">
        <w:rPr>
          <w:rFonts w:ascii="Arial" w:hAnsi="Arial" w:cs="Arial"/>
          <w:color w:val="000000"/>
          <w:szCs w:val="24"/>
        </w:rPr>
        <w:t xml:space="preserve">, protiv rješenja Općinskog suda u Varaždinu od 9. lipnja 2022., poslovni broj R1 Ob-233/2022-12, 27. rujna 2022., </w:t>
      </w:r>
    </w:p>
    <w:p w:rsidR="00275B75" w:rsidRDefault="00275B75" w:rsidP="006806C5">
      <w:pPr>
        <w:rPr>
          <w:rFonts w:ascii="Arial" w:hAnsi="Arial" w:cs="Arial"/>
        </w:rPr>
      </w:pPr>
    </w:p>
    <w:p w:rsidR="00275B75" w:rsidRPr="00DC742F" w:rsidRDefault="00275B75" w:rsidP="006806C5">
      <w:pPr>
        <w:rPr>
          <w:rFonts w:ascii="Arial" w:hAnsi="Arial" w:cs="Arial"/>
        </w:rPr>
      </w:pPr>
    </w:p>
    <w:p w:rsidR="006D2DE1" w:rsidRPr="00DC742F" w:rsidRDefault="00CA6AFF" w:rsidP="006D2DE1">
      <w:pPr>
        <w:jc w:val="center"/>
        <w:rPr>
          <w:rFonts w:ascii="Arial" w:hAnsi="Arial" w:cs="Arial"/>
        </w:rPr>
      </w:pPr>
      <w:r>
        <w:rPr>
          <w:rFonts w:ascii="Arial" w:hAnsi="Arial" w:cs="Arial"/>
        </w:rPr>
        <w:t>r i j e š i o</w:t>
      </w:r>
      <w:r w:rsidR="008F35A3" w:rsidRPr="00DC742F">
        <w:rPr>
          <w:rFonts w:ascii="Arial" w:hAnsi="Arial" w:cs="Arial"/>
        </w:rPr>
        <w:t xml:space="preserve"> </w:t>
      </w:r>
      <w:r w:rsidR="006D2DE1" w:rsidRPr="00DC742F">
        <w:rPr>
          <w:rFonts w:ascii="Arial" w:hAnsi="Arial" w:cs="Arial"/>
        </w:rPr>
        <w:t xml:space="preserve">   j e</w:t>
      </w:r>
    </w:p>
    <w:p w:rsidR="006D2DE1" w:rsidRDefault="006D2DE1" w:rsidP="006D2DE1">
      <w:pPr>
        <w:jc w:val="center"/>
        <w:rPr>
          <w:rFonts w:ascii="Arial" w:hAnsi="Arial" w:cs="Arial"/>
        </w:rPr>
      </w:pPr>
    </w:p>
    <w:p w:rsidR="00275B75" w:rsidRPr="00DC742F" w:rsidRDefault="00275B75" w:rsidP="006D2DE1">
      <w:pPr>
        <w:jc w:val="center"/>
        <w:rPr>
          <w:rFonts w:ascii="Arial" w:hAnsi="Arial" w:cs="Arial"/>
        </w:rPr>
      </w:pPr>
    </w:p>
    <w:p w:rsidR="00C9629E" w:rsidRDefault="006D2DE1" w:rsidP="00C9629E">
      <w:pPr>
        <w:rPr>
          <w:rFonts w:ascii="Arial" w:hAnsi="Arial" w:cs="Arial"/>
        </w:rPr>
      </w:pPr>
      <w:r w:rsidRPr="00DC742F">
        <w:rPr>
          <w:rFonts w:ascii="Arial" w:hAnsi="Arial" w:cs="Arial"/>
        </w:rPr>
        <w:tab/>
      </w:r>
      <w:r w:rsidR="00DE113A" w:rsidRPr="00DC742F">
        <w:rPr>
          <w:rFonts w:ascii="Arial" w:hAnsi="Arial" w:cs="Arial"/>
        </w:rPr>
        <w:t>Žalb</w:t>
      </w:r>
      <w:r w:rsidR="009E090E">
        <w:rPr>
          <w:rFonts w:ascii="Arial" w:hAnsi="Arial" w:cs="Arial"/>
        </w:rPr>
        <w:t>a</w:t>
      </w:r>
      <w:r w:rsidR="00DE113A" w:rsidRPr="00DC742F">
        <w:rPr>
          <w:rFonts w:ascii="Arial" w:hAnsi="Arial" w:cs="Arial"/>
        </w:rPr>
        <w:t xml:space="preserve"> </w:t>
      </w:r>
      <w:r w:rsidR="00F34564">
        <w:rPr>
          <w:rFonts w:ascii="Arial" w:hAnsi="Arial" w:cs="Arial"/>
        </w:rPr>
        <w:t xml:space="preserve">se odbija kao neosnovana i potvrđuje rješenje Općinskog suda u </w:t>
      </w:r>
      <w:r w:rsidR="004454DE">
        <w:rPr>
          <w:rFonts w:ascii="Arial" w:hAnsi="Arial" w:cs="Arial"/>
        </w:rPr>
        <w:t>Varaždinu poslovni broj R1 Ob</w:t>
      </w:r>
      <w:r w:rsidR="005D76F4">
        <w:rPr>
          <w:rFonts w:ascii="Arial" w:hAnsi="Arial" w:cs="Arial"/>
        </w:rPr>
        <w:t>-233/2022-12 od 9. lipnja 2022.</w:t>
      </w:r>
      <w:bookmarkStart w:id="0" w:name="_GoBack"/>
      <w:bookmarkEnd w:id="0"/>
      <w:r w:rsidR="004454DE">
        <w:rPr>
          <w:rFonts w:ascii="Arial" w:hAnsi="Arial" w:cs="Arial"/>
        </w:rPr>
        <w:t xml:space="preserve"> </w:t>
      </w:r>
    </w:p>
    <w:p w:rsidR="00275B75" w:rsidRDefault="00275B75" w:rsidP="00C9629E">
      <w:pPr>
        <w:rPr>
          <w:rFonts w:ascii="Arial" w:hAnsi="Arial" w:cs="Arial"/>
        </w:rPr>
      </w:pPr>
    </w:p>
    <w:p w:rsidR="00275B75" w:rsidRPr="00DC742F" w:rsidRDefault="00275B75" w:rsidP="00C9629E">
      <w:pPr>
        <w:rPr>
          <w:rFonts w:ascii="Arial" w:hAnsi="Arial" w:cs="Arial"/>
        </w:rPr>
      </w:pPr>
    </w:p>
    <w:p w:rsidR="006D2DE1" w:rsidRPr="00DC742F" w:rsidRDefault="006D2DE1" w:rsidP="006D2DE1">
      <w:pPr>
        <w:jc w:val="center"/>
        <w:rPr>
          <w:rFonts w:ascii="Arial" w:hAnsi="Arial" w:cs="Arial"/>
        </w:rPr>
      </w:pPr>
      <w:r w:rsidRPr="00DC742F">
        <w:rPr>
          <w:rFonts w:ascii="Arial" w:hAnsi="Arial" w:cs="Arial"/>
        </w:rPr>
        <w:t>Obrazloženje</w:t>
      </w:r>
    </w:p>
    <w:p w:rsidR="00F32E24" w:rsidRDefault="00F32E24" w:rsidP="006D2DE1">
      <w:pPr>
        <w:jc w:val="center"/>
        <w:rPr>
          <w:rFonts w:ascii="Arial" w:hAnsi="Arial" w:cs="Arial"/>
        </w:rPr>
      </w:pPr>
    </w:p>
    <w:p w:rsidR="00275B75" w:rsidRPr="00DC742F" w:rsidRDefault="00275B75" w:rsidP="006D2DE1">
      <w:pPr>
        <w:jc w:val="center"/>
        <w:rPr>
          <w:rFonts w:ascii="Arial" w:hAnsi="Arial" w:cs="Arial"/>
        </w:rPr>
      </w:pPr>
    </w:p>
    <w:p w:rsidR="001C5CB0" w:rsidRPr="00DC742F" w:rsidRDefault="00B864B8" w:rsidP="006D2DE1">
      <w:pPr>
        <w:rPr>
          <w:rFonts w:ascii="Arial" w:hAnsi="Arial" w:cs="Arial"/>
        </w:rPr>
      </w:pPr>
      <w:r>
        <w:rPr>
          <w:rFonts w:ascii="Arial" w:hAnsi="Arial" w:cs="Arial"/>
        </w:rPr>
        <w:t xml:space="preserve">1. </w:t>
      </w:r>
      <w:r w:rsidR="00275B75">
        <w:rPr>
          <w:rFonts w:ascii="Arial" w:hAnsi="Arial" w:cs="Arial"/>
        </w:rPr>
        <w:t>Rješenjem</w:t>
      </w:r>
      <w:r w:rsidR="009E7738" w:rsidRPr="00DC742F">
        <w:rPr>
          <w:rFonts w:ascii="Arial" w:hAnsi="Arial" w:cs="Arial"/>
        </w:rPr>
        <w:t xml:space="preserve"> suda prvog stupnja</w:t>
      </w:r>
      <w:r w:rsidR="00411F33" w:rsidRPr="00DC742F">
        <w:rPr>
          <w:rFonts w:ascii="Arial" w:hAnsi="Arial" w:cs="Arial"/>
        </w:rPr>
        <w:t>,</w:t>
      </w:r>
      <w:r w:rsidR="001C5CB0" w:rsidRPr="00DC742F">
        <w:rPr>
          <w:rFonts w:ascii="Arial" w:hAnsi="Arial" w:cs="Arial"/>
        </w:rPr>
        <w:t xml:space="preserve"> </w:t>
      </w:r>
      <w:r w:rsidR="00275B75">
        <w:rPr>
          <w:rFonts w:ascii="Arial" w:hAnsi="Arial" w:cs="Arial"/>
        </w:rPr>
        <w:t>riješeno</w:t>
      </w:r>
      <w:r w:rsidR="00BF0276" w:rsidRPr="00DC742F">
        <w:rPr>
          <w:rFonts w:ascii="Arial" w:hAnsi="Arial" w:cs="Arial"/>
        </w:rPr>
        <w:t xml:space="preserve"> je:</w:t>
      </w:r>
    </w:p>
    <w:p w:rsidR="00BF0276" w:rsidRPr="00DC742F" w:rsidRDefault="00BF0276" w:rsidP="006D2DE1">
      <w:pPr>
        <w:rPr>
          <w:rFonts w:ascii="Arial" w:hAnsi="Arial" w:cs="Arial"/>
        </w:rPr>
      </w:pPr>
    </w:p>
    <w:p w:rsidR="004454DE" w:rsidRDefault="004454DE" w:rsidP="004454DE">
      <w:pPr>
        <w:pStyle w:val="Default"/>
        <w:jc w:val="both"/>
        <w:rPr>
          <w:rFonts w:ascii="Arial" w:hAnsi="Arial" w:cs="Arial"/>
        </w:rPr>
      </w:pPr>
      <w:r>
        <w:rPr>
          <w:rFonts w:ascii="Arial" w:eastAsia="Times New Roman" w:hAnsi="Arial" w:cs="Arial"/>
          <w:lang w:eastAsia="hr-HR"/>
        </w:rPr>
        <w:tab/>
      </w:r>
      <w:r w:rsidRPr="004454DE">
        <w:rPr>
          <w:rFonts w:ascii="Arial" w:eastAsia="Times New Roman" w:hAnsi="Arial" w:cs="Arial"/>
          <w:lang w:eastAsia="hr-HR"/>
        </w:rPr>
        <w:t>"</w:t>
      </w:r>
      <w:r w:rsidRPr="004454DE">
        <w:rPr>
          <w:rFonts w:ascii="Arial" w:hAnsi="Arial" w:cs="Arial"/>
        </w:rPr>
        <w:t>I. Roditelji R</w:t>
      </w:r>
      <w:r w:rsidR="002C6F79">
        <w:rPr>
          <w:rFonts w:ascii="Arial" w:hAnsi="Arial" w:cs="Arial"/>
        </w:rPr>
        <w:t>.</w:t>
      </w:r>
      <w:r w:rsidRPr="004454DE">
        <w:rPr>
          <w:rFonts w:ascii="Arial" w:hAnsi="Arial" w:cs="Arial"/>
        </w:rPr>
        <w:t xml:space="preserve"> B</w:t>
      </w:r>
      <w:r w:rsidR="002C6F79">
        <w:rPr>
          <w:rFonts w:ascii="Arial" w:hAnsi="Arial" w:cs="Arial"/>
        </w:rPr>
        <w:t>.</w:t>
      </w:r>
      <w:r w:rsidRPr="004454DE">
        <w:rPr>
          <w:rFonts w:ascii="Arial" w:hAnsi="Arial" w:cs="Arial"/>
        </w:rPr>
        <w:t xml:space="preserve"> r. </w:t>
      </w:r>
      <w:r w:rsidR="002C6F79">
        <w:rPr>
          <w:rFonts w:ascii="Arial" w:hAnsi="Arial" w:cs="Arial"/>
        </w:rPr>
        <w:t>...</w:t>
      </w:r>
      <w:r w:rsidRPr="004454DE">
        <w:rPr>
          <w:rFonts w:ascii="Arial" w:hAnsi="Arial" w:cs="Arial"/>
        </w:rPr>
        <w:t>.</w:t>
      </w:r>
      <w:r w:rsidR="002C6F79">
        <w:rPr>
          <w:rFonts w:ascii="Arial" w:hAnsi="Arial" w:cs="Arial"/>
        </w:rPr>
        <w:t xml:space="preserve"> </w:t>
      </w:r>
      <w:r w:rsidRPr="004454DE">
        <w:rPr>
          <w:rFonts w:ascii="Arial" w:hAnsi="Arial" w:cs="Arial"/>
        </w:rPr>
        <w:t xml:space="preserve">g., OIB: </w:t>
      </w:r>
      <w:r w:rsidR="002C6F79">
        <w:rPr>
          <w:rFonts w:ascii="Arial" w:hAnsi="Arial" w:cs="Arial"/>
        </w:rPr>
        <w:t>...</w:t>
      </w:r>
      <w:r w:rsidRPr="004454DE">
        <w:rPr>
          <w:rFonts w:ascii="Arial" w:hAnsi="Arial" w:cs="Arial"/>
        </w:rPr>
        <w:t xml:space="preserve"> i M</w:t>
      </w:r>
      <w:r w:rsidR="002C6F79">
        <w:rPr>
          <w:rFonts w:ascii="Arial" w:hAnsi="Arial" w:cs="Arial"/>
        </w:rPr>
        <w:t>.</w:t>
      </w:r>
      <w:r w:rsidRPr="004454DE">
        <w:rPr>
          <w:rFonts w:ascii="Arial" w:hAnsi="Arial" w:cs="Arial"/>
        </w:rPr>
        <w:t xml:space="preserve"> B</w:t>
      </w:r>
      <w:r w:rsidR="002C6F79">
        <w:rPr>
          <w:rFonts w:ascii="Arial" w:hAnsi="Arial" w:cs="Arial"/>
        </w:rPr>
        <w:t>.</w:t>
      </w:r>
      <w:r w:rsidR="00472379" w:rsidRPr="00472379">
        <w:rPr>
          <w:rFonts w:ascii="Arial" w:hAnsi="Arial" w:cs="Arial"/>
          <w:vertAlign w:val="subscript"/>
        </w:rPr>
        <w:t>1</w:t>
      </w:r>
      <w:r w:rsidRPr="004454DE">
        <w:rPr>
          <w:rFonts w:ascii="Arial" w:hAnsi="Arial" w:cs="Arial"/>
        </w:rPr>
        <w:t xml:space="preserve"> r. </w:t>
      </w:r>
      <w:r w:rsidR="002C6F79">
        <w:rPr>
          <w:rFonts w:ascii="Arial" w:hAnsi="Arial" w:cs="Arial"/>
        </w:rPr>
        <w:t>...</w:t>
      </w:r>
      <w:r w:rsidRPr="004454DE">
        <w:rPr>
          <w:rFonts w:ascii="Arial" w:hAnsi="Arial" w:cs="Arial"/>
        </w:rPr>
        <w:t>.</w:t>
      </w:r>
      <w:r w:rsidR="002C6F79">
        <w:rPr>
          <w:rFonts w:ascii="Arial" w:hAnsi="Arial" w:cs="Arial"/>
        </w:rPr>
        <w:t xml:space="preserve"> </w:t>
      </w:r>
      <w:r w:rsidRPr="004454DE">
        <w:rPr>
          <w:rFonts w:ascii="Arial" w:hAnsi="Arial" w:cs="Arial"/>
        </w:rPr>
        <w:t xml:space="preserve">g., OIB: </w:t>
      </w:r>
      <w:r w:rsidR="002C6F79">
        <w:rPr>
          <w:rFonts w:ascii="Arial" w:hAnsi="Arial" w:cs="Arial"/>
        </w:rPr>
        <w:t>...</w:t>
      </w:r>
      <w:r w:rsidRPr="004454DE">
        <w:rPr>
          <w:rFonts w:ascii="Arial" w:hAnsi="Arial" w:cs="Arial"/>
        </w:rPr>
        <w:t xml:space="preserve">, oboje s prebivalištem u </w:t>
      </w:r>
      <w:r w:rsidR="002C6F79">
        <w:rPr>
          <w:rFonts w:ascii="Arial" w:hAnsi="Arial" w:cs="Arial"/>
        </w:rPr>
        <w:t>...</w:t>
      </w:r>
      <w:r w:rsidRPr="004454DE">
        <w:rPr>
          <w:rFonts w:ascii="Arial" w:hAnsi="Arial" w:cs="Arial"/>
        </w:rPr>
        <w:t>, I</w:t>
      </w:r>
      <w:r w:rsidR="002C6F79">
        <w:rPr>
          <w:rFonts w:ascii="Arial" w:hAnsi="Arial" w:cs="Arial"/>
        </w:rPr>
        <w:t>.</w:t>
      </w:r>
      <w:r w:rsidRPr="004454DE">
        <w:rPr>
          <w:rFonts w:ascii="Arial" w:hAnsi="Arial" w:cs="Arial"/>
        </w:rPr>
        <w:t xml:space="preserve">, lišavaju se prava na roditeljsku skrb u odnosu na </w:t>
      </w:r>
      <w:proofErr w:type="spellStart"/>
      <w:r w:rsidRPr="004454DE">
        <w:rPr>
          <w:rFonts w:ascii="Arial" w:hAnsi="Arial" w:cs="Arial"/>
        </w:rPr>
        <w:t>mlljt</w:t>
      </w:r>
      <w:proofErr w:type="spellEnd"/>
      <w:r w:rsidRPr="004454DE">
        <w:rPr>
          <w:rFonts w:ascii="Arial" w:hAnsi="Arial" w:cs="Arial"/>
        </w:rPr>
        <w:t>. E</w:t>
      </w:r>
      <w:r w:rsidR="002C6F79">
        <w:rPr>
          <w:rFonts w:ascii="Arial" w:hAnsi="Arial" w:cs="Arial"/>
        </w:rPr>
        <w:t>.</w:t>
      </w:r>
      <w:r w:rsidRPr="004454DE">
        <w:rPr>
          <w:rFonts w:ascii="Arial" w:hAnsi="Arial" w:cs="Arial"/>
        </w:rPr>
        <w:t xml:space="preserve"> B</w:t>
      </w:r>
      <w:r w:rsidR="002C6F79">
        <w:rPr>
          <w:rFonts w:ascii="Arial" w:hAnsi="Arial" w:cs="Arial"/>
        </w:rPr>
        <w:t>.</w:t>
      </w:r>
      <w:r w:rsidR="00FB0907" w:rsidRPr="00FB0907">
        <w:rPr>
          <w:rFonts w:ascii="Arial" w:hAnsi="Arial" w:cs="Arial"/>
          <w:vertAlign w:val="subscript"/>
        </w:rPr>
        <w:t>1</w:t>
      </w:r>
      <w:r w:rsidRPr="004454DE">
        <w:rPr>
          <w:rFonts w:ascii="Arial" w:hAnsi="Arial" w:cs="Arial"/>
        </w:rPr>
        <w:t xml:space="preserve"> r. </w:t>
      </w:r>
      <w:r w:rsidR="002C6F79">
        <w:rPr>
          <w:rFonts w:ascii="Arial" w:hAnsi="Arial" w:cs="Arial"/>
        </w:rPr>
        <w:t>...</w:t>
      </w:r>
      <w:r w:rsidRPr="004454DE">
        <w:rPr>
          <w:rFonts w:ascii="Arial" w:hAnsi="Arial" w:cs="Arial"/>
        </w:rPr>
        <w:t>.</w:t>
      </w:r>
      <w:r w:rsidR="002C6F79">
        <w:rPr>
          <w:rFonts w:ascii="Arial" w:hAnsi="Arial" w:cs="Arial"/>
        </w:rPr>
        <w:t xml:space="preserve"> </w:t>
      </w:r>
      <w:r w:rsidRPr="004454DE">
        <w:rPr>
          <w:rFonts w:ascii="Arial" w:hAnsi="Arial" w:cs="Arial"/>
        </w:rPr>
        <w:t xml:space="preserve">g., OIB: </w:t>
      </w:r>
      <w:r w:rsidR="002C6F79">
        <w:rPr>
          <w:rFonts w:ascii="Arial" w:hAnsi="Arial" w:cs="Arial"/>
        </w:rPr>
        <w:t>...</w:t>
      </w:r>
      <w:r w:rsidRPr="004454DE">
        <w:rPr>
          <w:rFonts w:ascii="Arial" w:hAnsi="Arial" w:cs="Arial"/>
        </w:rPr>
        <w:t xml:space="preserve">, s prebivalištem u </w:t>
      </w:r>
      <w:r w:rsidR="002C6F79">
        <w:rPr>
          <w:rFonts w:ascii="Arial" w:hAnsi="Arial" w:cs="Arial"/>
        </w:rPr>
        <w:t>...</w:t>
      </w:r>
      <w:r w:rsidRPr="004454DE">
        <w:rPr>
          <w:rFonts w:ascii="Arial" w:hAnsi="Arial" w:cs="Arial"/>
        </w:rPr>
        <w:t>, I</w:t>
      </w:r>
      <w:r w:rsidR="002C6F79">
        <w:rPr>
          <w:rFonts w:ascii="Arial" w:hAnsi="Arial" w:cs="Arial"/>
        </w:rPr>
        <w:t>.</w:t>
      </w:r>
      <w:r w:rsidRPr="004454DE">
        <w:rPr>
          <w:rFonts w:ascii="Arial" w:hAnsi="Arial" w:cs="Arial"/>
        </w:rPr>
        <w:t>, smješten u udomiteljskoj obitelji S</w:t>
      </w:r>
      <w:r w:rsidR="002C6F79">
        <w:rPr>
          <w:rFonts w:ascii="Arial" w:hAnsi="Arial" w:cs="Arial"/>
        </w:rPr>
        <w:t>.</w:t>
      </w:r>
      <w:r w:rsidRPr="004454DE">
        <w:rPr>
          <w:rFonts w:ascii="Arial" w:hAnsi="Arial" w:cs="Arial"/>
        </w:rPr>
        <w:t xml:space="preserve"> F</w:t>
      </w:r>
      <w:r w:rsidR="002C6F79">
        <w:rPr>
          <w:rFonts w:ascii="Arial" w:hAnsi="Arial" w:cs="Arial"/>
        </w:rPr>
        <w:t>.</w:t>
      </w:r>
      <w:r w:rsidRPr="004454DE">
        <w:rPr>
          <w:rFonts w:ascii="Arial" w:hAnsi="Arial" w:cs="Arial"/>
        </w:rPr>
        <w:t xml:space="preserve">, </w:t>
      </w:r>
      <w:r w:rsidR="002C6F79">
        <w:rPr>
          <w:rFonts w:ascii="Arial" w:hAnsi="Arial" w:cs="Arial"/>
        </w:rPr>
        <w:t>...</w:t>
      </w:r>
      <w:r w:rsidRPr="004454DE">
        <w:rPr>
          <w:rFonts w:ascii="Arial" w:hAnsi="Arial" w:cs="Arial"/>
        </w:rPr>
        <w:t>, G</w:t>
      </w:r>
      <w:r w:rsidR="00FE362F">
        <w:rPr>
          <w:rFonts w:ascii="Arial" w:hAnsi="Arial" w:cs="Arial"/>
        </w:rPr>
        <w:t>.</w:t>
      </w:r>
      <w:r w:rsidRPr="004454DE">
        <w:rPr>
          <w:rFonts w:ascii="Arial" w:hAnsi="Arial" w:cs="Arial"/>
        </w:rPr>
        <w:t xml:space="preserve">, </w:t>
      </w:r>
      <w:proofErr w:type="spellStart"/>
      <w:r w:rsidRPr="004454DE">
        <w:rPr>
          <w:rFonts w:ascii="Arial" w:hAnsi="Arial" w:cs="Arial"/>
        </w:rPr>
        <w:t>mlljt</w:t>
      </w:r>
      <w:proofErr w:type="spellEnd"/>
      <w:r w:rsidRPr="004454DE">
        <w:rPr>
          <w:rFonts w:ascii="Arial" w:hAnsi="Arial" w:cs="Arial"/>
        </w:rPr>
        <w:t>. M</w:t>
      </w:r>
      <w:r w:rsidR="00FE362F">
        <w:rPr>
          <w:rFonts w:ascii="Arial" w:hAnsi="Arial" w:cs="Arial"/>
        </w:rPr>
        <w:t>.</w:t>
      </w:r>
      <w:r w:rsidRPr="004454DE">
        <w:rPr>
          <w:rFonts w:ascii="Arial" w:hAnsi="Arial" w:cs="Arial"/>
        </w:rPr>
        <w:t xml:space="preserve"> B</w:t>
      </w:r>
      <w:r w:rsidR="00FE362F">
        <w:rPr>
          <w:rFonts w:ascii="Arial" w:hAnsi="Arial" w:cs="Arial"/>
        </w:rPr>
        <w:t>.</w:t>
      </w:r>
      <w:r w:rsidR="00472379" w:rsidRPr="00472379">
        <w:rPr>
          <w:rFonts w:ascii="Arial" w:hAnsi="Arial" w:cs="Arial"/>
          <w:vertAlign w:val="subscript"/>
        </w:rPr>
        <w:t>2</w:t>
      </w:r>
      <w:r w:rsidRPr="004454DE">
        <w:rPr>
          <w:rFonts w:ascii="Arial" w:hAnsi="Arial" w:cs="Arial"/>
        </w:rPr>
        <w:t xml:space="preserve"> r. </w:t>
      </w:r>
      <w:r w:rsidR="00FE362F">
        <w:rPr>
          <w:rFonts w:ascii="Arial" w:hAnsi="Arial" w:cs="Arial"/>
        </w:rPr>
        <w:t>...</w:t>
      </w:r>
      <w:r w:rsidRPr="004454DE">
        <w:rPr>
          <w:rFonts w:ascii="Arial" w:hAnsi="Arial" w:cs="Arial"/>
        </w:rPr>
        <w:t>.</w:t>
      </w:r>
      <w:r w:rsidR="00FE362F">
        <w:rPr>
          <w:rFonts w:ascii="Arial" w:hAnsi="Arial" w:cs="Arial"/>
        </w:rPr>
        <w:t xml:space="preserve"> </w:t>
      </w:r>
      <w:r w:rsidRPr="004454DE">
        <w:rPr>
          <w:rFonts w:ascii="Arial" w:hAnsi="Arial" w:cs="Arial"/>
        </w:rPr>
        <w:t xml:space="preserve">g., OIB: </w:t>
      </w:r>
      <w:r w:rsidR="00FE362F">
        <w:rPr>
          <w:rFonts w:ascii="Arial" w:hAnsi="Arial" w:cs="Arial"/>
        </w:rPr>
        <w:t>...</w:t>
      </w:r>
      <w:r w:rsidRPr="004454DE">
        <w:rPr>
          <w:rFonts w:ascii="Arial" w:hAnsi="Arial" w:cs="Arial"/>
        </w:rPr>
        <w:t xml:space="preserve">, s prebivalištem u </w:t>
      </w:r>
      <w:r w:rsidR="00FE362F">
        <w:rPr>
          <w:rFonts w:ascii="Arial" w:hAnsi="Arial" w:cs="Arial"/>
        </w:rPr>
        <w:t>...</w:t>
      </w:r>
      <w:r w:rsidRPr="004454DE">
        <w:rPr>
          <w:rFonts w:ascii="Arial" w:hAnsi="Arial" w:cs="Arial"/>
        </w:rPr>
        <w:t>, I</w:t>
      </w:r>
      <w:r w:rsidR="00FE362F">
        <w:rPr>
          <w:rFonts w:ascii="Arial" w:hAnsi="Arial" w:cs="Arial"/>
        </w:rPr>
        <w:t>.</w:t>
      </w:r>
      <w:r w:rsidRPr="004454DE">
        <w:rPr>
          <w:rFonts w:ascii="Arial" w:hAnsi="Arial" w:cs="Arial"/>
        </w:rPr>
        <w:t>, smješten u udomiteljskoj obitelji S</w:t>
      </w:r>
      <w:r w:rsidR="00FE362F">
        <w:rPr>
          <w:rFonts w:ascii="Arial" w:hAnsi="Arial" w:cs="Arial"/>
        </w:rPr>
        <w:t>.</w:t>
      </w:r>
      <w:r w:rsidRPr="004454DE">
        <w:rPr>
          <w:rFonts w:ascii="Arial" w:hAnsi="Arial" w:cs="Arial"/>
        </w:rPr>
        <w:t xml:space="preserve"> F</w:t>
      </w:r>
      <w:r w:rsidR="00FE362F">
        <w:rPr>
          <w:rFonts w:ascii="Arial" w:hAnsi="Arial" w:cs="Arial"/>
        </w:rPr>
        <w:t>.</w:t>
      </w:r>
      <w:r w:rsidRPr="004454DE">
        <w:rPr>
          <w:rFonts w:ascii="Arial" w:hAnsi="Arial" w:cs="Arial"/>
        </w:rPr>
        <w:t xml:space="preserve">, </w:t>
      </w:r>
      <w:r w:rsidR="00FE362F">
        <w:rPr>
          <w:rFonts w:ascii="Arial" w:hAnsi="Arial" w:cs="Arial"/>
        </w:rPr>
        <w:t>...</w:t>
      </w:r>
      <w:r w:rsidRPr="004454DE">
        <w:rPr>
          <w:rFonts w:ascii="Arial" w:hAnsi="Arial" w:cs="Arial"/>
        </w:rPr>
        <w:t>, G</w:t>
      </w:r>
      <w:r w:rsidR="00FE362F">
        <w:rPr>
          <w:rFonts w:ascii="Arial" w:hAnsi="Arial" w:cs="Arial"/>
        </w:rPr>
        <w:t>.</w:t>
      </w:r>
      <w:r w:rsidRPr="004454DE">
        <w:rPr>
          <w:rFonts w:ascii="Arial" w:hAnsi="Arial" w:cs="Arial"/>
        </w:rPr>
        <w:t xml:space="preserve"> i </w:t>
      </w:r>
      <w:proofErr w:type="spellStart"/>
      <w:r w:rsidRPr="004454DE">
        <w:rPr>
          <w:rFonts w:ascii="Arial" w:hAnsi="Arial" w:cs="Arial"/>
        </w:rPr>
        <w:t>mlljt</w:t>
      </w:r>
      <w:proofErr w:type="spellEnd"/>
      <w:r w:rsidRPr="004454DE">
        <w:rPr>
          <w:rFonts w:ascii="Arial" w:hAnsi="Arial" w:cs="Arial"/>
        </w:rPr>
        <w:t>. A</w:t>
      </w:r>
      <w:r w:rsidR="00FE362F">
        <w:rPr>
          <w:rFonts w:ascii="Arial" w:hAnsi="Arial" w:cs="Arial"/>
        </w:rPr>
        <w:t>.</w:t>
      </w:r>
      <w:r w:rsidRPr="004454DE">
        <w:rPr>
          <w:rFonts w:ascii="Arial" w:hAnsi="Arial" w:cs="Arial"/>
        </w:rPr>
        <w:t xml:space="preserve"> B</w:t>
      </w:r>
      <w:r w:rsidR="00FE362F">
        <w:rPr>
          <w:rFonts w:ascii="Arial" w:hAnsi="Arial" w:cs="Arial"/>
        </w:rPr>
        <w:t>.</w:t>
      </w:r>
      <w:r w:rsidRPr="004454DE">
        <w:rPr>
          <w:rFonts w:ascii="Arial" w:hAnsi="Arial" w:cs="Arial"/>
        </w:rPr>
        <w:t xml:space="preserve"> r. </w:t>
      </w:r>
      <w:r w:rsidR="00FE362F">
        <w:rPr>
          <w:rFonts w:ascii="Arial" w:hAnsi="Arial" w:cs="Arial"/>
        </w:rPr>
        <w:t>...</w:t>
      </w:r>
      <w:r w:rsidRPr="004454DE">
        <w:rPr>
          <w:rFonts w:ascii="Arial" w:hAnsi="Arial" w:cs="Arial"/>
        </w:rPr>
        <w:t>.</w:t>
      </w:r>
      <w:r w:rsidR="00FE362F">
        <w:rPr>
          <w:rFonts w:ascii="Arial" w:hAnsi="Arial" w:cs="Arial"/>
        </w:rPr>
        <w:t xml:space="preserve"> </w:t>
      </w:r>
      <w:r w:rsidRPr="004454DE">
        <w:rPr>
          <w:rFonts w:ascii="Arial" w:hAnsi="Arial" w:cs="Arial"/>
        </w:rPr>
        <w:t xml:space="preserve">g., OIB: </w:t>
      </w:r>
      <w:r w:rsidR="00FE362F">
        <w:rPr>
          <w:rFonts w:ascii="Arial" w:hAnsi="Arial" w:cs="Arial"/>
        </w:rPr>
        <w:t>...</w:t>
      </w:r>
      <w:r w:rsidRPr="004454DE">
        <w:rPr>
          <w:rFonts w:ascii="Arial" w:hAnsi="Arial" w:cs="Arial"/>
        </w:rPr>
        <w:t xml:space="preserve">, s prebivalištem u </w:t>
      </w:r>
      <w:r w:rsidR="00FE362F">
        <w:rPr>
          <w:rFonts w:ascii="Arial" w:hAnsi="Arial" w:cs="Arial"/>
        </w:rPr>
        <w:t>...</w:t>
      </w:r>
      <w:r w:rsidRPr="004454DE">
        <w:rPr>
          <w:rFonts w:ascii="Arial" w:hAnsi="Arial" w:cs="Arial"/>
        </w:rPr>
        <w:t>, I</w:t>
      </w:r>
      <w:r w:rsidR="00B07B42">
        <w:rPr>
          <w:rFonts w:ascii="Arial" w:hAnsi="Arial" w:cs="Arial"/>
        </w:rPr>
        <w:t>.</w:t>
      </w:r>
      <w:r w:rsidRPr="004454DE">
        <w:rPr>
          <w:rFonts w:ascii="Arial" w:hAnsi="Arial" w:cs="Arial"/>
        </w:rPr>
        <w:t>, smješten u udomiteljskoj obitelji D</w:t>
      </w:r>
      <w:r w:rsidR="00B07B42">
        <w:rPr>
          <w:rFonts w:ascii="Arial" w:hAnsi="Arial" w:cs="Arial"/>
        </w:rPr>
        <w:t>.</w:t>
      </w:r>
      <w:r w:rsidRPr="004454DE">
        <w:rPr>
          <w:rFonts w:ascii="Arial" w:hAnsi="Arial" w:cs="Arial"/>
        </w:rPr>
        <w:t xml:space="preserve"> M</w:t>
      </w:r>
      <w:r w:rsidR="00B07B42">
        <w:rPr>
          <w:rFonts w:ascii="Arial" w:hAnsi="Arial" w:cs="Arial"/>
        </w:rPr>
        <w:t>.</w:t>
      </w:r>
      <w:r w:rsidRPr="004454DE">
        <w:rPr>
          <w:rFonts w:ascii="Arial" w:hAnsi="Arial" w:cs="Arial"/>
        </w:rPr>
        <w:t xml:space="preserve">, </w:t>
      </w:r>
      <w:r w:rsidR="00B07B42">
        <w:rPr>
          <w:rFonts w:ascii="Arial" w:hAnsi="Arial" w:cs="Arial"/>
        </w:rPr>
        <w:t>...</w:t>
      </w:r>
      <w:r w:rsidRPr="004454DE">
        <w:rPr>
          <w:rFonts w:ascii="Arial" w:hAnsi="Arial" w:cs="Arial"/>
        </w:rPr>
        <w:t>, R</w:t>
      </w:r>
      <w:r w:rsidR="00B07B42">
        <w:rPr>
          <w:rFonts w:ascii="Arial" w:hAnsi="Arial" w:cs="Arial"/>
        </w:rPr>
        <w:t>.</w:t>
      </w:r>
      <w:r w:rsidRPr="004454DE">
        <w:rPr>
          <w:rFonts w:ascii="Arial" w:hAnsi="Arial" w:cs="Arial"/>
        </w:rPr>
        <w:t xml:space="preserve">, </w:t>
      </w:r>
      <w:proofErr w:type="spellStart"/>
      <w:r w:rsidRPr="004454DE">
        <w:rPr>
          <w:rFonts w:ascii="Arial" w:hAnsi="Arial" w:cs="Arial"/>
        </w:rPr>
        <w:t>C</w:t>
      </w:r>
      <w:r w:rsidR="00B07B42">
        <w:rPr>
          <w:rFonts w:ascii="Arial" w:hAnsi="Arial" w:cs="Arial"/>
        </w:rPr>
        <w:t>.</w:t>
      </w:r>
      <w:proofErr w:type="spellEnd"/>
      <w:r w:rsidRPr="004454DE">
        <w:rPr>
          <w:rFonts w:ascii="Arial" w:hAnsi="Arial" w:cs="Arial"/>
        </w:rPr>
        <w:t xml:space="preserve">. </w:t>
      </w:r>
    </w:p>
    <w:p w:rsidR="00B07B42" w:rsidRPr="004454DE" w:rsidRDefault="00B07B42" w:rsidP="004454DE">
      <w:pPr>
        <w:pStyle w:val="Default"/>
        <w:jc w:val="both"/>
        <w:rPr>
          <w:rFonts w:ascii="Arial" w:hAnsi="Arial" w:cs="Arial"/>
        </w:rPr>
      </w:pPr>
    </w:p>
    <w:p w:rsidR="00F34564" w:rsidRPr="004454DE" w:rsidRDefault="004454DE" w:rsidP="004454DE">
      <w:pPr>
        <w:ind w:firstLine="708"/>
        <w:rPr>
          <w:rFonts w:ascii="Arial" w:eastAsia="Times New Roman" w:hAnsi="Arial" w:cs="Arial"/>
          <w:szCs w:val="24"/>
          <w:lang w:eastAsia="hr-HR"/>
        </w:rPr>
      </w:pPr>
      <w:r w:rsidRPr="004454DE">
        <w:rPr>
          <w:rFonts w:ascii="Arial" w:hAnsi="Arial" w:cs="Arial"/>
          <w:color w:val="000000"/>
          <w:szCs w:val="24"/>
        </w:rPr>
        <w:t>II. Pravo na roditeljsku skrb može se roditelju vratiti na prijedlog djeteta, roditelja ili centra za socijalnu skrb, ako prestanu razlozi zbog kojih je roditelj bio lišen prava na roditeljsku skrb."</w:t>
      </w:r>
    </w:p>
    <w:p w:rsidR="004454DE" w:rsidRDefault="004454DE" w:rsidP="00753549">
      <w:pPr>
        <w:rPr>
          <w:rFonts w:ascii="Arial" w:eastAsia="Times New Roman" w:hAnsi="Arial" w:cs="Arial"/>
          <w:szCs w:val="24"/>
          <w:lang w:eastAsia="hr-HR"/>
        </w:rPr>
      </w:pPr>
    </w:p>
    <w:p w:rsidR="00536A5D" w:rsidRDefault="00BB55C3" w:rsidP="006D2DE1">
      <w:pPr>
        <w:rPr>
          <w:rFonts w:ascii="Arial" w:eastAsia="Times New Roman" w:hAnsi="Arial" w:cs="Arial"/>
          <w:szCs w:val="24"/>
          <w:lang w:eastAsia="hr-HR"/>
        </w:rPr>
      </w:pPr>
      <w:r>
        <w:rPr>
          <w:rFonts w:ascii="Arial" w:eastAsia="Times New Roman" w:hAnsi="Arial" w:cs="Arial"/>
          <w:szCs w:val="24"/>
          <w:lang w:eastAsia="hr-HR"/>
        </w:rPr>
        <w:lastRenderedPageBreak/>
        <w:t xml:space="preserve">2. </w:t>
      </w:r>
      <w:r w:rsidR="00275B75">
        <w:rPr>
          <w:rFonts w:ascii="Arial" w:eastAsia="Times New Roman" w:hAnsi="Arial" w:cs="Arial"/>
          <w:szCs w:val="24"/>
          <w:lang w:eastAsia="hr-HR"/>
        </w:rPr>
        <w:t xml:space="preserve">Ovo rješenje, </w:t>
      </w:r>
      <w:r w:rsidR="004926DD">
        <w:rPr>
          <w:rFonts w:ascii="Arial" w:eastAsia="Times New Roman" w:hAnsi="Arial" w:cs="Arial"/>
          <w:szCs w:val="24"/>
          <w:lang w:eastAsia="hr-HR"/>
        </w:rPr>
        <w:t>pravovremen</w:t>
      </w:r>
      <w:r w:rsidR="00275B75">
        <w:rPr>
          <w:rFonts w:ascii="Arial" w:eastAsia="Times New Roman" w:hAnsi="Arial" w:cs="Arial"/>
          <w:szCs w:val="24"/>
          <w:lang w:eastAsia="hr-HR"/>
        </w:rPr>
        <w:t xml:space="preserve">o podnesenom žalbom pobija </w:t>
      </w:r>
      <w:r w:rsidR="00536A5D">
        <w:rPr>
          <w:rFonts w:ascii="Arial" w:eastAsia="Times New Roman" w:hAnsi="Arial" w:cs="Arial"/>
          <w:szCs w:val="24"/>
          <w:lang w:eastAsia="hr-HR"/>
        </w:rPr>
        <w:t>2.protustranka M</w:t>
      </w:r>
      <w:r w:rsidR="00B07B42">
        <w:rPr>
          <w:rFonts w:ascii="Arial" w:eastAsia="Times New Roman" w:hAnsi="Arial" w:cs="Arial"/>
          <w:szCs w:val="24"/>
          <w:lang w:eastAsia="hr-HR"/>
        </w:rPr>
        <w:t>.</w:t>
      </w:r>
      <w:r w:rsidR="00536A5D">
        <w:rPr>
          <w:rFonts w:ascii="Arial" w:eastAsia="Times New Roman" w:hAnsi="Arial" w:cs="Arial"/>
          <w:szCs w:val="24"/>
          <w:lang w:eastAsia="hr-HR"/>
        </w:rPr>
        <w:t xml:space="preserve"> B</w:t>
      </w:r>
      <w:r w:rsidR="00B07B42">
        <w:rPr>
          <w:rFonts w:ascii="Arial" w:eastAsia="Times New Roman" w:hAnsi="Arial" w:cs="Arial"/>
          <w:szCs w:val="24"/>
          <w:lang w:eastAsia="hr-HR"/>
        </w:rPr>
        <w:t>.</w:t>
      </w:r>
      <w:r w:rsidR="005C6D9E" w:rsidRPr="005C6D9E">
        <w:rPr>
          <w:rFonts w:ascii="Arial" w:eastAsia="Times New Roman" w:hAnsi="Arial" w:cs="Arial"/>
          <w:szCs w:val="24"/>
          <w:vertAlign w:val="subscript"/>
          <w:lang w:eastAsia="hr-HR"/>
        </w:rPr>
        <w:t>1</w:t>
      </w:r>
      <w:r w:rsidR="00536A5D">
        <w:rPr>
          <w:rFonts w:ascii="Arial" w:eastAsia="Times New Roman" w:hAnsi="Arial" w:cs="Arial"/>
          <w:szCs w:val="24"/>
          <w:lang w:eastAsia="hr-HR"/>
        </w:rPr>
        <w:t xml:space="preserve"> bez navođenja zakonskih razloga za žalbu, s prijedlogom da se djeca vrat</w:t>
      </w:r>
      <w:r w:rsidR="004C017C">
        <w:rPr>
          <w:rFonts w:ascii="Arial" w:eastAsia="Times New Roman" w:hAnsi="Arial" w:cs="Arial"/>
          <w:szCs w:val="24"/>
          <w:lang w:eastAsia="hr-HR"/>
        </w:rPr>
        <w:t>e</w:t>
      </w:r>
      <w:r w:rsidR="00536A5D">
        <w:rPr>
          <w:rFonts w:ascii="Arial" w:eastAsia="Times New Roman" w:hAnsi="Arial" w:cs="Arial"/>
          <w:szCs w:val="24"/>
          <w:lang w:eastAsia="hr-HR"/>
        </w:rPr>
        <w:t xml:space="preserve"> kući kako bi mogli započeti novi život.</w:t>
      </w:r>
    </w:p>
    <w:p w:rsidR="00536A5D" w:rsidRDefault="00536A5D" w:rsidP="006D2DE1">
      <w:pPr>
        <w:rPr>
          <w:rFonts w:ascii="Arial" w:eastAsia="Times New Roman" w:hAnsi="Arial" w:cs="Arial"/>
          <w:szCs w:val="24"/>
          <w:lang w:eastAsia="hr-HR"/>
        </w:rPr>
      </w:pPr>
    </w:p>
    <w:p w:rsidR="00536A5D" w:rsidRDefault="00536A5D" w:rsidP="006D2DE1">
      <w:pPr>
        <w:rPr>
          <w:rFonts w:ascii="Arial" w:eastAsia="Times New Roman" w:hAnsi="Arial" w:cs="Arial"/>
          <w:szCs w:val="24"/>
          <w:lang w:eastAsia="hr-HR"/>
        </w:rPr>
      </w:pPr>
      <w:r>
        <w:rPr>
          <w:rFonts w:ascii="Arial" w:eastAsia="Times New Roman" w:hAnsi="Arial" w:cs="Arial"/>
          <w:szCs w:val="24"/>
          <w:lang w:eastAsia="hr-HR"/>
        </w:rPr>
        <w:t xml:space="preserve">3. Žalba nije osnovana. </w:t>
      </w:r>
    </w:p>
    <w:p w:rsidR="00536A5D" w:rsidRDefault="00536A5D" w:rsidP="006D2DE1">
      <w:pPr>
        <w:rPr>
          <w:rFonts w:ascii="Arial" w:eastAsia="Times New Roman" w:hAnsi="Arial" w:cs="Arial"/>
          <w:szCs w:val="24"/>
          <w:lang w:eastAsia="hr-HR"/>
        </w:rPr>
      </w:pPr>
    </w:p>
    <w:p w:rsidR="00411F33" w:rsidRDefault="00536A5D" w:rsidP="006D2DE1">
      <w:pPr>
        <w:rPr>
          <w:rFonts w:ascii="Arial" w:eastAsia="Times New Roman" w:hAnsi="Arial" w:cs="Arial"/>
          <w:szCs w:val="24"/>
        </w:rPr>
      </w:pPr>
      <w:r>
        <w:rPr>
          <w:rFonts w:ascii="Arial" w:eastAsia="Times New Roman" w:hAnsi="Arial" w:cs="Arial"/>
          <w:szCs w:val="24"/>
          <w:lang w:eastAsia="hr-HR"/>
        </w:rPr>
        <w:t xml:space="preserve">4. Pobijano rješenje nema nejasnoća ni proturječnosti, kao ni drugih nedostataka zbog kojih se ne bi moglo ispitati, tako da nije počinjena bitna povreda odredaba parničnog postupka iz čl. 354. st. 2. </w:t>
      </w:r>
      <w:r w:rsidR="000728ED" w:rsidRPr="00DC742F">
        <w:rPr>
          <w:rFonts w:ascii="Arial" w:hAnsi="Arial" w:cs="Arial"/>
        </w:rPr>
        <w:t xml:space="preserve">Zakona o parničnom postupku </w:t>
      </w:r>
      <w:r w:rsidR="000728ED" w:rsidRPr="00DC742F">
        <w:rPr>
          <w:rFonts w:ascii="Arial" w:eastAsia="Times New Roman" w:hAnsi="Arial" w:cs="Arial"/>
          <w:szCs w:val="24"/>
        </w:rPr>
        <w:t>("Narodne novine" broj: 53/91, 91/92, 112/99, 88/01, 117/03, 88/05, 2/07, 84/08, 96/08, 123/08, 57/11, 148/11, 25/13, 28/13, 89/14, 70/19,</w:t>
      </w:r>
      <w:r w:rsidR="00F92898">
        <w:rPr>
          <w:rFonts w:ascii="Arial" w:eastAsia="Times New Roman" w:hAnsi="Arial" w:cs="Arial"/>
          <w:szCs w:val="24"/>
        </w:rPr>
        <w:t xml:space="preserve"> 80/22</w:t>
      </w:r>
      <w:r w:rsidR="000728ED" w:rsidRPr="00DC742F">
        <w:rPr>
          <w:rFonts w:ascii="Arial" w:eastAsia="Times New Roman" w:hAnsi="Arial" w:cs="Arial"/>
          <w:szCs w:val="24"/>
        </w:rPr>
        <w:t xml:space="preserve"> dalje: ZPP),</w:t>
      </w:r>
      <w:r w:rsidR="00A03987" w:rsidRPr="00DC742F">
        <w:rPr>
          <w:rFonts w:ascii="Arial" w:eastAsia="Times New Roman" w:hAnsi="Arial" w:cs="Arial"/>
          <w:szCs w:val="24"/>
        </w:rPr>
        <w:t xml:space="preserve"> </w:t>
      </w:r>
      <w:r w:rsidR="00F92898">
        <w:rPr>
          <w:rFonts w:ascii="Arial" w:eastAsia="Times New Roman" w:hAnsi="Arial" w:cs="Arial"/>
          <w:szCs w:val="24"/>
        </w:rPr>
        <w:t xml:space="preserve">na koje drugostupanjski sud pazi po službenoj dužnosti (čl. 365. st. 2. ZPP-a). </w:t>
      </w:r>
    </w:p>
    <w:p w:rsidR="00F92898" w:rsidRDefault="00F92898" w:rsidP="006D2DE1">
      <w:pPr>
        <w:rPr>
          <w:rFonts w:ascii="Arial" w:eastAsia="Times New Roman" w:hAnsi="Arial" w:cs="Arial"/>
          <w:szCs w:val="24"/>
        </w:rPr>
      </w:pPr>
    </w:p>
    <w:p w:rsidR="00F92898" w:rsidRDefault="00F92898" w:rsidP="006D2DE1">
      <w:pPr>
        <w:rPr>
          <w:rFonts w:ascii="Arial" w:eastAsia="Times New Roman" w:hAnsi="Arial" w:cs="Arial"/>
          <w:szCs w:val="24"/>
        </w:rPr>
      </w:pPr>
      <w:r>
        <w:rPr>
          <w:rFonts w:ascii="Arial" w:eastAsia="Times New Roman" w:hAnsi="Arial" w:cs="Arial"/>
          <w:szCs w:val="24"/>
        </w:rPr>
        <w:t>5. U postupku pred sudom prvog stupnja, utvrđeno je u bitnom:</w:t>
      </w:r>
    </w:p>
    <w:p w:rsidR="00F92898" w:rsidRDefault="00F92898" w:rsidP="006D2DE1">
      <w:pPr>
        <w:rPr>
          <w:rFonts w:ascii="Arial" w:eastAsia="Times New Roman" w:hAnsi="Arial" w:cs="Arial"/>
          <w:szCs w:val="24"/>
        </w:rPr>
      </w:pPr>
    </w:p>
    <w:p w:rsidR="00F92898" w:rsidRDefault="00F92898" w:rsidP="006D2DE1">
      <w:pPr>
        <w:rPr>
          <w:rFonts w:ascii="Arial" w:eastAsia="Times New Roman" w:hAnsi="Arial" w:cs="Arial"/>
          <w:szCs w:val="24"/>
        </w:rPr>
      </w:pPr>
      <w:r>
        <w:rPr>
          <w:rFonts w:ascii="Arial" w:eastAsia="Times New Roman" w:hAnsi="Arial" w:cs="Arial"/>
          <w:szCs w:val="24"/>
        </w:rPr>
        <w:t xml:space="preserve">- da je obitelj </w:t>
      </w:r>
      <w:proofErr w:type="spellStart"/>
      <w:r>
        <w:rPr>
          <w:rFonts w:ascii="Arial" w:eastAsia="Times New Roman" w:hAnsi="Arial" w:cs="Arial"/>
          <w:szCs w:val="24"/>
        </w:rPr>
        <w:t>protustran</w:t>
      </w:r>
      <w:r w:rsidR="00814B93">
        <w:rPr>
          <w:rFonts w:ascii="Arial" w:eastAsia="Times New Roman" w:hAnsi="Arial" w:cs="Arial"/>
          <w:szCs w:val="24"/>
        </w:rPr>
        <w:t>a</w:t>
      </w:r>
      <w:r>
        <w:rPr>
          <w:rFonts w:ascii="Arial" w:eastAsia="Times New Roman" w:hAnsi="Arial" w:cs="Arial"/>
          <w:szCs w:val="24"/>
        </w:rPr>
        <w:t>k</w:t>
      </w:r>
      <w:r w:rsidR="00814B93">
        <w:rPr>
          <w:rFonts w:ascii="Arial" w:eastAsia="Times New Roman" w:hAnsi="Arial" w:cs="Arial"/>
          <w:szCs w:val="24"/>
        </w:rPr>
        <w:t>a</w:t>
      </w:r>
      <w:proofErr w:type="spellEnd"/>
      <w:r>
        <w:rPr>
          <w:rFonts w:ascii="Arial" w:eastAsia="Times New Roman" w:hAnsi="Arial" w:cs="Arial"/>
          <w:szCs w:val="24"/>
        </w:rPr>
        <w:t xml:space="preserve"> R</w:t>
      </w:r>
      <w:r w:rsidR="004C017C">
        <w:rPr>
          <w:rFonts w:ascii="Arial" w:eastAsia="Times New Roman" w:hAnsi="Arial" w:cs="Arial"/>
          <w:szCs w:val="24"/>
        </w:rPr>
        <w:t>.</w:t>
      </w:r>
      <w:r>
        <w:rPr>
          <w:rFonts w:ascii="Arial" w:eastAsia="Times New Roman" w:hAnsi="Arial" w:cs="Arial"/>
          <w:szCs w:val="24"/>
        </w:rPr>
        <w:t xml:space="preserve"> i M</w:t>
      </w:r>
      <w:r w:rsidR="004C017C">
        <w:rPr>
          <w:rFonts w:ascii="Arial" w:eastAsia="Times New Roman" w:hAnsi="Arial" w:cs="Arial"/>
          <w:szCs w:val="24"/>
        </w:rPr>
        <w:t>.</w:t>
      </w:r>
      <w:r>
        <w:rPr>
          <w:rFonts w:ascii="Arial" w:eastAsia="Times New Roman" w:hAnsi="Arial" w:cs="Arial"/>
          <w:szCs w:val="24"/>
        </w:rPr>
        <w:t xml:space="preserve"> B</w:t>
      </w:r>
      <w:r w:rsidR="004C017C">
        <w:rPr>
          <w:rFonts w:ascii="Arial" w:eastAsia="Times New Roman" w:hAnsi="Arial" w:cs="Arial"/>
          <w:szCs w:val="24"/>
        </w:rPr>
        <w:t>.</w:t>
      </w:r>
      <w:r w:rsidR="005C6D9E" w:rsidRPr="005C6D9E">
        <w:rPr>
          <w:rFonts w:ascii="Arial" w:eastAsia="Times New Roman" w:hAnsi="Arial" w:cs="Arial"/>
          <w:szCs w:val="24"/>
          <w:vertAlign w:val="subscript"/>
        </w:rPr>
        <w:t>1</w:t>
      </w:r>
      <w:r>
        <w:rPr>
          <w:rFonts w:ascii="Arial" w:eastAsia="Times New Roman" w:hAnsi="Arial" w:cs="Arial"/>
          <w:szCs w:val="24"/>
        </w:rPr>
        <w:t xml:space="preserve"> </w:t>
      </w:r>
      <w:r w:rsidR="00814B93">
        <w:rPr>
          <w:rFonts w:ascii="Arial" w:eastAsia="Times New Roman" w:hAnsi="Arial" w:cs="Arial"/>
          <w:szCs w:val="24"/>
        </w:rPr>
        <w:t>radi obiteljsko-pravne zaštite bila u tretmanu Centra za socijalnu skrb K</w:t>
      </w:r>
      <w:r w:rsidR="004C017C">
        <w:rPr>
          <w:rFonts w:ascii="Arial" w:eastAsia="Times New Roman" w:hAnsi="Arial" w:cs="Arial"/>
          <w:szCs w:val="24"/>
        </w:rPr>
        <w:t>.</w:t>
      </w:r>
      <w:r w:rsidR="00814B93">
        <w:rPr>
          <w:rFonts w:ascii="Arial" w:eastAsia="Times New Roman" w:hAnsi="Arial" w:cs="Arial"/>
          <w:szCs w:val="24"/>
        </w:rPr>
        <w:t xml:space="preserve"> od 30.10.2008. radi nasilničkog ponašanja u obitelji, a da se nasilje ponovilo i 2010.; </w:t>
      </w:r>
    </w:p>
    <w:p w:rsidR="00814B93" w:rsidRDefault="00814B93" w:rsidP="006D2DE1">
      <w:pPr>
        <w:rPr>
          <w:rFonts w:ascii="Arial" w:eastAsia="Times New Roman" w:hAnsi="Arial" w:cs="Arial"/>
          <w:szCs w:val="24"/>
        </w:rPr>
      </w:pPr>
    </w:p>
    <w:p w:rsidR="00814B93" w:rsidRDefault="00814B93" w:rsidP="006D2DE1">
      <w:pPr>
        <w:rPr>
          <w:rFonts w:ascii="Arial" w:eastAsia="Times New Roman" w:hAnsi="Arial" w:cs="Arial"/>
          <w:szCs w:val="24"/>
        </w:rPr>
      </w:pPr>
      <w:r>
        <w:rPr>
          <w:rFonts w:ascii="Arial" w:eastAsia="Times New Roman" w:hAnsi="Arial" w:cs="Arial"/>
          <w:szCs w:val="24"/>
        </w:rPr>
        <w:t>- da je obitelji 2009. izrečena mjera nadzora nad izvršenjem roditeljske</w:t>
      </w:r>
      <w:r w:rsidR="004C54C5">
        <w:rPr>
          <w:rFonts w:ascii="Arial" w:eastAsia="Times New Roman" w:hAnsi="Arial" w:cs="Arial"/>
          <w:szCs w:val="24"/>
        </w:rPr>
        <w:t xml:space="preserve"> skrbi, da je mjera produžena budući je u tom razdoblju M</w:t>
      </w:r>
      <w:r w:rsidR="004C017C">
        <w:rPr>
          <w:rFonts w:ascii="Arial" w:eastAsia="Times New Roman" w:hAnsi="Arial" w:cs="Arial"/>
          <w:szCs w:val="24"/>
        </w:rPr>
        <w:t>.</w:t>
      </w:r>
      <w:r w:rsidR="004C54C5">
        <w:rPr>
          <w:rFonts w:ascii="Arial" w:eastAsia="Times New Roman" w:hAnsi="Arial" w:cs="Arial"/>
          <w:szCs w:val="24"/>
        </w:rPr>
        <w:t xml:space="preserve"> B</w:t>
      </w:r>
      <w:r w:rsidR="004C017C">
        <w:rPr>
          <w:rFonts w:ascii="Arial" w:eastAsia="Times New Roman" w:hAnsi="Arial" w:cs="Arial"/>
          <w:szCs w:val="24"/>
        </w:rPr>
        <w:t>.</w:t>
      </w:r>
      <w:r w:rsidR="005C6D9E" w:rsidRPr="005C6D9E">
        <w:rPr>
          <w:rFonts w:ascii="Arial" w:eastAsia="Times New Roman" w:hAnsi="Arial" w:cs="Arial"/>
          <w:szCs w:val="24"/>
          <w:vertAlign w:val="subscript"/>
        </w:rPr>
        <w:t>1</w:t>
      </w:r>
      <w:r w:rsidR="004C54C5">
        <w:rPr>
          <w:rFonts w:ascii="Arial" w:eastAsia="Times New Roman" w:hAnsi="Arial" w:cs="Arial"/>
          <w:szCs w:val="24"/>
        </w:rPr>
        <w:t xml:space="preserve"> bio devet mjeseci u zatvoru;</w:t>
      </w:r>
    </w:p>
    <w:p w:rsidR="004C54C5" w:rsidRDefault="004C54C5" w:rsidP="006D2DE1">
      <w:pPr>
        <w:rPr>
          <w:rFonts w:ascii="Arial" w:eastAsia="Times New Roman" w:hAnsi="Arial" w:cs="Arial"/>
          <w:szCs w:val="24"/>
        </w:rPr>
      </w:pPr>
    </w:p>
    <w:p w:rsidR="004C54C5" w:rsidRDefault="004C54C5" w:rsidP="006D2DE1">
      <w:pPr>
        <w:rPr>
          <w:rFonts w:ascii="Arial" w:eastAsia="Times New Roman" w:hAnsi="Arial" w:cs="Arial"/>
          <w:szCs w:val="24"/>
        </w:rPr>
      </w:pPr>
      <w:r>
        <w:rPr>
          <w:rFonts w:ascii="Arial" w:eastAsia="Times New Roman" w:hAnsi="Arial" w:cs="Arial"/>
          <w:szCs w:val="24"/>
        </w:rPr>
        <w:t>- tijekom provođenja mjere je utvrđeno da je obitelj dugi niz godina bila opterećena alkoholizmom, da su roditelji slabijih roditeljskih vještina;</w:t>
      </w:r>
    </w:p>
    <w:p w:rsidR="004C54C5" w:rsidRDefault="004C54C5" w:rsidP="006D2DE1">
      <w:pPr>
        <w:rPr>
          <w:rFonts w:ascii="Arial" w:eastAsia="Times New Roman" w:hAnsi="Arial" w:cs="Arial"/>
          <w:szCs w:val="24"/>
        </w:rPr>
      </w:pPr>
    </w:p>
    <w:p w:rsidR="004C54C5" w:rsidRDefault="004C54C5" w:rsidP="006D2DE1">
      <w:pPr>
        <w:rPr>
          <w:rFonts w:ascii="Arial" w:eastAsia="Times New Roman" w:hAnsi="Arial" w:cs="Arial"/>
          <w:szCs w:val="24"/>
        </w:rPr>
      </w:pPr>
      <w:r>
        <w:rPr>
          <w:rFonts w:ascii="Arial" w:eastAsia="Times New Roman" w:hAnsi="Arial" w:cs="Arial"/>
          <w:szCs w:val="24"/>
        </w:rPr>
        <w:t xml:space="preserve">- da je 2017. ponovno došlo do neodgovarajuće skrbi o djeci, ponovno </w:t>
      </w:r>
      <w:r w:rsidR="00D17E22">
        <w:rPr>
          <w:rFonts w:ascii="Arial" w:eastAsia="Times New Roman" w:hAnsi="Arial" w:cs="Arial"/>
          <w:szCs w:val="24"/>
        </w:rPr>
        <w:t>su se izricale mjere obiteljsko-</w:t>
      </w:r>
      <w:r>
        <w:rPr>
          <w:rFonts w:ascii="Arial" w:eastAsia="Times New Roman" w:hAnsi="Arial" w:cs="Arial"/>
          <w:szCs w:val="24"/>
        </w:rPr>
        <w:t>pravne zaštite koje su se provodile do žurnog izdvajanja djece iz obitelji (djeci T</w:t>
      </w:r>
      <w:r w:rsidR="00C67226">
        <w:rPr>
          <w:rFonts w:ascii="Arial" w:eastAsia="Times New Roman" w:hAnsi="Arial" w:cs="Arial"/>
          <w:szCs w:val="24"/>
        </w:rPr>
        <w:t>.</w:t>
      </w:r>
      <w:r>
        <w:rPr>
          <w:rFonts w:ascii="Arial" w:eastAsia="Times New Roman" w:hAnsi="Arial" w:cs="Arial"/>
          <w:szCs w:val="24"/>
        </w:rPr>
        <w:t>, E</w:t>
      </w:r>
      <w:r w:rsidR="00C67226">
        <w:rPr>
          <w:rFonts w:ascii="Arial" w:eastAsia="Times New Roman" w:hAnsi="Arial" w:cs="Arial"/>
          <w:szCs w:val="24"/>
        </w:rPr>
        <w:t>.</w:t>
      </w:r>
      <w:r w:rsidR="005C6D9E" w:rsidRPr="005C6D9E">
        <w:rPr>
          <w:rFonts w:ascii="Arial" w:eastAsia="Times New Roman" w:hAnsi="Arial" w:cs="Arial"/>
          <w:szCs w:val="24"/>
          <w:vertAlign w:val="subscript"/>
        </w:rPr>
        <w:t>2</w:t>
      </w:r>
      <w:r>
        <w:rPr>
          <w:rFonts w:ascii="Arial" w:eastAsia="Times New Roman" w:hAnsi="Arial" w:cs="Arial"/>
          <w:szCs w:val="24"/>
        </w:rPr>
        <w:t>, E</w:t>
      </w:r>
      <w:r w:rsidR="00C67226">
        <w:rPr>
          <w:rFonts w:ascii="Arial" w:eastAsia="Times New Roman" w:hAnsi="Arial" w:cs="Arial"/>
          <w:szCs w:val="24"/>
        </w:rPr>
        <w:t>.</w:t>
      </w:r>
      <w:r w:rsidR="005C6D9E">
        <w:rPr>
          <w:rFonts w:ascii="Arial" w:eastAsia="Times New Roman" w:hAnsi="Arial" w:cs="Arial"/>
          <w:szCs w:val="24"/>
          <w:vertAlign w:val="subscript"/>
        </w:rPr>
        <w:t>3</w:t>
      </w:r>
      <w:r>
        <w:rPr>
          <w:rFonts w:ascii="Arial" w:eastAsia="Times New Roman" w:hAnsi="Arial" w:cs="Arial"/>
          <w:szCs w:val="24"/>
        </w:rPr>
        <w:t>, K</w:t>
      </w:r>
      <w:r w:rsidR="00C67226">
        <w:rPr>
          <w:rFonts w:ascii="Arial" w:eastAsia="Times New Roman" w:hAnsi="Arial" w:cs="Arial"/>
          <w:szCs w:val="24"/>
        </w:rPr>
        <w:t>.</w:t>
      </w:r>
      <w:r w:rsidR="005C6D9E" w:rsidRPr="005C6D9E">
        <w:rPr>
          <w:rFonts w:ascii="Arial" w:eastAsia="Times New Roman" w:hAnsi="Arial" w:cs="Arial"/>
          <w:szCs w:val="24"/>
          <w:vertAlign w:val="subscript"/>
        </w:rPr>
        <w:t>1</w:t>
      </w:r>
      <w:r>
        <w:rPr>
          <w:rFonts w:ascii="Arial" w:eastAsia="Times New Roman" w:hAnsi="Arial" w:cs="Arial"/>
          <w:szCs w:val="24"/>
        </w:rPr>
        <w:t>, K</w:t>
      </w:r>
      <w:r w:rsidR="00C67226">
        <w:rPr>
          <w:rFonts w:ascii="Arial" w:eastAsia="Times New Roman" w:hAnsi="Arial" w:cs="Arial"/>
          <w:szCs w:val="24"/>
        </w:rPr>
        <w:t>.</w:t>
      </w:r>
      <w:r w:rsidR="00C67226" w:rsidRPr="00C67226">
        <w:rPr>
          <w:rFonts w:ascii="Arial" w:eastAsia="Times New Roman" w:hAnsi="Arial" w:cs="Arial"/>
          <w:szCs w:val="24"/>
          <w:vertAlign w:val="subscript"/>
        </w:rPr>
        <w:t>2</w:t>
      </w:r>
      <w:r>
        <w:rPr>
          <w:rFonts w:ascii="Arial" w:eastAsia="Times New Roman" w:hAnsi="Arial" w:cs="Arial"/>
          <w:szCs w:val="24"/>
        </w:rPr>
        <w:t>, K</w:t>
      </w:r>
      <w:r w:rsidR="00046143">
        <w:rPr>
          <w:rFonts w:ascii="Arial" w:eastAsia="Times New Roman" w:hAnsi="Arial" w:cs="Arial"/>
          <w:szCs w:val="24"/>
        </w:rPr>
        <w:t>.</w:t>
      </w:r>
      <w:r w:rsidR="00046143" w:rsidRPr="00046143">
        <w:rPr>
          <w:rFonts w:ascii="Arial" w:eastAsia="Times New Roman" w:hAnsi="Arial" w:cs="Arial"/>
          <w:szCs w:val="24"/>
          <w:vertAlign w:val="subscript"/>
        </w:rPr>
        <w:t>3</w:t>
      </w:r>
      <w:r>
        <w:rPr>
          <w:rFonts w:ascii="Arial" w:eastAsia="Times New Roman" w:hAnsi="Arial" w:cs="Arial"/>
          <w:szCs w:val="24"/>
        </w:rPr>
        <w:t>, E</w:t>
      </w:r>
      <w:r w:rsidR="00046143">
        <w:rPr>
          <w:rFonts w:ascii="Arial" w:eastAsia="Times New Roman" w:hAnsi="Arial" w:cs="Arial"/>
          <w:szCs w:val="24"/>
        </w:rPr>
        <w:t>.</w:t>
      </w:r>
      <w:r w:rsidR="005C6D9E">
        <w:rPr>
          <w:rFonts w:ascii="Arial" w:eastAsia="Times New Roman" w:hAnsi="Arial" w:cs="Arial"/>
          <w:szCs w:val="24"/>
          <w:vertAlign w:val="subscript"/>
        </w:rPr>
        <w:t>4</w:t>
      </w:r>
      <w:r>
        <w:rPr>
          <w:rFonts w:ascii="Arial" w:eastAsia="Times New Roman" w:hAnsi="Arial" w:cs="Arial"/>
          <w:szCs w:val="24"/>
        </w:rPr>
        <w:t xml:space="preserve"> i M</w:t>
      </w:r>
      <w:r w:rsidR="00872856" w:rsidRPr="00872856">
        <w:rPr>
          <w:rFonts w:ascii="Arial" w:eastAsia="Times New Roman" w:hAnsi="Arial" w:cs="Arial"/>
          <w:szCs w:val="24"/>
          <w:vertAlign w:val="subscript"/>
        </w:rPr>
        <w:t>3</w:t>
      </w:r>
      <w:r w:rsidR="00046143">
        <w:rPr>
          <w:rFonts w:ascii="Arial" w:eastAsia="Times New Roman" w:hAnsi="Arial" w:cs="Arial"/>
          <w:szCs w:val="24"/>
        </w:rPr>
        <w:t>.</w:t>
      </w:r>
      <w:r>
        <w:rPr>
          <w:rFonts w:ascii="Arial" w:eastAsia="Times New Roman" w:hAnsi="Arial" w:cs="Arial"/>
          <w:szCs w:val="24"/>
        </w:rPr>
        <w:t xml:space="preserve">); </w:t>
      </w:r>
    </w:p>
    <w:p w:rsidR="00857869" w:rsidRDefault="00857869" w:rsidP="006D2DE1">
      <w:pPr>
        <w:rPr>
          <w:rFonts w:ascii="Arial" w:eastAsia="Times New Roman" w:hAnsi="Arial" w:cs="Arial"/>
          <w:szCs w:val="24"/>
        </w:rPr>
      </w:pPr>
    </w:p>
    <w:p w:rsidR="00857869" w:rsidRDefault="00857869" w:rsidP="006D2DE1">
      <w:pPr>
        <w:rPr>
          <w:rFonts w:ascii="Arial" w:eastAsia="Times New Roman" w:hAnsi="Arial" w:cs="Arial"/>
          <w:szCs w:val="24"/>
        </w:rPr>
      </w:pPr>
      <w:r>
        <w:rPr>
          <w:rFonts w:ascii="Arial" w:eastAsia="Times New Roman" w:hAnsi="Arial" w:cs="Arial"/>
          <w:szCs w:val="24"/>
        </w:rPr>
        <w:t>- da su djeca povjerena udomiteljskim obiteljima odnosno ustanove socijalne skrbi;</w:t>
      </w:r>
    </w:p>
    <w:p w:rsidR="00857869" w:rsidRDefault="00857869" w:rsidP="006D2DE1">
      <w:pPr>
        <w:rPr>
          <w:rFonts w:ascii="Arial" w:eastAsia="Times New Roman" w:hAnsi="Arial" w:cs="Arial"/>
          <w:szCs w:val="24"/>
        </w:rPr>
      </w:pPr>
    </w:p>
    <w:p w:rsidR="00857869" w:rsidRDefault="00857869" w:rsidP="006D2DE1">
      <w:pPr>
        <w:rPr>
          <w:rFonts w:ascii="Arial" w:eastAsia="Times New Roman" w:hAnsi="Arial" w:cs="Arial"/>
          <w:szCs w:val="24"/>
        </w:rPr>
      </w:pPr>
      <w:r>
        <w:rPr>
          <w:rFonts w:ascii="Arial" w:eastAsia="Times New Roman" w:hAnsi="Arial" w:cs="Arial"/>
          <w:szCs w:val="24"/>
        </w:rPr>
        <w:t>- da su se djeca smještena u udomiteljsku obitelj odn</w:t>
      </w:r>
      <w:r w:rsidR="004C3D90">
        <w:rPr>
          <w:rFonts w:ascii="Arial" w:eastAsia="Times New Roman" w:hAnsi="Arial" w:cs="Arial"/>
          <w:szCs w:val="24"/>
        </w:rPr>
        <w:t>osno u ustanovu socijalne skrbi, vrlo brzo prilagodila na novu okolinu;</w:t>
      </w:r>
    </w:p>
    <w:p w:rsidR="004C3D90" w:rsidRDefault="004C3D90" w:rsidP="006D2DE1">
      <w:pPr>
        <w:rPr>
          <w:rFonts w:ascii="Arial" w:eastAsia="Times New Roman" w:hAnsi="Arial" w:cs="Arial"/>
          <w:szCs w:val="24"/>
        </w:rPr>
      </w:pPr>
    </w:p>
    <w:p w:rsidR="004C3D90" w:rsidRDefault="004C3D90" w:rsidP="006D2DE1">
      <w:pPr>
        <w:rPr>
          <w:rFonts w:ascii="Arial" w:eastAsia="Times New Roman" w:hAnsi="Arial" w:cs="Arial"/>
          <w:szCs w:val="24"/>
        </w:rPr>
      </w:pPr>
      <w:r>
        <w:rPr>
          <w:rFonts w:ascii="Arial" w:eastAsia="Times New Roman" w:hAnsi="Arial" w:cs="Arial"/>
          <w:szCs w:val="24"/>
        </w:rPr>
        <w:t xml:space="preserve">- da </w:t>
      </w:r>
      <w:proofErr w:type="spellStart"/>
      <w:r>
        <w:rPr>
          <w:rFonts w:ascii="Arial" w:eastAsia="Times New Roman" w:hAnsi="Arial" w:cs="Arial"/>
          <w:szCs w:val="24"/>
        </w:rPr>
        <w:t>protustranke</w:t>
      </w:r>
      <w:proofErr w:type="spellEnd"/>
      <w:r>
        <w:rPr>
          <w:rFonts w:ascii="Arial" w:eastAsia="Times New Roman" w:hAnsi="Arial" w:cs="Arial"/>
          <w:szCs w:val="24"/>
        </w:rPr>
        <w:t xml:space="preserve"> imaju trinaestoro zajedničke djece, kojima </w:t>
      </w:r>
      <w:proofErr w:type="spellStart"/>
      <w:r>
        <w:rPr>
          <w:rFonts w:ascii="Arial" w:eastAsia="Times New Roman" w:hAnsi="Arial" w:cs="Arial"/>
          <w:szCs w:val="24"/>
        </w:rPr>
        <w:t>protustranka</w:t>
      </w:r>
      <w:proofErr w:type="spellEnd"/>
      <w:r>
        <w:rPr>
          <w:rFonts w:ascii="Arial" w:eastAsia="Times New Roman" w:hAnsi="Arial" w:cs="Arial"/>
          <w:szCs w:val="24"/>
        </w:rPr>
        <w:t xml:space="preserve"> M</w:t>
      </w:r>
      <w:r w:rsidR="00046143">
        <w:rPr>
          <w:rFonts w:ascii="Arial" w:eastAsia="Times New Roman" w:hAnsi="Arial" w:cs="Arial"/>
          <w:szCs w:val="24"/>
        </w:rPr>
        <w:t>.</w:t>
      </w:r>
      <w:r>
        <w:rPr>
          <w:rFonts w:ascii="Arial" w:eastAsia="Times New Roman" w:hAnsi="Arial" w:cs="Arial"/>
          <w:szCs w:val="24"/>
        </w:rPr>
        <w:t xml:space="preserve"> B</w:t>
      </w:r>
      <w:r w:rsidR="00046143">
        <w:rPr>
          <w:rFonts w:ascii="Arial" w:eastAsia="Times New Roman" w:hAnsi="Arial" w:cs="Arial"/>
          <w:szCs w:val="24"/>
        </w:rPr>
        <w:t>.</w:t>
      </w:r>
      <w:r w:rsidR="00872856" w:rsidRPr="00872856">
        <w:rPr>
          <w:rFonts w:ascii="Arial" w:eastAsia="Times New Roman" w:hAnsi="Arial" w:cs="Arial"/>
          <w:szCs w:val="24"/>
          <w:vertAlign w:val="subscript"/>
        </w:rPr>
        <w:t>1</w:t>
      </w:r>
      <w:r>
        <w:rPr>
          <w:rFonts w:ascii="Arial" w:eastAsia="Times New Roman" w:hAnsi="Arial" w:cs="Arial"/>
          <w:szCs w:val="24"/>
        </w:rPr>
        <w:t xml:space="preserve"> ne zna ni sva imena niti datume rođenja;</w:t>
      </w:r>
    </w:p>
    <w:p w:rsidR="004C3D90" w:rsidRDefault="004C3D90" w:rsidP="006D2DE1">
      <w:pPr>
        <w:rPr>
          <w:rFonts w:ascii="Arial" w:eastAsia="Times New Roman" w:hAnsi="Arial" w:cs="Arial"/>
          <w:szCs w:val="24"/>
        </w:rPr>
      </w:pPr>
    </w:p>
    <w:p w:rsidR="004C3D90" w:rsidRDefault="004C3D90" w:rsidP="006D2DE1">
      <w:pPr>
        <w:rPr>
          <w:rFonts w:ascii="Arial" w:eastAsia="Times New Roman" w:hAnsi="Arial" w:cs="Arial"/>
          <w:szCs w:val="24"/>
        </w:rPr>
      </w:pPr>
      <w:r>
        <w:rPr>
          <w:rFonts w:ascii="Arial" w:eastAsia="Times New Roman" w:hAnsi="Arial" w:cs="Arial"/>
          <w:szCs w:val="24"/>
        </w:rPr>
        <w:t xml:space="preserve">- da se </w:t>
      </w:r>
      <w:proofErr w:type="spellStart"/>
      <w:r>
        <w:rPr>
          <w:rFonts w:ascii="Arial" w:eastAsia="Times New Roman" w:hAnsi="Arial" w:cs="Arial"/>
          <w:szCs w:val="24"/>
        </w:rPr>
        <w:t>protustranka</w:t>
      </w:r>
      <w:proofErr w:type="spellEnd"/>
      <w:r>
        <w:rPr>
          <w:rFonts w:ascii="Arial" w:eastAsia="Times New Roman" w:hAnsi="Arial" w:cs="Arial"/>
          <w:szCs w:val="24"/>
        </w:rPr>
        <w:t xml:space="preserve"> R</w:t>
      </w:r>
      <w:r w:rsidR="00D9345C">
        <w:rPr>
          <w:rFonts w:ascii="Arial" w:eastAsia="Times New Roman" w:hAnsi="Arial" w:cs="Arial"/>
          <w:szCs w:val="24"/>
        </w:rPr>
        <w:t>.</w:t>
      </w:r>
      <w:r>
        <w:rPr>
          <w:rFonts w:ascii="Arial" w:eastAsia="Times New Roman" w:hAnsi="Arial" w:cs="Arial"/>
          <w:szCs w:val="24"/>
        </w:rPr>
        <w:t xml:space="preserve"> B</w:t>
      </w:r>
      <w:r w:rsidR="00D9345C">
        <w:rPr>
          <w:rFonts w:ascii="Arial" w:eastAsia="Times New Roman" w:hAnsi="Arial" w:cs="Arial"/>
          <w:szCs w:val="24"/>
        </w:rPr>
        <w:t>.</w:t>
      </w:r>
      <w:r>
        <w:rPr>
          <w:rFonts w:ascii="Arial" w:eastAsia="Times New Roman" w:hAnsi="Arial" w:cs="Arial"/>
          <w:szCs w:val="24"/>
        </w:rPr>
        <w:t xml:space="preserve"> trenutno nalazi na izvršenju kazne zatvora zbog počinjenog kaznenog djela iz čl. 57. Kaznenog zakona; </w:t>
      </w:r>
    </w:p>
    <w:p w:rsidR="004C3D90" w:rsidRDefault="004C3D90" w:rsidP="006D2DE1">
      <w:pPr>
        <w:rPr>
          <w:rFonts w:ascii="Arial" w:eastAsia="Times New Roman" w:hAnsi="Arial" w:cs="Arial"/>
          <w:szCs w:val="24"/>
        </w:rPr>
      </w:pPr>
    </w:p>
    <w:p w:rsidR="00991B83" w:rsidRDefault="00366478" w:rsidP="006D2DE1">
      <w:pPr>
        <w:rPr>
          <w:rFonts w:ascii="Arial" w:eastAsia="Times New Roman" w:hAnsi="Arial" w:cs="Arial"/>
          <w:szCs w:val="24"/>
        </w:rPr>
      </w:pPr>
      <w:r>
        <w:rPr>
          <w:rFonts w:ascii="Arial" w:eastAsia="Times New Roman" w:hAnsi="Arial" w:cs="Arial"/>
          <w:szCs w:val="24"/>
        </w:rPr>
        <w:t>- kako je obitelj u dugogodišnjem tretmanu obiteljsko-pravne zaštite Centra za socijalnu skrb (od 2008.), zabilježeno je nasilje M</w:t>
      </w:r>
      <w:r w:rsidR="00D9345C">
        <w:rPr>
          <w:rFonts w:ascii="Arial" w:eastAsia="Times New Roman" w:hAnsi="Arial" w:cs="Arial"/>
          <w:szCs w:val="24"/>
        </w:rPr>
        <w:t>.</w:t>
      </w:r>
      <w:r>
        <w:rPr>
          <w:rFonts w:ascii="Arial" w:eastAsia="Times New Roman" w:hAnsi="Arial" w:cs="Arial"/>
          <w:szCs w:val="24"/>
        </w:rPr>
        <w:t xml:space="preserve"> prema R</w:t>
      </w:r>
      <w:r w:rsidR="00D9345C">
        <w:rPr>
          <w:rFonts w:ascii="Arial" w:eastAsia="Times New Roman" w:hAnsi="Arial" w:cs="Arial"/>
          <w:szCs w:val="24"/>
        </w:rPr>
        <w:t>.</w:t>
      </w:r>
      <w:r>
        <w:rPr>
          <w:rFonts w:ascii="Arial" w:eastAsia="Times New Roman" w:hAnsi="Arial" w:cs="Arial"/>
          <w:szCs w:val="24"/>
        </w:rPr>
        <w:t xml:space="preserve"> B</w:t>
      </w:r>
      <w:r w:rsidR="00D9345C">
        <w:rPr>
          <w:rFonts w:ascii="Arial" w:eastAsia="Times New Roman" w:hAnsi="Arial" w:cs="Arial"/>
          <w:szCs w:val="24"/>
        </w:rPr>
        <w:t>.</w:t>
      </w:r>
      <w:r w:rsidR="00872856" w:rsidRPr="00872856">
        <w:rPr>
          <w:rFonts w:ascii="Arial" w:eastAsia="Times New Roman" w:hAnsi="Arial" w:cs="Arial"/>
          <w:szCs w:val="24"/>
          <w:vertAlign w:val="subscript"/>
        </w:rPr>
        <w:t>1</w:t>
      </w:r>
      <w:r>
        <w:rPr>
          <w:rFonts w:ascii="Arial" w:eastAsia="Times New Roman" w:hAnsi="Arial" w:cs="Arial"/>
          <w:szCs w:val="24"/>
        </w:rPr>
        <w:t xml:space="preserve">, sklonost 2.protustranke alkoholu, neracionalno trošenje novaca i odlazak u kockarnicu, određivanje roditeljima mjere </w:t>
      </w:r>
      <w:r w:rsidR="00991B83">
        <w:rPr>
          <w:rFonts w:ascii="Arial" w:eastAsia="Times New Roman" w:hAnsi="Arial" w:cs="Arial"/>
          <w:szCs w:val="24"/>
        </w:rPr>
        <w:t xml:space="preserve">obiteljsko-pravne zaštite, žurne mjere izdvajanja šestero djece iz obitelji (2020.), a potom sudska mjera oduzimanja prava na stanovanje 2020. i 2021., da nije dolazilo do poboljšanja kvalitete roditeljske skrbi; </w:t>
      </w:r>
    </w:p>
    <w:p w:rsidR="00991B83" w:rsidRDefault="00991B83" w:rsidP="006D2DE1">
      <w:pPr>
        <w:rPr>
          <w:rFonts w:ascii="Arial" w:eastAsia="Times New Roman" w:hAnsi="Arial" w:cs="Arial"/>
          <w:szCs w:val="24"/>
        </w:rPr>
      </w:pPr>
    </w:p>
    <w:p w:rsidR="004C3D90" w:rsidRDefault="00991B83" w:rsidP="006D2DE1">
      <w:pPr>
        <w:rPr>
          <w:rFonts w:ascii="Arial" w:eastAsia="Times New Roman" w:hAnsi="Arial" w:cs="Arial"/>
          <w:szCs w:val="24"/>
        </w:rPr>
      </w:pPr>
      <w:r>
        <w:rPr>
          <w:rFonts w:ascii="Arial" w:eastAsia="Times New Roman" w:hAnsi="Arial" w:cs="Arial"/>
          <w:szCs w:val="24"/>
        </w:rPr>
        <w:t xml:space="preserve">- utvrđeno je i to, da su već neka zajednička djeca evidentirana kao počinitelji kaznenih djela (kao i roditelji).  </w:t>
      </w:r>
    </w:p>
    <w:p w:rsidR="00F92898" w:rsidRDefault="00F92898" w:rsidP="006D2DE1">
      <w:pPr>
        <w:rPr>
          <w:rFonts w:ascii="Arial" w:eastAsia="Times New Roman" w:hAnsi="Arial" w:cs="Arial"/>
          <w:szCs w:val="24"/>
        </w:rPr>
      </w:pPr>
    </w:p>
    <w:p w:rsidR="00D17E22" w:rsidRDefault="00D17E22" w:rsidP="006D2DE1">
      <w:pPr>
        <w:rPr>
          <w:rFonts w:ascii="Arial" w:eastAsia="Times New Roman" w:hAnsi="Arial" w:cs="Arial"/>
          <w:szCs w:val="24"/>
        </w:rPr>
      </w:pPr>
      <w:r>
        <w:rPr>
          <w:rFonts w:ascii="Arial" w:eastAsia="Times New Roman" w:hAnsi="Arial" w:cs="Arial"/>
          <w:szCs w:val="24"/>
        </w:rPr>
        <w:lastRenderedPageBreak/>
        <w:t>6. Pravilno je utvrđenje suda prvog stupnja da unatoč dugogodišnjem radu s roditeljima (</w:t>
      </w:r>
      <w:proofErr w:type="spellStart"/>
      <w:r>
        <w:rPr>
          <w:rFonts w:ascii="Arial" w:eastAsia="Times New Roman" w:hAnsi="Arial" w:cs="Arial"/>
          <w:szCs w:val="24"/>
        </w:rPr>
        <w:t>protustrankama</w:t>
      </w:r>
      <w:proofErr w:type="spellEnd"/>
      <w:r>
        <w:rPr>
          <w:rFonts w:ascii="Arial" w:eastAsia="Times New Roman" w:hAnsi="Arial" w:cs="Arial"/>
          <w:szCs w:val="24"/>
        </w:rPr>
        <w:t xml:space="preserve">) isti i dalje žive stilom koji ne pruža stabilnost i sigurnost djece, da ne dolazi do korekcije neadekvatnih roditeljskih postupaka, već naprotiv do sve intenzivnijeg ugrožavanja razvoja i sigurnosti </w:t>
      </w:r>
      <w:proofErr w:type="spellStart"/>
      <w:r>
        <w:rPr>
          <w:rFonts w:ascii="Arial" w:eastAsia="Times New Roman" w:hAnsi="Arial" w:cs="Arial"/>
          <w:szCs w:val="24"/>
        </w:rPr>
        <w:t>mlt</w:t>
      </w:r>
      <w:proofErr w:type="spellEnd"/>
      <w:r>
        <w:rPr>
          <w:rFonts w:ascii="Arial" w:eastAsia="Times New Roman" w:hAnsi="Arial" w:cs="Arial"/>
          <w:szCs w:val="24"/>
        </w:rPr>
        <w:t>. djece.</w:t>
      </w:r>
    </w:p>
    <w:p w:rsidR="00D17E22" w:rsidRDefault="00D17E22" w:rsidP="006D2DE1">
      <w:pPr>
        <w:rPr>
          <w:rFonts w:ascii="Arial" w:eastAsia="Times New Roman" w:hAnsi="Arial" w:cs="Arial"/>
          <w:szCs w:val="24"/>
        </w:rPr>
      </w:pPr>
    </w:p>
    <w:p w:rsidR="00D17E22" w:rsidRDefault="00D17E22" w:rsidP="006D2DE1">
      <w:pPr>
        <w:rPr>
          <w:rFonts w:ascii="Arial" w:eastAsia="Times New Roman" w:hAnsi="Arial" w:cs="Arial"/>
          <w:szCs w:val="24"/>
        </w:rPr>
      </w:pPr>
      <w:r>
        <w:rPr>
          <w:rFonts w:ascii="Arial" w:eastAsia="Times New Roman" w:hAnsi="Arial" w:cs="Arial"/>
          <w:szCs w:val="24"/>
        </w:rPr>
        <w:t>7. Povratkom u primarnu obitelj, da bi djeca bila izrazito raz</w:t>
      </w:r>
      <w:r w:rsidR="00656850">
        <w:rPr>
          <w:rFonts w:ascii="Arial" w:eastAsia="Times New Roman" w:hAnsi="Arial" w:cs="Arial"/>
          <w:szCs w:val="24"/>
        </w:rPr>
        <w:t>vojno a potencijalno i sigurnosno ugrožena a što upućuje na potrebu intenzivnih intervencija, trajnog zbrinjavanja djece izvan obitelji, a što se postiže lišenjem prava na roditeljsku skrb.</w:t>
      </w:r>
    </w:p>
    <w:p w:rsidR="00656850" w:rsidRDefault="00656850" w:rsidP="006D2DE1">
      <w:pPr>
        <w:rPr>
          <w:rFonts w:ascii="Arial" w:eastAsia="Times New Roman" w:hAnsi="Arial" w:cs="Arial"/>
          <w:szCs w:val="24"/>
        </w:rPr>
      </w:pPr>
    </w:p>
    <w:p w:rsidR="00474656" w:rsidRDefault="00656850" w:rsidP="00474656">
      <w:pPr>
        <w:rPr>
          <w:rFonts w:ascii="Arial" w:eastAsia="Times New Roman" w:hAnsi="Arial" w:cs="Arial"/>
          <w:szCs w:val="24"/>
        </w:rPr>
      </w:pPr>
      <w:r>
        <w:rPr>
          <w:rFonts w:ascii="Arial" w:eastAsia="Times New Roman" w:hAnsi="Arial" w:cs="Arial"/>
          <w:szCs w:val="24"/>
        </w:rPr>
        <w:t xml:space="preserve">8. Pravilno je sud prvog stupnja u konkretnom slučaju primijenio odredbe čl. 170. i čl. 171. st. 1. </w:t>
      </w:r>
      <w:proofErr w:type="spellStart"/>
      <w:r>
        <w:rPr>
          <w:rFonts w:ascii="Arial" w:eastAsia="Times New Roman" w:hAnsi="Arial" w:cs="Arial"/>
          <w:szCs w:val="24"/>
        </w:rPr>
        <w:t>toč</w:t>
      </w:r>
      <w:proofErr w:type="spellEnd"/>
      <w:r>
        <w:rPr>
          <w:rFonts w:ascii="Arial" w:eastAsia="Times New Roman" w:hAnsi="Arial" w:cs="Arial"/>
          <w:szCs w:val="24"/>
        </w:rPr>
        <w:t xml:space="preserve">. 4. Obiteljskog zakona </w:t>
      </w:r>
      <w:r w:rsidR="00474656" w:rsidRPr="00474656">
        <w:rPr>
          <w:rFonts w:ascii="Arial" w:eastAsia="Times New Roman" w:hAnsi="Arial" w:cs="Arial"/>
          <w:szCs w:val="24"/>
        </w:rPr>
        <w:t>(Narodne novine broj:116/03, 17/04, 136/04 i 107/07</w:t>
      </w:r>
      <w:r w:rsidR="00474656">
        <w:rPr>
          <w:rFonts w:ascii="Arial" w:eastAsia="Times New Roman" w:hAnsi="Arial" w:cs="Arial"/>
          <w:szCs w:val="24"/>
        </w:rPr>
        <w:t xml:space="preserve"> </w:t>
      </w:r>
      <w:r w:rsidR="00474656" w:rsidRPr="00474656">
        <w:rPr>
          <w:rFonts w:ascii="Arial" w:eastAsia="Times New Roman" w:hAnsi="Arial" w:cs="Arial"/>
          <w:szCs w:val="24"/>
        </w:rPr>
        <w:t>-</w:t>
      </w:r>
      <w:r w:rsidR="00474656">
        <w:rPr>
          <w:rFonts w:ascii="Arial" w:eastAsia="Times New Roman" w:hAnsi="Arial" w:cs="Arial"/>
          <w:szCs w:val="24"/>
        </w:rPr>
        <w:t xml:space="preserve"> </w:t>
      </w:r>
      <w:r w:rsidR="00474656" w:rsidRPr="00474656">
        <w:rPr>
          <w:rFonts w:ascii="Arial" w:eastAsia="Times New Roman" w:hAnsi="Arial" w:cs="Arial"/>
          <w:szCs w:val="24"/>
        </w:rPr>
        <w:t>dalje:</w:t>
      </w:r>
      <w:r w:rsidR="00474656">
        <w:rPr>
          <w:rFonts w:ascii="Arial" w:eastAsia="Times New Roman" w:hAnsi="Arial" w:cs="Arial"/>
          <w:szCs w:val="24"/>
        </w:rPr>
        <w:t xml:space="preserve"> </w:t>
      </w:r>
      <w:proofErr w:type="spellStart"/>
      <w:r w:rsidR="00474656" w:rsidRPr="00474656">
        <w:rPr>
          <w:rFonts w:ascii="Arial" w:eastAsia="Times New Roman" w:hAnsi="Arial" w:cs="Arial"/>
          <w:szCs w:val="24"/>
        </w:rPr>
        <w:t>ObZ</w:t>
      </w:r>
      <w:proofErr w:type="spellEnd"/>
      <w:r w:rsidR="00474656" w:rsidRPr="00474656">
        <w:rPr>
          <w:rFonts w:ascii="Arial" w:eastAsia="Times New Roman" w:hAnsi="Arial" w:cs="Arial"/>
          <w:szCs w:val="24"/>
        </w:rPr>
        <w:t>)</w:t>
      </w:r>
      <w:r w:rsidR="00474656">
        <w:rPr>
          <w:rFonts w:ascii="Arial" w:eastAsia="Times New Roman" w:hAnsi="Arial" w:cs="Arial"/>
          <w:szCs w:val="24"/>
        </w:rPr>
        <w:t>, donoseći pobijano rješenje.</w:t>
      </w:r>
    </w:p>
    <w:p w:rsidR="00474656" w:rsidRDefault="00474656" w:rsidP="00474656">
      <w:pPr>
        <w:rPr>
          <w:rFonts w:ascii="Arial" w:eastAsia="Times New Roman" w:hAnsi="Arial" w:cs="Arial"/>
          <w:szCs w:val="24"/>
        </w:rPr>
      </w:pPr>
    </w:p>
    <w:p w:rsidR="00474656" w:rsidRDefault="00474656" w:rsidP="00474656">
      <w:pPr>
        <w:rPr>
          <w:rFonts w:ascii="Arial" w:eastAsia="Times New Roman" w:hAnsi="Arial" w:cs="Arial"/>
          <w:szCs w:val="24"/>
        </w:rPr>
      </w:pPr>
      <w:r>
        <w:rPr>
          <w:rFonts w:ascii="Arial" w:eastAsia="Times New Roman" w:hAnsi="Arial" w:cs="Arial"/>
          <w:szCs w:val="24"/>
        </w:rPr>
        <w:t>9. Pri tome je imao u vidu zaključak stručnog tima Centra za socijalnu skrb K</w:t>
      </w:r>
      <w:r w:rsidR="0084536A">
        <w:rPr>
          <w:rFonts w:ascii="Arial" w:eastAsia="Times New Roman" w:hAnsi="Arial" w:cs="Arial"/>
          <w:szCs w:val="24"/>
        </w:rPr>
        <w:t>.</w:t>
      </w:r>
      <w:r>
        <w:rPr>
          <w:rFonts w:ascii="Arial" w:eastAsia="Times New Roman" w:hAnsi="Arial" w:cs="Arial"/>
          <w:szCs w:val="24"/>
        </w:rPr>
        <w:t>, mjesečna izvješća roditelja mjere intenzivne stručne pomoći i nadzora, kao i sveobuhvatnog obiteljskog procjenjivanja.</w:t>
      </w:r>
    </w:p>
    <w:p w:rsidR="00474656" w:rsidRDefault="00474656" w:rsidP="00474656">
      <w:pPr>
        <w:rPr>
          <w:rFonts w:ascii="Arial" w:eastAsia="Times New Roman" w:hAnsi="Arial" w:cs="Arial"/>
          <w:szCs w:val="24"/>
        </w:rPr>
      </w:pPr>
    </w:p>
    <w:p w:rsidR="00474656" w:rsidRDefault="00474656" w:rsidP="00474656">
      <w:pPr>
        <w:rPr>
          <w:rFonts w:ascii="Arial" w:eastAsia="Times New Roman" w:hAnsi="Arial" w:cs="Arial"/>
          <w:szCs w:val="24"/>
        </w:rPr>
      </w:pPr>
      <w:r>
        <w:rPr>
          <w:rFonts w:ascii="Arial" w:eastAsia="Times New Roman" w:hAnsi="Arial" w:cs="Arial"/>
          <w:szCs w:val="24"/>
        </w:rPr>
        <w:t>10. Žalbeni navodi 2.protustranke M</w:t>
      </w:r>
      <w:r w:rsidR="0084536A">
        <w:rPr>
          <w:rFonts w:ascii="Arial" w:eastAsia="Times New Roman" w:hAnsi="Arial" w:cs="Arial"/>
          <w:szCs w:val="24"/>
        </w:rPr>
        <w:t>.</w:t>
      </w:r>
      <w:r>
        <w:rPr>
          <w:rFonts w:ascii="Arial" w:eastAsia="Times New Roman" w:hAnsi="Arial" w:cs="Arial"/>
          <w:szCs w:val="24"/>
        </w:rPr>
        <w:t xml:space="preserve"> B</w:t>
      </w:r>
      <w:r w:rsidR="0084536A">
        <w:rPr>
          <w:rFonts w:ascii="Arial" w:eastAsia="Times New Roman" w:hAnsi="Arial" w:cs="Arial"/>
          <w:szCs w:val="24"/>
        </w:rPr>
        <w:t>.</w:t>
      </w:r>
      <w:r w:rsidR="00546619" w:rsidRPr="00546619">
        <w:rPr>
          <w:rFonts w:ascii="Arial" w:eastAsia="Times New Roman" w:hAnsi="Arial" w:cs="Arial"/>
          <w:szCs w:val="24"/>
          <w:vertAlign w:val="subscript"/>
        </w:rPr>
        <w:t>1</w:t>
      </w:r>
      <w:r>
        <w:rPr>
          <w:rFonts w:ascii="Arial" w:eastAsia="Times New Roman" w:hAnsi="Arial" w:cs="Arial"/>
          <w:szCs w:val="24"/>
        </w:rPr>
        <w:t xml:space="preserve"> da su se u međuvremenu poboljšali stambeni uvjeti, stoga se ukazuju neosnovanim.</w:t>
      </w:r>
    </w:p>
    <w:p w:rsidR="00474656" w:rsidRDefault="00474656" w:rsidP="00474656">
      <w:pPr>
        <w:rPr>
          <w:rFonts w:ascii="Arial" w:eastAsia="Times New Roman" w:hAnsi="Arial" w:cs="Arial"/>
          <w:szCs w:val="24"/>
        </w:rPr>
      </w:pPr>
    </w:p>
    <w:p w:rsidR="00474656" w:rsidRPr="00474656" w:rsidRDefault="00474656" w:rsidP="00474656">
      <w:pPr>
        <w:rPr>
          <w:rFonts w:ascii="Arial" w:eastAsia="Times New Roman" w:hAnsi="Arial" w:cs="Arial"/>
          <w:szCs w:val="24"/>
        </w:rPr>
      </w:pPr>
      <w:r>
        <w:rPr>
          <w:rFonts w:ascii="Arial" w:eastAsia="Times New Roman" w:hAnsi="Arial" w:cs="Arial"/>
          <w:szCs w:val="24"/>
        </w:rPr>
        <w:t xml:space="preserve">11. Slijedom iznesenog, odlučeno je kao u izreci temeljem odredbe čl. 380. </w:t>
      </w:r>
      <w:proofErr w:type="spellStart"/>
      <w:r>
        <w:rPr>
          <w:rFonts w:ascii="Arial" w:eastAsia="Times New Roman" w:hAnsi="Arial" w:cs="Arial"/>
          <w:szCs w:val="24"/>
        </w:rPr>
        <w:t>toč</w:t>
      </w:r>
      <w:proofErr w:type="spellEnd"/>
      <w:r>
        <w:rPr>
          <w:rFonts w:ascii="Arial" w:eastAsia="Times New Roman" w:hAnsi="Arial" w:cs="Arial"/>
          <w:szCs w:val="24"/>
        </w:rPr>
        <w:t xml:space="preserve">. 2. ZPP-a. </w:t>
      </w:r>
    </w:p>
    <w:p w:rsidR="00656850" w:rsidRDefault="00656850" w:rsidP="006D2DE1">
      <w:pPr>
        <w:rPr>
          <w:rFonts w:ascii="Arial" w:eastAsia="Times New Roman" w:hAnsi="Arial" w:cs="Arial"/>
          <w:szCs w:val="24"/>
        </w:rPr>
      </w:pPr>
    </w:p>
    <w:p w:rsidR="004E056B" w:rsidRPr="00DC742F" w:rsidRDefault="004E056B" w:rsidP="004E056B">
      <w:pPr>
        <w:jc w:val="center"/>
        <w:rPr>
          <w:rFonts w:ascii="Arial" w:eastAsia="Times New Roman" w:hAnsi="Arial" w:cs="Arial"/>
          <w:szCs w:val="24"/>
        </w:rPr>
      </w:pPr>
      <w:r w:rsidRPr="00DC742F">
        <w:rPr>
          <w:rFonts w:ascii="Arial" w:eastAsia="Times New Roman" w:hAnsi="Arial" w:cs="Arial"/>
          <w:szCs w:val="24"/>
        </w:rPr>
        <w:t xml:space="preserve">Osijek, </w:t>
      </w:r>
      <w:r w:rsidR="00474656">
        <w:rPr>
          <w:rFonts w:ascii="Arial" w:eastAsia="Times New Roman" w:hAnsi="Arial" w:cs="Arial"/>
          <w:szCs w:val="24"/>
        </w:rPr>
        <w:t>27. rujna</w:t>
      </w:r>
      <w:r w:rsidR="00275B75">
        <w:rPr>
          <w:rFonts w:ascii="Arial" w:eastAsia="Times New Roman" w:hAnsi="Arial" w:cs="Arial"/>
          <w:szCs w:val="24"/>
        </w:rPr>
        <w:t xml:space="preserve"> 2022</w:t>
      </w:r>
      <w:r w:rsidR="00F32E24">
        <w:rPr>
          <w:rFonts w:ascii="Arial" w:eastAsia="Times New Roman" w:hAnsi="Arial" w:cs="Arial"/>
          <w:szCs w:val="24"/>
        </w:rPr>
        <w:t>.</w:t>
      </w:r>
    </w:p>
    <w:p w:rsidR="00A231B7" w:rsidRPr="00DC742F" w:rsidRDefault="00A231B7" w:rsidP="004E056B">
      <w:pPr>
        <w:jc w:val="center"/>
        <w:rPr>
          <w:rFonts w:ascii="Arial" w:eastAsia="Times New Roman" w:hAnsi="Arial" w:cs="Arial"/>
          <w:szCs w:val="24"/>
        </w:rPr>
      </w:pPr>
    </w:p>
    <w:p w:rsidR="00A231B7" w:rsidRPr="00DC742F" w:rsidRDefault="00A231B7" w:rsidP="00F32E24">
      <w:pPr>
        <w:ind w:left="7088"/>
        <w:jc w:val="center"/>
        <w:rPr>
          <w:rFonts w:ascii="Arial" w:eastAsia="Times New Roman" w:hAnsi="Arial" w:cs="Arial"/>
          <w:szCs w:val="24"/>
        </w:rPr>
      </w:pPr>
      <w:r w:rsidRPr="00DC742F">
        <w:rPr>
          <w:rFonts w:ascii="Arial" w:eastAsia="Times New Roman" w:hAnsi="Arial" w:cs="Arial"/>
          <w:szCs w:val="24"/>
        </w:rPr>
        <w:t>Sudac</w:t>
      </w:r>
    </w:p>
    <w:p w:rsidR="00A231B7" w:rsidRPr="00DC742F" w:rsidRDefault="00A231B7" w:rsidP="00F32E24">
      <w:pPr>
        <w:ind w:left="7088"/>
        <w:jc w:val="center"/>
        <w:rPr>
          <w:rFonts w:ascii="Arial" w:eastAsia="Times New Roman" w:hAnsi="Arial" w:cs="Arial"/>
          <w:szCs w:val="24"/>
        </w:rPr>
      </w:pPr>
      <w:r w:rsidRPr="00DC742F">
        <w:rPr>
          <w:rFonts w:ascii="Arial" w:eastAsia="Times New Roman" w:hAnsi="Arial" w:cs="Arial"/>
          <w:szCs w:val="24"/>
        </w:rPr>
        <w:t>Melita Novoselac</w:t>
      </w:r>
    </w:p>
    <w:p w:rsidR="00A231B7" w:rsidRPr="00DC742F" w:rsidRDefault="00A231B7" w:rsidP="00A231B7">
      <w:pPr>
        <w:jc w:val="right"/>
        <w:rPr>
          <w:rFonts w:ascii="Arial" w:eastAsia="Times New Roman" w:hAnsi="Arial" w:cs="Arial"/>
          <w:szCs w:val="24"/>
        </w:rPr>
      </w:pPr>
    </w:p>
    <w:sectPr w:rsidR="00A231B7" w:rsidRPr="00DC742F" w:rsidSect="00A231B7">
      <w:head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F07" w:rsidRDefault="00873F07" w:rsidP="00A231B7">
      <w:r>
        <w:separator/>
      </w:r>
    </w:p>
  </w:endnote>
  <w:endnote w:type="continuationSeparator" w:id="0">
    <w:p w:rsidR="00873F07" w:rsidRDefault="00873F07" w:rsidP="00A23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F07" w:rsidRDefault="00873F07" w:rsidP="00A231B7">
      <w:r>
        <w:separator/>
      </w:r>
    </w:p>
  </w:footnote>
  <w:footnote w:type="continuationSeparator" w:id="0">
    <w:p w:rsidR="00873F07" w:rsidRDefault="00873F07" w:rsidP="00A23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964839"/>
      <w:docPartObj>
        <w:docPartGallery w:val="Page Numbers (Top of Page)"/>
        <w:docPartUnique/>
      </w:docPartObj>
    </w:sdtPr>
    <w:sdtEndPr>
      <w:rPr>
        <w:rFonts w:ascii="Arial" w:hAnsi="Arial" w:cs="Arial"/>
      </w:rPr>
    </w:sdtEndPr>
    <w:sdtContent>
      <w:p w:rsidR="00A231B7" w:rsidRPr="00DC742F" w:rsidRDefault="00A231B7" w:rsidP="00A231B7">
        <w:pPr>
          <w:pStyle w:val="Zaglavlje"/>
          <w:ind w:firstLine="4536"/>
          <w:jc w:val="center"/>
          <w:rPr>
            <w:rFonts w:ascii="Arial" w:hAnsi="Arial" w:cs="Arial"/>
          </w:rPr>
        </w:pPr>
        <w:r w:rsidRPr="00DC742F">
          <w:rPr>
            <w:rFonts w:ascii="Arial" w:hAnsi="Arial" w:cs="Arial"/>
          </w:rPr>
          <w:fldChar w:fldCharType="begin"/>
        </w:r>
        <w:r w:rsidRPr="00DC742F">
          <w:rPr>
            <w:rFonts w:ascii="Arial" w:hAnsi="Arial" w:cs="Arial"/>
          </w:rPr>
          <w:instrText>PAGE   \* MERGEFORMAT</w:instrText>
        </w:r>
        <w:r w:rsidRPr="00DC742F">
          <w:rPr>
            <w:rFonts w:ascii="Arial" w:hAnsi="Arial" w:cs="Arial"/>
          </w:rPr>
          <w:fldChar w:fldCharType="separate"/>
        </w:r>
        <w:r w:rsidR="005D76F4">
          <w:rPr>
            <w:rFonts w:ascii="Arial" w:hAnsi="Arial" w:cs="Arial"/>
            <w:noProof/>
          </w:rPr>
          <w:t>3</w:t>
        </w:r>
        <w:r w:rsidRPr="00DC742F">
          <w:rPr>
            <w:rFonts w:ascii="Arial" w:hAnsi="Arial" w:cs="Arial"/>
          </w:rPr>
          <w:fldChar w:fldCharType="end"/>
        </w:r>
        <w:r w:rsidRPr="00DC742F">
          <w:rPr>
            <w:rFonts w:ascii="Arial" w:hAnsi="Arial" w:cs="Arial"/>
          </w:rPr>
          <w:tab/>
          <w:t xml:space="preserve">Poslovni broj </w:t>
        </w:r>
        <w:proofErr w:type="spellStart"/>
        <w:r w:rsidRPr="00DC742F">
          <w:rPr>
            <w:rFonts w:ascii="Arial" w:hAnsi="Arial" w:cs="Arial"/>
          </w:rPr>
          <w:t>Gž</w:t>
        </w:r>
        <w:proofErr w:type="spellEnd"/>
        <w:r w:rsidR="00FE5E04">
          <w:rPr>
            <w:rFonts w:ascii="Arial" w:hAnsi="Arial" w:cs="Arial"/>
          </w:rPr>
          <w:t xml:space="preserve"> Ob</w:t>
        </w:r>
        <w:r w:rsidR="00481C6B">
          <w:rPr>
            <w:rFonts w:ascii="Arial" w:hAnsi="Arial" w:cs="Arial"/>
          </w:rPr>
          <w:t>-64</w:t>
        </w:r>
        <w:r w:rsidR="00C534D5" w:rsidRPr="00DC742F">
          <w:rPr>
            <w:rFonts w:ascii="Arial" w:hAnsi="Arial" w:cs="Arial"/>
          </w:rPr>
          <w:t>/202</w:t>
        </w:r>
        <w:r w:rsidR="00275B75">
          <w:rPr>
            <w:rFonts w:ascii="Arial" w:hAnsi="Arial" w:cs="Arial"/>
          </w:rPr>
          <w:t>2</w:t>
        </w:r>
        <w:r w:rsidRPr="00DC742F">
          <w:rPr>
            <w:rFonts w:ascii="Arial" w:hAnsi="Arial" w:cs="Arial"/>
          </w:rPr>
          <w:t>-</w:t>
        </w:r>
        <w:r w:rsidR="00EC2100" w:rsidRPr="00DC742F">
          <w:rPr>
            <w:rFonts w:ascii="Arial" w:hAnsi="Arial" w:cs="Arial"/>
          </w:rPr>
          <w:t>2</w:t>
        </w:r>
      </w:p>
    </w:sdtContent>
  </w:sdt>
  <w:p w:rsidR="00A231B7" w:rsidRDefault="00A231B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B722E"/>
    <w:multiLevelType w:val="hybridMultilevel"/>
    <w:tmpl w:val="C640404C"/>
    <w:lvl w:ilvl="0" w:tplc="B302F4E0">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6C5"/>
    <w:rsid w:val="00015DCF"/>
    <w:rsid w:val="00027FA5"/>
    <w:rsid w:val="0004397E"/>
    <w:rsid w:val="00046143"/>
    <w:rsid w:val="00056882"/>
    <w:rsid w:val="00062A3F"/>
    <w:rsid w:val="000728ED"/>
    <w:rsid w:val="00073523"/>
    <w:rsid w:val="00076EF0"/>
    <w:rsid w:val="00077312"/>
    <w:rsid w:val="000A22B1"/>
    <w:rsid w:val="000B2F5D"/>
    <w:rsid w:val="000C1485"/>
    <w:rsid w:val="000E1DC9"/>
    <w:rsid w:val="00130B2B"/>
    <w:rsid w:val="001C5CB0"/>
    <w:rsid w:val="001F1766"/>
    <w:rsid w:val="002458BF"/>
    <w:rsid w:val="00275B75"/>
    <w:rsid w:val="002A42AD"/>
    <w:rsid w:val="002C6F79"/>
    <w:rsid w:val="002D118D"/>
    <w:rsid w:val="002D26E2"/>
    <w:rsid w:val="002D40C0"/>
    <w:rsid w:val="002D4F7E"/>
    <w:rsid w:val="002D5E39"/>
    <w:rsid w:val="002E1B4A"/>
    <w:rsid w:val="002E3D1D"/>
    <w:rsid w:val="003520E2"/>
    <w:rsid w:val="003600BF"/>
    <w:rsid w:val="003652C3"/>
    <w:rsid w:val="00366478"/>
    <w:rsid w:val="00366F6C"/>
    <w:rsid w:val="00377C3B"/>
    <w:rsid w:val="003A20EE"/>
    <w:rsid w:val="00411F33"/>
    <w:rsid w:val="00423544"/>
    <w:rsid w:val="004454DE"/>
    <w:rsid w:val="00472379"/>
    <w:rsid w:val="00474656"/>
    <w:rsid w:val="00481C6B"/>
    <w:rsid w:val="00486AAC"/>
    <w:rsid w:val="004926DD"/>
    <w:rsid w:val="004A6326"/>
    <w:rsid w:val="004A75FB"/>
    <w:rsid w:val="004C017C"/>
    <w:rsid w:val="004C3D90"/>
    <w:rsid w:val="004C54C5"/>
    <w:rsid w:val="004E056B"/>
    <w:rsid w:val="004F53C3"/>
    <w:rsid w:val="005114DC"/>
    <w:rsid w:val="00536A5D"/>
    <w:rsid w:val="00546619"/>
    <w:rsid w:val="005A0472"/>
    <w:rsid w:val="005C6D9E"/>
    <w:rsid w:val="005D76F4"/>
    <w:rsid w:val="005E7E95"/>
    <w:rsid w:val="005F10F1"/>
    <w:rsid w:val="00622D51"/>
    <w:rsid w:val="00656850"/>
    <w:rsid w:val="00664F19"/>
    <w:rsid w:val="006651DE"/>
    <w:rsid w:val="006806C5"/>
    <w:rsid w:val="006C214C"/>
    <w:rsid w:val="006D2DE1"/>
    <w:rsid w:val="00753549"/>
    <w:rsid w:val="00753C09"/>
    <w:rsid w:val="0077186B"/>
    <w:rsid w:val="007C1682"/>
    <w:rsid w:val="007F0B13"/>
    <w:rsid w:val="007F5742"/>
    <w:rsid w:val="00803233"/>
    <w:rsid w:val="00811ECD"/>
    <w:rsid w:val="00814B93"/>
    <w:rsid w:val="0082207F"/>
    <w:rsid w:val="00826AF8"/>
    <w:rsid w:val="00842592"/>
    <w:rsid w:val="0084536A"/>
    <w:rsid w:val="00857869"/>
    <w:rsid w:val="00871A88"/>
    <w:rsid w:val="00872856"/>
    <w:rsid w:val="00873F07"/>
    <w:rsid w:val="008A4EDC"/>
    <w:rsid w:val="008B4FC3"/>
    <w:rsid w:val="008B72DF"/>
    <w:rsid w:val="008C7AC0"/>
    <w:rsid w:val="008E5468"/>
    <w:rsid w:val="008F35A3"/>
    <w:rsid w:val="00950DAC"/>
    <w:rsid w:val="00976D5F"/>
    <w:rsid w:val="00991B83"/>
    <w:rsid w:val="009E090E"/>
    <w:rsid w:val="009E7738"/>
    <w:rsid w:val="00A01A79"/>
    <w:rsid w:val="00A03987"/>
    <w:rsid w:val="00A15BD1"/>
    <w:rsid w:val="00A231B7"/>
    <w:rsid w:val="00A25CDD"/>
    <w:rsid w:val="00A72F91"/>
    <w:rsid w:val="00A856A2"/>
    <w:rsid w:val="00AB4D3C"/>
    <w:rsid w:val="00AD2C20"/>
    <w:rsid w:val="00AE2E29"/>
    <w:rsid w:val="00B07B42"/>
    <w:rsid w:val="00B16B67"/>
    <w:rsid w:val="00B864B8"/>
    <w:rsid w:val="00BA245A"/>
    <w:rsid w:val="00BB55C3"/>
    <w:rsid w:val="00BE1561"/>
    <w:rsid w:val="00BE3037"/>
    <w:rsid w:val="00BE5673"/>
    <w:rsid w:val="00BF0276"/>
    <w:rsid w:val="00C534D5"/>
    <w:rsid w:val="00C67226"/>
    <w:rsid w:val="00C713D7"/>
    <w:rsid w:val="00C9629E"/>
    <w:rsid w:val="00CA6AFF"/>
    <w:rsid w:val="00D0237E"/>
    <w:rsid w:val="00D17E22"/>
    <w:rsid w:val="00D9345C"/>
    <w:rsid w:val="00D95AAA"/>
    <w:rsid w:val="00DB12C2"/>
    <w:rsid w:val="00DC3098"/>
    <w:rsid w:val="00DC742F"/>
    <w:rsid w:val="00DE113A"/>
    <w:rsid w:val="00E434C7"/>
    <w:rsid w:val="00EA206E"/>
    <w:rsid w:val="00EA4EA1"/>
    <w:rsid w:val="00EC139A"/>
    <w:rsid w:val="00EC2100"/>
    <w:rsid w:val="00F25B45"/>
    <w:rsid w:val="00F32728"/>
    <w:rsid w:val="00F32E24"/>
    <w:rsid w:val="00F34564"/>
    <w:rsid w:val="00F921F5"/>
    <w:rsid w:val="00F92898"/>
    <w:rsid w:val="00FB0907"/>
    <w:rsid w:val="00FB5158"/>
    <w:rsid w:val="00FC4C3C"/>
    <w:rsid w:val="00FE362F"/>
    <w:rsid w:val="00FE5E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91"/>
    <w:rPr>
      <w:rFonts w:ascii="Times New Roman" w:hAnsi="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6806C5"/>
    <w:rPr>
      <w:rFonts w:ascii="Tahoma" w:hAnsi="Tahoma" w:cs="Tahoma"/>
      <w:sz w:val="16"/>
      <w:szCs w:val="16"/>
    </w:rPr>
  </w:style>
  <w:style w:type="character" w:customStyle="1" w:styleId="TekstbaloniaChar">
    <w:name w:val="Tekst balončića Char"/>
    <w:basedOn w:val="Zadanifontodlomka"/>
    <w:link w:val="Tekstbalonia"/>
    <w:uiPriority w:val="99"/>
    <w:semiHidden/>
    <w:rsid w:val="006806C5"/>
    <w:rPr>
      <w:rFonts w:ascii="Tahoma" w:hAnsi="Tahoma" w:cs="Tahoma"/>
      <w:sz w:val="16"/>
      <w:szCs w:val="16"/>
    </w:rPr>
  </w:style>
  <w:style w:type="paragraph" w:styleId="Zaglavlje">
    <w:name w:val="header"/>
    <w:basedOn w:val="Normal"/>
    <w:link w:val="ZaglavljeChar"/>
    <w:uiPriority w:val="99"/>
    <w:unhideWhenUsed/>
    <w:rsid w:val="00A231B7"/>
    <w:pPr>
      <w:tabs>
        <w:tab w:val="center" w:pos="4536"/>
        <w:tab w:val="right" w:pos="9072"/>
      </w:tabs>
    </w:pPr>
  </w:style>
  <w:style w:type="character" w:customStyle="1" w:styleId="ZaglavljeChar">
    <w:name w:val="Zaglavlje Char"/>
    <w:basedOn w:val="Zadanifontodlomka"/>
    <w:link w:val="Zaglavlje"/>
    <w:uiPriority w:val="99"/>
    <w:rsid w:val="00A231B7"/>
    <w:rPr>
      <w:rFonts w:ascii="Times New Roman" w:hAnsi="Times New Roman"/>
      <w:sz w:val="24"/>
    </w:rPr>
  </w:style>
  <w:style w:type="paragraph" w:styleId="Podnoje">
    <w:name w:val="footer"/>
    <w:basedOn w:val="Normal"/>
    <w:link w:val="PodnojeChar"/>
    <w:uiPriority w:val="99"/>
    <w:unhideWhenUsed/>
    <w:rsid w:val="00A231B7"/>
    <w:pPr>
      <w:tabs>
        <w:tab w:val="center" w:pos="4536"/>
        <w:tab w:val="right" w:pos="9072"/>
      </w:tabs>
    </w:pPr>
  </w:style>
  <w:style w:type="character" w:customStyle="1" w:styleId="PodnojeChar">
    <w:name w:val="Podnožje Char"/>
    <w:basedOn w:val="Zadanifontodlomka"/>
    <w:link w:val="Podnoje"/>
    <w:uiPriority w:val="99"/>
    <w:rsid w:val="00A231B7"/>
    <w:rPr>
      <w:rFonts w:ascii="Times New Roman" w:hAnsi="Times New Roman"/>
      <w:sz w:val="24"/>
    </w:rPr>
  </w:style>
  <w:style w:type="paragraph" w:styleId="Bezproreda">
    <w:name w:val="No Spacing"/>
    <w:uiPriority w:val="1"/>
    <w:qFormat/>
    <w:rsid w:val="00EA206E"/>
    <w:pPr>
      <w:jc w:val="left"/>
    </w:pPr>
    <w:rPr>
      <w:rFonts w:ascii="Calibri" w:eastAsia="Calibri" w:hAnsi="Calibri" w:cs="Times New Roman"/>
    </w:rPr>
  </w:style>
  <w:style w:type="paragraph" w:customStyle="1" w:styleId="Default">
    <w:name w:val="Default"/>
    <w:rsid w:val="00B864B8"/>
    <w:pPr>
      <w:autoSpaceDE w:val="0"/>
      <w:autoSpaceDN w:val="0"/>
      <w:adjustRightInd w:val="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91"/>
    <w:rPr>
      <w:rFonts w:ascii="Times New Roman" w:hAnsi="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6806C5"/>
    <w:rPr>
      <w:rFonts w:ascii="Tahoma" w:hAnsi="Tahoma" w:cs="Tahoma"/>
      <w:sz w:val="16"/>
      <w:szCs w:val="16"/>
    </w:rPr>
  </w:style>
  <w:style w:type="character" w:customStyle="1" w:styleId="TekstbaloniaChar">
    <w:name w:val="Tekst balončića Char"/>
    <w:basedOn w:val="Zadanifontodlomka"/>
    <w:link w:val="Tekstbalonia"/>
    <w:uiPriority w:val="99"/>
    <w:semiHidden/>
    <w:rsid w:val="006806C5"/>
    <w:rPr>
      <w:rFonts w:ascii="Tahoma" w:hAnsi="Tahoma" w:cs="Tahoma"/>
      <w:sz w:val="16"/>
      <w:szCs w:val="16"/>
    </w:rPr>
  </w:style>
  <w:style w:type="paragraph" w:styleId="Zaglavlje">
    <w:name w:val="header"/>
    <w:basedOn w:val="Normal"/>
    <w:link w:val="ZaglavljeChar"/>
    <w:uiPriority w:val="99"/>
    <w:unhideWhenUsed/>
    <w:rsid w:val="00A231B7"/>
    <w:pPr>
      <w:tabs>
        <w:tab w:val="center" w:pos="4536"/>
        <w:tab w:val="right" w:pos="9072"/>
      </w:tabs>
    </w:pPr>
  </w:style>
  <w:style w:type="character" w:customStyle="1" w:styleId="ZaglavljeChar">
    <w:name w:val="Zaglavlje Char"/>
    <w:basedOn w:val="Zadanifontodlomka"/>
    <w:link w:val="Zaglavlje"/>
    <w:uiPriority w:val="99"/>
    <w:rsid w:val="00A231B7"/>
    <w:rPr>
      <w:rFonts w:ascii="Times New Roman" w:hAnsi="Times New Roman"/>
      <w:sz w:val="24"/>
    </w:rPr>
  </w:style>
  <w:style w:type="paragraph" w:styleId="Podnoje">
    <w:name w:val="footer"/>
    <w:basedOn w:val="Normal"/>
    <w:link w:val="PodnojeChar"/>
    <w:uiPriority w:val="99"/>
    <w:unhideWhenUsed/>
    <w:rsid w:val="00A231B7"/>
    <w:pPr>
      <w:tabs>
        <w:tab w:val="center" w:pos="4536"/>
        <w:tab w:val="right" w:pos="9072"/>
      </w:tabs>
    </w:pPr>
  </w:style>
  <w:style w:type="character" w:customStyle="1" w:styleId="PodnojeChar">
    <w:name w:val="Podnožje Char"/>
    <w:basedOn w:val="Zadanifontodlomka"/>
    <w:link w:val="Podnoje"/>
    <w:uiPriority w:val="99"/>
    <w:rsid w:val="00A231B7"/>
    <w:rPr>
      <w:rFonts w:ascii="Times New Roman" w:hAnsi="Times New Roman"/>
      <w:sz w:val="24"/>
    </w:rPr>
  </w:style>
  <w:style w:type="paragraph" w:styleId="Bezproreda">
    <w:name w:val="No Spacing"/>
    <w:uiPriority w:val="1"/>
    <w:qFormat/>
    <w:rsid w:val="00EA206E"/>
    <w:pPr>
      <w:jc w:val="left"/>
    </w:pPr>
    <w:rPr>
      <w:rFonts w:ascii="Calibri" w:eastAsia="Calibri" w:hAnsi="Calibri" w:cs="Times New Roman"/>
    </w:rPr>
  </w:style>
  <w:style w:type="paragraph" w:customStyle="1" w:styleId="Default">
    <w:name w:val="Default"/>
    <w:rsid w:val="00B864B8"/>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5639">
      <w:bodyDiv w:val="1"/>
      <w:marLeft w:val="0"/>
      <w:marRight w:val="0"/>
      <w:marTop w:val="0"/>
      <w:marBottom w:val="0"/>
      <w:divBdr>
        <w:top w:val="none" w:sz="0" w:space="0" w:color="auto"/>
        <w:left w:val="none" w:sz="0" w:space="0" w:color="auto"/>
        <w:bottom w:val="none" w:sz="0" w:space="0" w:color="auto"/>
        <w:right w:val="none" w:sz="0" w:space="0" w:color="auto"/>
      </w:divBdr>
    </w:div>
    <w:div w:id="354816108">
      <w:bodyDiv w:val="1"/>
      <w:marLeft w:val="0"/>
      <w:marRight w:val="0"/>
      <w:marTop w:val="0"/>
      <w:marBottom w:val="0"/>
      <w:divBdr>
        <w:top w:val="none" w:sz="0" w:space="0" w:color="auto"/>
        <w:left w:val="none" w:sz="0" w:space="0" w:color="auto"/>
        <w:bottom w:val="none" w:sz="0" w:space="0" w:color="auto"/>
        <w:right w:val="none" w:sz="0" w:space="0" w:color="auto"/>
      </w:divBdr>
    </w:div>
    <w:div w:id="923950853">
      <w:bodyDiv w:val="1"/>
      <w:marLeft w:val="0"/>
      <w:marRight w:val="0"/>
      <w:marTop w:val="0"/>
      <w:marBottom w:val="0"/>
      <w:divBdr>
        <w:top w:val="none" w:sz="0" w:space="0" w:color="auto"/>
        <w:left w:val="none" w:sz="0" w:space="0" w:color="auto"/>
        <w:bottom w:val="none" w:sz="0" w:space="0" w:color="auto"/>
        <w:right w:val="none" w:sz="0" w:space="0" w:color="auto"/>
      </w:divBdr>
    </w:div>
    <w:div w:id="1114440565">
      <w:bodyDiv w:val="1"/>
      <w:marLeft w:val="0"/>
      <w:marRight w:val="0"/>
      <w:marTop w:val="0"/>
      <w:marBottom w:val="0"/>
      <w:divBdr>
        <w:top w:val="none" w:sz="0" w:space="0" w:color="auto"/>
        <w:left w:val="none" w:sz="0" w:space="0" w:color="auto"/>
        <w:bottom w:val="none" w:sz="0" w:space="0" w:color="auto"/>
        <w:right w:val="none" w:sz="0" w:space="0" w:color="auto"/>
      </w:divBdr>
    </w:div>
    <w:div w:id="1246643728">
      <w:bodyDiv w:val="1"/>
      <w:marLeft w:val="0"/>
      <w:marRight w:val="0"/>
      <w:marTop w:val="0"/>
      <w:marBottom w:val="0"/>
      <w:divBdr>
        <w:top w:val="none" w:sz="0" w:space="0" w:color="auto"/>
        <w:left w:val="none" w:sz="0" w:space="0" w:color="auto"/>
        <w:bottom w:val="none" w:sz="0" w:space="0" w:color="auto"/>
        <w:right w:val="none" w:sz="0" w:space="0" w:color="auto"/>
      </w:divBdr>
    </w:div>
    <w:div w:id="214692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6AE0B-254C-4A4C-9A9C-6AD163B73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838</Words>
  <Characters>4777</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Fićok</dc:creator>
  <cp:lastModifiedBy>Manda Neferanović</cp:lastModifiedBy>
  <cp:revision>3</cp:revision>
  <cp:lastPrinted>2021-04-28T08:38:00Z</cp:lastPrinted>
  <dcterms:created xsi:type="dcterms:W3CDTF">2022-10-24T11:59:00Z</dcterms:created>
  <dcterms:modified xsi:type="dcterms:W3CDTF">2022-10-25T06:53:00Z</dcterms:modified>
</cp:coreProperties>
</file>