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A774BB" w:rsidRPr="00B92B86" w:rsidTr="00B72FA7">
        <w:trPr>
          <w:gridBefore w:val="1"/>
          <w:gridAfter w:val="1"/>
          <w:wBefore w:w="410" w:type="dxa"/>
          <w:wAfter w:w="608" w:type="dxa"/>
        </w:trPr>
        <w:tc>
          <w:tcPr>
            <w:tcW w:w="3302" w:type="dxa"/>
            <w:shd w:val="clear" w:color="auto" w:fill="auto"/>
          </w:tcPr>
          <w:p w:rsidR="00A774BB" w:rsidRPr="00043122" w:rsidRDefault="00A774BB" w:rsidP="00B72FA7">
            <w:pPr>
              <w:jc w:val="center"/>
              <w:rPr>
                <w:szCs w:val="24"/>
              </w:rPr>
            </w:pPr>
            <w:r>
              <w:rPr>
                <w:noProof/>
                <w:szCs w:val="24"/>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774BB" w:rsidRPr="009077C2" w:rsidRDefault="00A774BB"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A774BB" w:rsidRDefault="00A774BB" w:rsidP="00B72FA7">
            <w:pPr>
              <w:jc w:val="center"/>
              <w:rPr>
                <w:szCs w:val="24"/>
              </w:rPr>
            </w:pPr>
            <w:r>
              <w:rPr>
                <w:szCs w:val="24"/>
              </w:rPr>
              <w:t>Ž</w:t>
            </w:r>
            <w:r w:rsidRPr="009077C2">
              <w:rPr>
                <w:szCs w:val="24"/>
              </w:rPr>
              <w:t xml:space="preserve">upanijski sud u </w:t>
            </w:r>
            <w:r>
              <w:rPr>
                <w:szCs w:val="24"/>
              </w:rPr>
              <w:t xml:space="preserve">Osijeku </w:t>
            </w:r>
          </w:p>
          <w:p w:rsidR="00A774BB" w:rsidRDefault="00A774BB" w:rsidP="00B72FA7">
            <w:pPr>
              <w:jc w:val="center"/>
              <w:rPr>
                <w:szCs w:val="24"/>
              </w:rPr>
            </w:pPr>
            <w:r>
              <w:rPr>
                <w:szCs w:val="24"/>
              </w:rPr>
              <w:t>Osijek, Europska avenija 7</w:t>
            </w:r>
          </w:p>
          <w:p w:rsidR="00A774BB" w:rsidRPr="00043122" w:rsidRDefault="00A774BB" w:rsidP="00B72FA7">
            <w:pPr>
              <w:jc w:val="center"/>
              <w:rPr>
                <w:szCs w:val="24"/>
              </w:rPr>
            </w:pPr>
          </w:p>
        </w:tc>
      </w:tr>
      <w:tr w:rsidR="00A774BB" w:rsidRPr="00974EE9" w:rsidTr="00B72FA7">
        <w:tblPrEx>
          <w:tblCellMar>
            <w:left w:w="0" w:type="dxa"/>
            <w:right w:w="0" w:type="dxa"/>
          </w:tblCellMar>
          <w:tblLook w:val="01E0" w:firstRow="1" w:lastRow="1" w:firstColumn="1" w:lastColumn="1" w:noHBand="0" w:noVBand="0"/>
        </w:tblPrEx>
        <w:tc>
          <w:tcPr>
            <w:tcW w:w="4320" w:type="dxa"/>
            <w:gridSpan w:val="3"/>
          </w:tcPr>
          <w:p w:rsidR="00A774BB" w:rsidRPr="00974EE9" w:rsidRDefault="00A774BB" w:rsidP="00B72FA7">
            <w:pPr>
              <w:pStyle w:val="VSVerzija"/>
              <w:jc w:val="right"/>
            </w:pPr>
          </w:p>
        </w:tc>
      </w:tr>
    </w:tbl>
    <w:p w:rsidR="002B643B" w:rsidRDefault="002B643B" w:rsidP="00F443CC">
      <w:pPr>
        <w:pStyle w:val="Bezproreda"/>
      </w:pPr>
    </w:p>
    <w:p w:rsidR="00A774BB" w:rsidRDefault="00A774BB" w:rsidP="00F443CC">
      <w:pPr>
        <w:pStyle w:val="Bezproreda"/>
      </w:pPr>
    </w:p>
    <w:p w:rsidR="00A774BB" w:rsidRDefault="00A774BB" w:rsidP="00F443CC">
      <w:pPr>
        <w:pStyle w:val="Bezproreda"/>
      </w:pPr>
    </w:p>
    <w:p w:rsidR="00A774BB" w:rsidRDefault="00A774BB" w:rsidP="00F443CC">
      <w:pPr>
        <w:pStyle w:val="Bezproreda"/>
      </w:pPr>
    </w:p>
    <w:p w:rsidR="00A774BB" w:rsidRDefault="00A774BB" w:rsidP="00F443CC">
      <w:pPr>
        <w:pStyle w:val="Bezproreda"/>
      </w:pPr>
    </w:p>
    <w:p w:rsidR="00A774BB" w:rsidRDefault="00A774BB" w:rsidP="00A774BB">
      <w:pPr>
        <w:pStyle w:val="Bezproreda"/>
        <w:jc w:val="right"/>
      </w:pPr>
      <w:r>
        <w:t xml:space="preserve">Poslovni broj </w:t>
      </w:r>
      <w:proofErr w:type="spellStart"/>
      <w:r>
        <w:t>Gž</w:t>
      </w:r>
      <w:proofErr w:type="spellEnd"/>
      <w:r>
        <w:t>-1252/2018-2</w:t>
      </w:r>
    </w:p>
    <w:p w:rsidR="00A774BB" w:rsidRDefault="00A774BB" w:rsidP="00A774BB">
      <w:pPr>
        <w:pStyle w:val="Bezproreda"/>
        <w:jc w:val="right"/>
      </w:pPr>
    </w:p>
    <w:p w:rsidR="00A774BB" w:rsidRDefault="00A774BB" w:rsidP="00A774BB">
      <w:pPr>
        <w:pStyle w:val="Bezproreda"/>
        <w:jc w:val="right"/>
      </w:pPr>
    </w:p>
    <w:p w:rsidR="00A774BB" w:rsidRDefault="00A774BB" w:rsidP="00A774BB">
      <w:pPr>
        <w:pStyle w:val="Bezproreda"/>
        <w:jc w:val="right"/>
      </w:pPr>
    </w:p>
    <w:p w:rsidR="00A774BB" w:rsidRDefault="00A774BB" w:rsidP="00A774BB">
      <w:pPr>
        <w:pStyle w:val="Bezproreda"/>
        <w:jc w:val="right"/>
      </w:pPr>
    </w:p>
    <w:p w:rsidR="00A774BB" w:rsidRDefault="00A774BB" w:rsidP="00A774BB">
      <w:pPr>
        <w:pStyle w:val="Bezproreda"/>
        <w:jc w:val="center"/>
      </w:pPr>
      <w:r>
        <w:t>U   I M E   R E P U B L I K E   H R V A T S K E</w:t>
      </w:r>
    </w:p>
    <w:p w:rsidR="00A774BB" w:rsidRDefault="00A774BB" w:rsidP="00A774BB">
      <w:pPr>
        <w:pStyle w:val="Bezproreda"/>
        <w:jc w:val="center"/>
      </w:pPr>
    </w:p>
    <w:p w:rsidR="00A774BB" w:rsidRDefault="00A774BB" w:rsidP="00A774BB">
      <w:pPr>
        <w:pStyle w:val="Bezproreda"/>
        <w:jc w:val="center"/>
      </w:pPr>
      <w:r>
        <w:t xml:space="preserve"> P R E S U D A</w:t>
      </w:r>
    </w:p>
    <w:p w:rsidR="00A774BB" w:rsidRDefault="00A774BB" w:rsidP="00A774BB">
      <w:pPr>
        <w:pStyle w:val="Bezproreda"/>
        <w:jc w:val="center"/>
      </w:pPr>
    </w:p>
    <w:p w:rsidR="00A774BB" w:rsidRDefault="00A774BB" w:rsidP="00A774BB">
      <w:pPr>
        <w:pStyle w:val="Bezproreda"/>
        <w:jc w:val="center"/>
      </w:pPr>
    </w:p>
    <w:p w:rsidR="00A774BB" w:rsidRDefault="00A774BB" w:rsidP="00A774BB">
      <w:pPr>
        <w:pStyle w:val="Bezproreda"/>
      </w:pPr>
      <w:r>
        <w:tab/>
        <w:t xml:space="preserve">Županijski sud u Osijeku, u vijeću sastavljenom od sudaca Drage </w:t>
      </w:r>
      <w:proofErr w:type="spellStart"/>
      <w:r>
        <w:t>Grubeše</w:t>
      </w:r>
      <w:proofErr w:type="spellEnd"/>
      <w:r>
        <w:t xml:space="preserve">, kao predsjednika vijeća, te sudaca Branke </w:t>
      </w:r>
      <w:proofErr w:type="spellStart"/>
      <w:r>
        <w:t>Guljaš</w:t>
      </w:r>
      <w:proofErr w:type="spellEnd"/>
      <w:r>
        <w:t xml:space="preserve">, kao suca izvjestitelja i Katice </w:t>
      </w:r>
      <w:proofErr w:type="spellStart"/>
      <w:r>
        <w:t>Krajnović</w:t>
      </w:r>
      <w:proofErr w:type="spellEnd"/>
      <w:r>
        <w:t xml:space="preserve">, kao člana vijeća, u građansko pravnoj stvari </w:t>
      </w:r>
      <w:r>
        <w:rPr>
          <w:bCs/>
        </w:rPr>
        <w:t xml:space="preserve">tužitelja </w:t>
      </w:r>
      <w:r>
        <w:t>A</w:t>
      </w:r>
      <w:r w:rsidR="00482E95">
        <w:t>.</w:t>
      </w:r>
      <w:r>
        <w:t xml:space="preserve"> B</w:t>
      </w:r>
      <w:r w:rsidR="00482E95">
        <w:t>.</w:t>
      </w:r>
      <w:r>
        <w:t xml:space="preserve">, OIB </w:t>
      </w:r>
      <w:r w:rsidR="00482E95">
        <w:t>…</w:t>
      </w:r>
      <w:r>
        <w:t xml:space="preserve"> i tužiteljice A</w:t>
      </w:r>
      <w:r w:rsidR="00482E95">
        <w:t>.</w:t>
      </w:r>
      <w:r>
        <w:t xml:space="preserve"> B</w:t>
      </w:r>
      <w:r w:rsidR="00482E95">
        <w:t>.</w:t>
      </w:r>
      <w:r>
        <w:t xml:space="preserve">, OIB </w:t>
      </w:r>
      <w:r w:rsidR="00482E95">
        <w:t>…</w:t>
      </w:r>
      <w:r>
        <w:t>, oboje iz K</w:t>
      </w:r>
      <w:r w:rsidR="00482E95">
        <w:t>.</w:t>
      </w:r>
      <w:r>
        <w:t xml:space="preserve">, </w:t>
      </w:r>
      <w:r w:rsidR="00482E95">
        <w:t>…</w:t>
      </w:r>
      <w:r>
        <w:t>, koje zastupaju punomoćnici V</w:t>
      </w:r>
      <w:r w:rsidR="00482E95">
        <w:t>.</w:t>
      </w:r>
      <w:r>
        <w:t xml:space="preserve"> B</w:t>
      </w:r>
      <w:r w:rsidR="00482E95">
        <w:t xml:space="preserve">. </w:t>
      </w:r>
      <w:r>
        <w:t>i J</w:t>
      </w:r>
      <w:r w:rsidR="00482E95">
        <w:t>.</w:t>
      </w:r>
      <w:r>
        <w:t xml:space="preserve"> B</w:t>
      </w:r>
      <w:r w:rsidR="00482E95">
        <w:t>.</w:t>
      </w:r>
      <w:r>
        <w:t xml:space="preserve"> K</w:t>
      </w:r>
      <w:r w:rsidR="00482E95">
        <w:t>.</w:t>
      </w:r>
      <w:r>
        <w:t>, odvjetnici iz K</w:t>
      </w:r>
      <w:r w:rsidR="00482E95">
        <w:t>.</w:t>
      </w:r>
      <w:r>
        <w:t>, protiv tuženika Z</w:t>
      </w:r>
      <w:r w:rsidR="00482E95">
        <w:t>.</w:t>
      </w:r>
      <w:r>
        <w:t xml:space="preserve"> D</w:t>
      </w:r>
      <w:r w:rsidR="00482E95">
        <w:t>.</w:t>
      </w:r>
      <w:r>
        <w:t xml:space="preserve"> iz K</w:t>
      </w:r>
      <w:r w:rsidR="00482E95">
        <w:t>.</w:t>
      </w:r>
      <w:r>
        <w:t xml:space="preserve">, </w:t>
      </w:r>
      <w:r w:rsidR="00482E95">
        <w:t>…</w:t>
      </w:r>
      <w:r>
        <w:t xml:space="preserve">, OIB </w:t>
      </w:r>
      <w:r w:rsidR="00482E95">
        <w:t>…</w:t>
      </w:r>
      <w:r>
        <w:t>, koga zastupa punomoćnik D</w:t>
      </w:r>
      <w:r w:rsidR="00482E95">
        <w:t>.</w:t>
      </w:r>
      <w:r>
        <w:t xml:space="preserve"> P</w:t>
      </w:r>
      <w:r w:rsidR="00482E95">
        <w:t>.</w:t>
      </w:r>
      <w:r>
        <w:t>, odvjetnik iz K</w:t>
      </w:r>
      <w:r w:rsidR="00482E95">
        <w:t>.</w:t>
      </w:r>
      <w:r>
        <w:t>, radi utvrđenja nedopuštenosti ovrhe, rješavajući žalbu tuženika, protiv presude Općinskog suda u Karlovcu od 20. srpnja 2018., broj P-632/2017-17, 3. siječnja 2019.,</w:t>
      </w:r>
    </w:p>
    <w:p w:rsidR="00A774BB" w:rsidRDefault="00A774BB" w:rsidP="00A774BB">
      <w:pPr>
        <w:pStyle w:val="Bezproreda"/>
      </w:pPr>
    </w:p>
    <w:p w:rsidR="00A774BB" w:rsidRDefault="00A774BB" w:rsidP="00A774BB">
      <w:pPr>
        <w:pStyle w:val="Bezproreda"/>
      </w:pPr>
    </w:p>
    <w:p w:rsidR="00A774BB" w:rsidRDefault="00A774BB" w:rsidP="00A774BB">
      <w:pPr>
        <w:pStyle w:val="Bezproreda"/>
        <w:jc w:val="center"/>
      </w:pPr>
      <w:r>
        <w:t>p r e s u d i o   j e</w:t>
      </w:r>
    </w:p>
    <w:p w:rsidR="00A774BB" w:rsidRDefault="00A774BB" w:rsidP="00A774BB">
      <w:pPr>
        <w:pStyle w:val="Bezproreda"/>
        <w:jc w:val="center"/>
      </w:pPr>
    </w:p>
    <w:p w:rsidR="00A774BB" w:rsidRDefault="00A774BB" w:rsidP="00A774BB">
      <w:pPr>
        <w:pStyle w:val="Bezproreda"/>
        <w:jc w:val="center"/>
      </w:pPr>
    </w:p>
    <w:p w:rsidR="00A774BB" w:rsidRDefault="00A774BB" w:rsidP="00A774BB">
      <w:pPr>
        <w:pStyle w:val="Bezproreda"/>
      </w:pPr>
      <w:r>
        <w:tab/>
        <w:t>Žalba se odbija kao neosnovana i potvrđuje presuda Općinskog suda u Karlovcu od 20. srpnja 2018., broj P-632/2017-17.</w:t>
      </w:r>
    </w:p>
    <w:p w:rsidR="00A774BB" w:rsidRDefault="00A774BB" w:rsidP="00A774BB">
      <w:pPr>
        <w:pStyle w:val="Bezproreda"/>
      </w:pPr>
    </w:p>
    <w:p w:rsidR="00A774BB" w:rsidRDefault="00A774BB" w:rsidP="00A774BB">
      <w:pPr>
        <w:pStyle w:val="Bezproreda"/>
      </w:pPr>
    </w:p>
    <w:p w:rsidR="00A774BB" w:rsidRDefault="00A774BB" w:rsidP="00A774BB">
      <w:pPr>
        <w:pStyle w:val="Bezproreda"/>
        <w:jc w:val="center"/>
      </w:pPr>
      <w:r>
        <w:t>Obrazloženje</w:t>
      </w:r>
    </w:p>
    <w:p w:rsidR="00A774BB" w:rsidRDefault="00A774BB" w:rsidP="00A774BB">
      <w:pPr>
        <w:pStyle w:val="Bezproreda"/>
        <w:jc w:val="center"/>
      </w:pPr>
    </w:p>
    <w:p w:rsidR="00A774BB" w:rsidRDefault="00A774BB" w:rsidP="00A774BB">
      <w:pPr>
        <w:pStyle w:val="Bezproreda"/>
        <w:jc w:val="center"/>
      </w:pPr>
    </w:p>
    <w:p w:rsidR="00A774BB" w:rsidRDefault="00A774BB" w:rsidP="00A774BB">
      <w:pPr>
        <w:pStyle w:val="Bezproreda"/>
      </w:pPr>
      <w:r>
        <w:tab/>
        <w:t>Presudom suda prvog stupnja presuđeno je:</w:t>
      </w:r>
    </w:p>
    <w:p w:rsidR="00A774BB" w:rsidRDefault="00A774BB" w:rsidP="00A774BB">
      <w:pPr>
        <w:pStyle w:val="Bezproreda"/>
      </w:pPr>
    </w:p>
    <w:p w:rsidR="00A774BB" w:rsidRPr="00A774BB" w:rsidRDefault="00A774BB" w:rsidP="00A774BB">
      <w:pPr>
        <w:pStyle w:val="Bezproreda"/>
      </w:pPr>
      <w:r>
        <w:tab/>
        <w:t>"Utvrđuje se nedopuštenom ovrha određena u postupku koji se vodi kod FINA-e K</w:t>
      </w:r>
      <w:r w:rsidR="00577CC7">
        <w:t>.</w:t>
      </w:r>
      <w:r>
        <w:t xml:space="preserve"> po poslovnim brojem OV-</w:t>
      </w:r>
      <w:r w:rsidR="00577CC7">
        <w:t>…</w:t>
      </w:r>
      <w:r>
        <w:t xml:space="preserve"> i Općinskog suda u K</w:t>
      </w:r>
      <w:r w:rsidR="00577CC7">
        <w:t>.</w:t>
      </w:r>
      <w:r>
        <w:t>, Stalna služba u O</w:t>
      </w:r>
      <w:r w:rsidR="00577CC7">
        <w:t>.</w:t>
      </w:r>
      <w:r>
        <w:t>, poslovni broj Ovr-</w:t>
      </w:r>
      <w:r w:rsidR="00577CC7">
        <w:t>…</w:t>
      </w:r>
      <w:r>
        <w:t>, te se nalaže tuženiku da tužiteljima naknadi parnični trošak u iznosu od 8.825,00 kuna, u roku od 15 dana.</w:t>
      </w:r>
      <w:r>
        <w:rPr>
          <w:bCs/>
        </w:rPr>
        <w:t>"</w:t>
      </w:r>
    </w:p>
    <w:p w:rsidR="00A774BB" w:rsidRDefault="00A774BB" w:rsidP="00A774BB">
      <w:pPr>
        <w:rPr>
          <w:bCs/>
        </w:rPr>
      </w:pPr>
      <w:r>
        <w:rPr>
          <w:bCs/>
        </w:rPr>
        <w:tab/>
      </w:r>
    </w:p>
    <w:p w:rsidR="00A774BB" w:rsidRPr="009A2DD3" w:rsidRDefault="00A774BB" w:rsidP="00A774BB">
      <w:pPr>
        <w:rPr>
          <w:bCs/>
        </w:rPr>
      </w:pPr>
      <w:r>
        <w:rPr>
          <w:bCs/>
        </w:rPr>
        <w:tab/>
      </w:r>
      <w:r>
        <w:t xml:space="preserve">Ovu presudu pravovremeno podnesenom žalbom pobija tuženik iz razloga označenih u čl. 353. st. 1. </w:t>
      </w:r>
      <w:proofErr w:type="spellStart"/>
      <w:r>
        <w:t>toč</w:t>
      </w:r>
      <w:proofErr w:type="spellEnd"/>
      <w:r>
        <w:t xml:space="preserve">. 3. Zakona o parničnom postupku </w:t>
      </w:r>
      <w:r w:rsidRPr="001A4B2D">
        <w:t>("Narodne novine" broj 53/91., 91/92., 112/99., 88/01., 117/03., 88/05., 2/07., 84/08., 96/08., 123/08., 57/11., 148/11., 25/13 i 89/14., dalje ZPP)</w:t>
      </w:r>
      <w:r>
        <w:t>, s prijedlogom da se preinači i tužbeni zahtjev odbije.</w:t>
      </w:r>
    </w:p>
    <w:p w:rsidR="00A774BB" w:rsidRDefault="00A774BB" w:rsidP="00A774BB">
      <w:pPr>
        <w:pStyle w:val="Bezproreda"/>
      </w:pPr>
    </w:p>
    <w:p w:rsidR="00A774BB" w:rsidRDefault="00A774BB" w:rsidP="00A774BB">
      <w:pPr>
        <w:pStyle w:val="Bezproreda"/>
      </w:pPr>
      <w:r>
        <w:tab/>
        <w:t>Odgovor na žalbu nije podnesen.</w:t>
      </w:r>
    </w:p>
    <w:p w:rsidR="00A774BB" w:rsidRDefault="00A774BB" w:rsidP="00A774BB">
      <w:pPr>
        <w:pStyle w:val="Bezproreda"/>
      </w:pPr>
    </w:p>
    <w:p w:rsidR="00A774BB" w:rsidRDefault="00A774BB" w:rsidP="00A774BB">
      <w:pPr>
        <w:pStyle w:val="Bezproreda"/>
      </w:pPr>
      <w:r>
        <w:tab/>
        <w:t>Žalba nije osnovana.</w:t>
      </w:r>
    </w:p>
    <w:p w:rsidR="00A774BB" w:rsidRDefault="00A774BB" w:rsidP="00A774BB">
      <w:pPr>
        <w:pStyle w:val="Bezproreda"/>
      </w:pPr>
    </w:p>
    <w:p w:rsidR="00A774BB" w:rsidRDefault="00A774BB" w:rsidP="00A774BB">
      <w:pPr>
        <w:pStyle w:val="Bezproreda"/>
      </w:pPr>
      <w:r>
        <w:lastRenderedPageBreak/>
        <w:tab/>
        <w:t>Predmet spora je zahtjev tužitelja da se utvrdi da je nedopuštena ovrha određena u postupku koji se vodi kod FINA-e K</w:t>
      </w:r>
      <w:r w:rsidR="00577CC7">
        <w:t>.</w:t>
      </w:r>
      <w:r>
        <w:t xml:space="preserve"> pod brojem </w:t>
      </w:r>
      <w:proofErr w:type="spellStart"/>
      <w:r>
        <w:t>Ov</w:t>
      </w:r>
      <w:proofErr w:type="spellEnd"/>
      <w:r>
        <w:t>-</w:t>
      </w:r>
      <w:r w:rsidR="00577CC7">
        <w:t>…</w:t>
      </w:r>
      <w:r>
        <w:t xml:space="preserve"> i Općinskog suda u K</w:t>
      </w:r>
      <w:r w:rsidR="00577CC7">
        <w:t>.</w:t>
      </w:r>
      <w:r>
        <w:t>, Stalne službe u O</w:t>
      </w:r>
      <w:r w:rsidR="00577CC7">
        <w:t>.</w:t>
      </w:r>
      <w:r>
        <w:t xml:space="preserve"> pod brojem Ovr-</w:t>
      </w:r>
      <w:r w:rsidR="00577CC7">
        <w:t>… .</w:t>
      </w:r>
    </w:p>
    <w:p w:rsidR="00A774BB" w:rsidRDefault="00A774BB" w:rsidP="00A774BB">
      <w:pPr>
        <w:pStyle w:val="Bezproreda"/>
      </w:pPr>
    </w:p>
    <w:p w:rsidR="00A774BB" w:rsidRDefault="00A774BB" w:rsidP="00A774BB">
      <w:pPr>
        <w:pStyle w:val="Bezproreda"/>
      </w:pPr>
      <w:r>
        <w:tab/>
        <w:t>Među strankama nije sporno da je tuženik kod FINA-e K</w:t>
      </w:r>
      <w:r w:rsidR="00577CC7">
        <w:t>.</w:t>
      </w:r>
      <w:r>
        <w:t xml:space="preserve"> podnio protiv tužitelja zahtjev za izravnu naplatu temeljem bjanko zadužnice potvrđene kod javnog bilježnika I</w:t>
      </w:r>
      <w:r w:rsidR="005419DD">
        <w:t>.</w:t>
      </w:r>
      <w:r>
        <w:t xml:space="preserve"> A</w:t>
      </w:r>
      <w:r w:rsidR="005419DD">
        <w:t>. iz K.</w:t>
      </w:r>
      <w:r>
        <w:t xml:space="preserve"> 30. ožujka 2017. pod brojem </w:t>
      </w:r>
      <w:proofErr w:type="spellStart"/>
      <w:r>
        <w:t>Ov</w:t>
      </w:r>
      <w:proofErr w:type="spellEnd"/>
      <w:r>
        <w:t>-</w:t>
      </w:r>
      <w:r w:rsidR="005419DD">
        <w:t>…</w:t>
      </w:r>
      <w:r>
        <w:t xml:space="preserve"> u kojoj je navedeno da tužitelj kao dužnik daje suglasnost da se radi naplate tražbine u iznosu od 100.000,00 kn zajedno sa zateznom kamatom koja na taj iznos teče od 30. ožujka 2017. zaplijene svi računi kod banaka i da se novčana sredstva sa tih računa izravno naplate tuženiku kao vjerovniku, da je tužitelj potpisao bjanko zadužnicu kao dužnik, a tužiteljica kao jamac platac, da je Općinski sud u K</w:t>
      </w:r>
      <w:r w:rsidR="005419DD">
        <w:t>.</w:t>
      </w:r>
      <w:r>
        <w:t>, Stalna služba u O</w:t>
      </w:r>
      <w:r w:rsidR="005419DD">
        <w:t>.</w:t>
      </w:r>
      <w:r>
        <w:t xml:space="preserve"> 21. rujna 2017. donio rješenje broj Ovr-</w:t>
      </w:r>
      <w:r w:rsidR="005419DD">
        <w:t>…</w:t>
      </w:r>
      <w:r>
        <w:t xml:space="preserve"> kojim je uputio tužitelje da pokrenu</w:t>
      </w:r>
      <w:r w:rsidR="00C83C6E">
        <w:t xml:space="preserve"> parnicu radi utvrđenja da je ovrha nedopuštena, da je tužitelj izdao tuženiku još jednu bjanko zadužnicu na iznos od 100.000,00 kn u kojoj je kao jamac platac navedena supruga tužitelja A</w:t>
      </w:r>
      <w:r w:rsidR="005419DD">
        <w:t>.</w:t>
      </w:r>
      <w:r w:rsidR="00C83C6E">
        <w:t xml:space="preserve"> B</w:t>
      </w:r>
      <w:r w:rsidR="005419DD">
        <w:t>.</w:t>
      </w:r>
      <w:r w:rsidR="00C83C6E">
        <w:t xml:space="preserve">, te da je i povodom te zadužnice pred prvostupanjskim sudom pokrenut postupak radi proglašenja ovrhe nedopuštenom </w:t>
      </w:r>
      <w:r w:rsidR="00D77EB1">
        <w:t>u</w:t>
      </w:r>
      <w:r w:rsidR="00C83C6E">
        <w:t xml:space="preserve"> kojem je 21. prosinca 2017. donesena nepravomoćna presuda broj P-</w:t>
      </w:r>
      <w:r w:rsidR="005419DD">
        <w:t>…</w:t>
      </w:r>
      <w:r w:rsidR="00C83C6E">
        <w:t xml:space="preserve"> kojom je odbijen tužbeni zahtjev.</w:t>
      </w:r>
    </w:p>
    <w:p w:rsidR="00C83C6E" w:rsidRDefault="00C83C6E" w:rsidP="00A774BB">
      <w:pPr>
        <w:pStyle w:val="Bezproreda"/>
      </w:pPr>
    </w:p>
    <w:p w:rsidR="00C83C6E" w:rsidRDefault="00C83C6E" w:rsidP="00A774BB">
      <w:pPr>
        <w:pStyle w:val="Bezproreda"/>
      </w:pPr>
      <w:r>
        <w:tab/>
        <w:t>U provedenom postupku na temelju iskaza svjedokinje A</w:t>
      </w:r>
      <w:r w:rsidR="005419DD">
        <w:t>.</w:t>
      </w:r>
      <w:r>
        <w:t xml:space="preserve"> B</w:t>
      </w:r>
      <w:r w:rsidR="005419DD">
        <w:t>.</w:t>
      </w:r>
      <w:r>
        <w:t>, tužitelja i tužiteljice utvrđeno je da je tuženik ponudio tužitelju dati pozajmicu bez kamata kako bi tužitelj mogao podmiriti dug iz ovrhe, da j</w:t>
      </w:r>
      <w:r w:rsidR="00D77EB1">
        <w:t>e tužitelj u tu svrhu tuženiku n</w:t>
      </w:r>
      <w:r>
        <w:t>a njegovo traženje predao dvije bjanko zadužnice na iznos od po 100.000,00 kn svaku, da su zadužnice potvrđene kod javnog bilježnika I</w:t>
      </w:r>
      <w:r w:rsidR="005419DD">
        <w:t>.</w:t>
      </w:r>
      <w:r>
        <w:t xml:space="preserve"> A</w:t>
      </w:r>
      <w:r w:rsidR="005419DD">
        <w:t>.</w:t>
      </w:r>
      <w:r>
        <w:t xml:space="preserve"> pod brojem </w:t>
      </w:r>
      <w:proofErr w:type="spellStart"/>
      <w:r>
        <w:t>Ov</w:t>
      </w:r>
      <w:proofErr w:type="spellEnd"/>
      <w:r>
        <w:t>-</w:t>
      </w:r>
      <w:r w:rsidR="005419DD">
        <w:t>…</w:t>
      </w:r>
      <w:r>
        <w:t xml:space="preserve"> i brojem </w:t>
      </w:r>
      <w:proofErr w:type="spellStart"/>
      <w:r>
        <w:t>Ov</w:t>
      </w:r>
      <w:proofErr w:type="spellEnd"/>
      <w:r>
        <w:t>-</w:t>
      </w:r>
      <w:r w:rsidR="005419DD">
        <w:t>…</w:t>
      </w:r>
      <w:r>
        <w:t xml:space="preserve"> 30. ožujka 2017., da su zadužnice predane kao osiguranje za povrat novca, ali da do pozajmice nikada nije došlo budući je tužitelju odobren kredit kod S</w:t>
      </w:r>
      <w:r w:rsidR="002345EF">
        <w:t>.</w:t>
      </w:r>
      <w:r>
        <w:t xml:space="preserve"> b</w:t>
      </w:r>
      <w:r w:rsidR="002345EF">
        <w:t>.</w:t>
      </w:r>
      <w:r>
        <w:t xml:space="preserve"> d.d., te da tuženik na zahtjev tužitelja nije vratio zadužnice, već da ih je predao FINA-i na izravnu naplatu.</w:t>
      </w:r>
    </w:p>
    <w:p w:rsidR="00C83C6E" w:rsidRDefault="00C83C6E" w:rsidP="00A774BB">
      <w:pPr>
        <w:pStyle w:val="Bezproreda"/>
      </w:pPr>
    </w:p>
    <w:p w:rsidR="00C83C6E" w:rsidRDefault="00C83C6E" w:rsidP="00A774BB">
      <w:pPr>
        <w:pStyle w:val="Bezproreda"/>
      </w:pPr>
      <w:r>
        <w:tab/>
        <w:t>Tuženik pak nije dokazao da je između stranaka sklopljen određeni pravni posao iz kojeg bi proizlazila obveza tužitelja da plati iznos za koji je izdana predmetna zadužnica.</w:t>
      </w:r>
    </w:p>
    <w:p w:rsidR="00C83C6E" w:rsidRDefault="00C83C6E" w:rsidP="00A774BB">
      <w:pPr>
        <w:pStyle w:val="Bezproreda"/>
      </w:pPr>
    </w:p>
    <w:p w:rsidR="00C83C6E" w:rsidRDefault="00C83C6E" w:rsidP="00A774BB">
      <w:pPr>
        <w:pStyle w:val="Bezproreda"/>
      </w:pPr>
      <w:r>
        <w:tab/>
        <w:t>Zapravo tuženik se niti u jednom podnesku niti na ročištu nije očitovao na način da je naveo da je stvarno došlo do pozajmljivanja novca ili da je sklopljen bilo kakav posao na temelju kojeg bi mu tužitelj dugovao iznos iz predmetne zadužnice, te se nije odazvao pozivu suda da pristupi na ročište za koje je određeno izvođenje dokaza saslušanjem stranaka.</w:t>
      </w:r>
    </w:p>
    <w:p w:rsidR="00C83C6E" w:rsidRDefault="00C83C6E" w:rsidP="00A774BB">
      <w:pPr>
        <w:pStyle w:val="Bezproreda"/>
      </w:pPr>
    </w:p>
    <w:p w:rsidR="00C83C6E" w:rsidRDefault="00C83C6E" w:rsidP="00A774BB">
      <w:pPr>
        <w:pStyle w:val="Bezproreda"/>
      </w:pPr>
      <w:r>
        <w:tab/>
        <w:t>Iz priložene preslike presude prvostupanjskog suda broj P-</w:t>
      </w:r>
      <w:r w:rsidR="002345EF">
        <w:t>…</w:t>
      </w:r>
      <w:r>
        <w:t xml:space="preserve"> pak proizlazi da je tužitelj priložio u spis ugovor o kreditu zaključen sa S</w:t>
      </w:r>
      <w:r w:rsidR="002345EF">
        <w:t xml:space="preserve">. b. </w:t>
      </w:r>
      <w:r>
        <w:t>d.d. 16. svibnja 2017. za iznos od 12.700,00 EUR-a na rok otplate od 120 mjeseci.</w:t>
      </w:r>
    </w:p>
    <w:p w:rsidR="00C83C6E" w:rsidRDefault="00C83C6E" w:rsidP="00A774BB">
      <w:pPr>
        <w:pStyle w:val="Bezproreda"/>
      </w:pPr>
    </w:p>
    <w:p w:rsidR="00C83C6E" w:rsidRDefault="00C83C6E" w:rsidP="00A774BB">
      <w:pPr>
        <w:pStyle w:val="Bezproreda"/>
      </w:pPr>
      <w:r>
        <w:tab/>
        <w:t>Kako iz provedenih dokaza proizlazi da do stvarnog pozajmljivanja novca, radi osiguranja povrata kojeg je izdana predmetna zadužnica, nije došlo, to je s pravom prvostupanjski sud utvrdio nedopuštenom ovrhu koja se vodi kod FINA-e K</w:t>
      </w:r>
      <w:r w:rsidR="002345EF">
        <w:t>.</w:t>
      </w:r>
      <w:r>
        <w:t xml:space="preserve"> pod poslovnim brojem </w:t>
      </w:r>
      <w:proofErr w:type="spellStart"/>
      <w:r>
        <w:t>Ov</w:t>
      </w:r>
      <w:proofErr w:type="spellEnd"/>
      <w:r>
        <w:t>-</w:t>
      </w:r>
      <w:r w:rsidR="002345EF">
        <w:t>… i Općinskog suda u K.</w:t>
      </w:r>
      <w:r>
        <w:t>, Stalne službe u O</w:t>
      </w:r>
      <w:r w:rsidR="002345EF">
        <w:t>.</w:t>
      </w:r>
      <w:r>
        <w:t xml:space="preserve"> pod brojem Ovr-</w:t>
      </w:r>
      <w:r w:rsidR="002345EF">
        <w:t>…</w:t>
      </w:r>
      <w:bookmarkStart w:id="0" w:name="_GoBack"/>
      <w:bookmarkEnd w:id="0"/>
      <w:r>
        <w:t>.</w:t>
      </w:r>
    </w:p>
    <w:p w:rsidR="00C83C6E" w:rsidRDefault="00C83C6E" w:rsidP="00A774BB">
      <w:pPr>
        <w:pStyle w:val="Bezproreda"/>
      </w:pPr>
    </w:p>
    <w:p w:rsidR="00C83C6E" w:rsidRDefault="00C83C6E" w:rsidP="00A774BB">
      <w:pPr>
        <w:pStyle w:val="Bezproreda"/>
      </w:pPr>
      <w:r>
        <w:tab/>
      </w:r>
      <w:r w:rsidR="00321278">
        <w:t>Naime, zadužnica ima značaj sredstva osiguranja plaćanja i njezina svrha je da se naplati postojeća tražbina koja nije ispunjena po dospijeću.</w:t>
      </w:r>
    </w:p>
    <w:p w:rsidR="00321278" w:rsidRDefault="00321278" w:rsidP="00A774BB">
      <w:pPr>
        <w:pStyle w:val="Bezproreda"/>
      </w:pPr>
    </w:p>
    <w:p w:rsidR="00321278" w:rsidRDefault="00321278" w:rsidP="00A774BB">
      <w:pPr>
        <w:pStyle w:val="Bezproreda"/>
      </w:pPr>
      <w:r>
        <w:tab/>
        <w:t>U provedenom postupku pak nije dokazano postojanje takve tražbine odnosno utvrđeno je da tužitelj stvarno nije primio zajam od tuženika.</w:t>
      </w:r>
    </w:p>
    <w:p w:rsidR="00321278" w:rsidRDefault="00321278" w:rsidP="00A774BB">
      <w:pPr>
        <w:pStyle w:val="Bezproreda"/>
      </w:pPr>
    </w:p>
    <w:p w:rsidR="00321278" w:rsidRDefault="00321278" w:rsidP="00A774BB">
      <w:pPr>
        <w:pStyle w:val="Bezproreda"/>
      </w:pPr>
      <w:r>
        <w:lastRenderedPageBreak/>
        <w:tab/>
        <w:t xml:space="preserve">Žalbeni navodi tuženika ne dovode u sumnju zakonitost pobijane presude jer se u žalbi ne navode okolnosti koje bi mogle dovesti do drugačijeg </w:t>
      </w:r>
      <w:proofErr w:type="spellStart"/>
      <w:r>
        <w:t>presuđenja</w:t>
      </w:r>
      <w:proofErr w:type="spellEnd"/>
      <w:r>
        <w:t xml:space="preserve"> ove pravne stvari.</w:t>
      </w:r>
    </w:p>
    <w:p w:rsidR="00321278" w:rsidRDefault="00321278" w:rsidP="00A774BB">
      <w:pPr>
        <w:pStyle w:val="Bezproreda"/>
      </w:pPr>
    </w:p>
    <w:p w:rsidR="00321278" w:rsidRDefault="00321278" w:rsidP="00A774BB">
      <w:pPr>
        <w:pStyle w:val="Bezproreda"/>
      </w:pPr>
      <w:r>
        <w:tab/>
        <w:t>Dakle, s obzirom na izloženo odlučeno je kao u izreci (čl. 368. st. 1. ZPP-a).</w:t>
      </w:r>
    </w:p>
    <w:p w:rsidR="00321278" w:rsidRDefault="00321278" w:rsidP="00A774BB">
      <w:pPr>
        <w:pStyle w:val="Bezproreda"/>
      </w:pPr>
    </w:p>
    <w:p w:rsidR="00321278" w:rsidRDefault="00321278" w:rsidP="00321278">
      <w:pPr>
        <w:pStyle w:val="Bezproreda"/>
        <w:jc w:val="center"/>
      </w:pPr>
      <w:r>
        <w:t>Osijek, 3. siječnja 2019.</w:t>
      </w:r>
    </w:p>
    <w:p w:rsidR="00321278" w:rsidRDefault="00321278" w:rsidP="00321278">
      <w:pPr>
        <w:pStyle w:val="Bezproreda"/>
        <w:jc w:val="cente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D35A68" w:rsidTr="00095E02">
        <w:tc>
          <w:tcPr>
            <w:tcW w:w="3096" w:type="dxa"/>
          </w:tcPr>
          <w:p w:rsidR="00D35A68" w:rsidRDefault="00D35A68" w:rsidP="00095E02">
            <w:pPr>
              <w:jc w:val="center"/>
            </w:pPr>
          </w:p>
        </w:tc>
        <w:tc>
          <w:tcPr>
            <w:tcW w:w="3096" w:type="dxa"/>
          </w:tcPr>
          <w:p w:rsidR="00D35A68" w:rsidRDefault="00D35A68" w:rsidP="00095E02"/>
        </w:tc>
        <w:tc>
          <w:tcPr>
            <w:tcW w:w="3096" w:type="dxa"/>
          </w:tcPr>
          <w:p w:rsidR="00D35A68" w:rsidRDefault="00D35A68" w:rsidP="00095E02">
            <w:pPr>
              <w:jc w:val="center"/>
            </w:pPr>
            <w:r>
              <w:t>Predsjednik vijeća</w:t>
            </w:r>
          </w:p>
          <w:p w:rsidR="00D35A68" w:rsidRDefault="00D35A68" w:rsidP="00095E02">
            <w:pPr>
              <w:jc w:val="center"/>
            </w:pPr>
            <w:r>
              <w:t xml:space="preserve">Drago </w:t>
            </w:r>
            <w:proofErr w:type="spellStart"/>
            <w:r>
              <w:t>Grubeša</w:t>
            </w:r>
            <w:proofErr w:type="spellEnd"/>
            <w:r w:rsidR="00C9563A">
              <w:t>, v. r.</w:t>
            </w:r>
          </w:p>
        </w:tc>
      </w:tr>
    </w:tbl>
    <w:p w:rsidR="00321278" w:rsidRDefault="00321278" w:rsidP="00D35A68">
      <w:pPr>
        <w:jc w:val="center"/>
      </w:pPr>
    </w:p>
    <w:p w:rsidR="00C9563A" w:rsidRDefault="00C9563A" w:rsidP="00D35A68">
      <w:pPr>
        <w:jc w:val="center"/>
      </w:pPr>
    </w:p>
    <w:p w:rsidR="00C9563A" w:rsidRDefault="00C9563A" w:rsidP="00C9563A">
      <w:pPr>
        <w:pStyle w:val="Bezproreda"/>
        <w:jc w:val="center"/>
      </w:pPr>
      <w:r>
        <w:tab/>
      </w:r>
      <w:r>
        <w:tab/>
      </w:r>
      <w:r>
        <w:tab/>
      </w:r>
      <w:r>
        <w:tab/>
      </w:r>
      <w:r>
        <w:tab/>
      </w:r>
      <w:r>
        <w:tab/>
        <w:t xml:space="preserve">Za točnost </w:t>
      </w:r>
      <w:proofErr w:type="spellStart"/>
      <w:r>
        <w:t>otpravka</w:t>
      </w:r>
      <w:proofErr w:type="spellEnd"/>
      <w:r>
        <w:t>- ovlašteni službenik</w:t>
      </w:r>
    </w:p>
    <w:p w:rsidR="00C9563A" w:rsidRDefault="00C9563A" w:rsidP="00C9563A">
      <w:pPr>
        <w:pStyle w:val="Bezproreda"/>
        <w:jc w:val="center"/>
      </w:pPr>
      <w:r>
        <w:tab/>
      </w:r>
      <w:r>
        <w:tab/>
      </w:r>
      <w:r>
        <w:tab/>
      </w:r>
      <w:r>
        <w:tab/>
      </w:r>
      <w:r>
        <w:tab/>
      </w:r>
      <w:r>
        <w:tab/>
        <w:t>Blaženka Vuletić</w:t>
      </w:r>
    </w:p>
    <w:p w:rsidR="00C9563A" w:rsidRPr="000B3705" w:rsidRDefault="00C9563A" w:rsidP="00724B6C">
      <w:pPr>
        <w:pStyle w:val="Bezproreda"/>
        <w:ind w:firstLine="709"/>
      </w:pPr>
    </w:p>
    <w:p w:rsidR="00321278" w:rsidRDefault="00321278" w:rsidP="00EC0AFF">
      <w:pPr>
        <w:jc w:val="center"/>
      </w:pPr>
    </w:p>
    <w:p w:rsidR="00321278" w:rsidRDefault="00321278" w:rsidP="00EC0AFF">
      <w:pPr>
        <w:jc w:val="center"/>
      </w:pPr>
    </w:p>
    <w:p w:rsidR="00321278" w:rsidRPr="003A5769" w:rsidRDefault="00321278" w:rsidP="00321278"/>
    <w:p w:rsidR="00A774BB" w:rsidRDefault="00A774BB" w:rsidP="00A774BB">
      <w:pPr>
        <w:pStyle w:val="Bezproreda"/>
        <w:jc w:val="center"/>
      </w:pPr>
    </w:p>
    <w:sectPr w:rsidR="00A774BB" w:rsidSect="0032127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78" w:rsidRDefault="00321278" w:rsidP="00321278">
      <w:r>
        <w:separator/>
      </w:r>
    </w:p>
  </w:endnote>
  <w:endnote w:type="continuationSeparator" w:id="0">
    <w:p w:rsidR="00321278" w:rsidRDefault="00321278" w:rsidP="0032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78" w:rsidRDefault="00321278" w:rsidP="00321278">
      <w:r>
        <w:separator/>
      </w:r>
    </w:p>
  </w:footnote>
  <w:footnote w:type="continuationSeparator" w:id="0">
    <w:p w:rsidR="00321278" w:rsidRDefault="00321278" w:rsidP="0032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78" w:rsidRDefault="00321278" w:rsidP="00321278">
    <w:pPr>
      <w:pStyle w:val="Zaglavlje"/>
      <w:jc w:val="left"/>
    </w:pPr>
    <w:r>
      <w:tab/>
    </w:r>
    <w:sdt>
      <w:sdtPr>
        <w:id w:val="-1985618998"/>
        <w:docPartObj>
          <w:docPartGallery w:val="Page Numbers (Top of Page)"/>
          <w:docPartUnique/>
        </w:docPartObj>
      </w:sdtPr>
      <w:sdtEndPr/>
      <w:sdtContent>
        <w:r>
          <w:fldChar w:fldCharType="begin"/>
        </w:r>
        <w:r>
          <w:instrText>PAGE   \* MERGEFORMAT</w:instrText>
        </w:r>
        <w:r>
          <w:fldChar w:fldCharType="separate"/>
        </w:r>
        <w:r w:rsidR="004E21ED">
          <w:rPr>
            <w:noProof/>
          </w:rPr>
          <w:t>3</w:t>
        </w:r>
        <w:r>
          <w:fldChar w:fldCharType="end"/>
        </w:r>
      </w:sdtContent>
    </w:sdt>
    <w:r>
      <w:tab/>
    </w:r>
    <w:r w:rsidRPr="00321278">
      <w:t xml:space="preserve">Poslovni broj </w:t>
    </w:r>
    <w:proofErr w:type="spellStart"/>
    <w:r w:rsidRPr="00321278">
      <w:t>Gž</w:t>
    </w:r>
    <w:proofErr w:type="spellEnd"/>
    <w:r w:rsidRPr="00321278">
      <w:t>-1252/2018-2</w:t>
    </w:r>
  </w:p>
  <w:p w:rsidR="00321278" w:rsidRDefault="0032127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82"/>
    <w:rsid w:val="0011240D"/>
    <w:rsid w:val="002345EF"/>
    <w:rsid w:val="00263D9B"/>
    <w:rsid w:val="002B643B"/>
    <w:rsid w:val="00321278"/>
    <w:rsid w:val="00482E95"/>
    <w:rsid w:val="004E21ED"/>
    <w:rsid w:val="005419DD"/>
    <w:rsid w:val="00577CC7"/>
    <w:rsid w:val="005B55BB"/>
    <w:rsid w:val="0063451C"/>
    <w:rsid w:val="006D5E6E"/>
    <w:rsid w:val="006E5C82"/>
    <w:rsid w:val="00A774BB"/>
    <w:rsid w:val="00C83C6E"/>
    <w:rsid w:val="00C9563A"/>
    <w:rsid w:val="00D35A68"/>
    <w:rsid w:val="00D77EB1"/>
    <w:rsid w:val="00F443CC"/>
    <w:rsid w:val="00F873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0D"/>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43CC"/>
    <w:pPr>
      <w:spacing w:after="0" w:line="240" w:lineRule="auto"/>
      <w:jc w:val="both"/>
    </w:pPr>
    <w:rPr>
      <w:rFonts w:ascii="Times New Roman" w:hAnsi="Times New Roman"/>
      <w:sz w:val="24"/>
    </w:rPr>
  </w:style>
  <w:style w:type="paragraph" w:customStyle="1" w:styleId="VSVerzija">
    <w:name w:val="VS_Verzija"/>
    <w:basedOn w:val="Normal"/>
    <w:rsid w:val="00A774BB"/>
    <w:rPr>
      <w:rFonts w:eastAsia="Times New Roman" w:cs="Times New Roman"/>
      <w:szCs w:val="24"/>
      <w:lang w:eastAsia="hr-HR"/>
    </w:rPr>
  </w:style>
  <w:style w:type="paragraph" w:styleId="Tekstbalonia">
    <w:name w:val="Balloon Text"/>
    <w:basedOn w:val="Normal"/>
    <w:link w:val="TekstbaloniaChar"/>
    <w:uiPriority w:val="99"/>
    <w:semiHidden/>
    <w:unhideWhenUsed/>
    <w:rsid w:val="00A774BB"/>
    <w:rPr>
      <w:rFonts w:ascii="Tahoma" w:hAnsi="Tahoma" w:cs="Tahoma"/>
      <w:sz w:val="16"/>
      <w:szCs w:val="16"/>
    </w:rPr>
  </w:style>
  <w:style w:type="character" w:customStyle="1" w:styleId="TekstbaloniaChar">
    <w:name w:val="Tekst balončića Char"/>
    <w:basedOn w:val="Zadanifontodlomka"/>
    <w:link w:val="Tekstbalonia"/>
    <w:uiPriority w:val="99"/>
    <w:semiHidden/>
    <w:rsid w:val="00A774BB"/>
    <w:rPr>
      <w:rFonts w:ascii="Tahoma" w:hAnsi="Tahoma" w:cs="Tahoma"/>
      <w:sz w:val="16"/>
      <w:szCs w:val="16"/>
    </w:rPr>
  </w:style>
  <w:style w:type="paragraph" w:styleId="Zaglavlje">
    <w:name w:val="header"/>
    <w:basedOn w:val="Normal"/>
    <w:link w:val="ZaglavljeChar"/>
    <w:uiPriority w:val="99"/>
    <w:unhideWhenUsed/>
    <w:rsid w:val="00321278"/>
    <w:pPr>
      <w:tabs>
        <w:tab w:val="center" w:pos="4536"/>
        <w:tab w:val="right" w:pos="9072"/>
      </w:tabs>
    </w:pPr>
  </w:style>
  <w:style w:type="character" w:customStyle="1" w:styleId="ZaglavljeChar">
    <w:name w:val="Zaglavlje Char"/>
    <w:basedOn w:val="Zadanifontodlomka"/>
    <w:link w:val="Zaglavlje"/>
    <w:uiPriority w:val="99"/>
    <w:rsid w:val="00321278"/>
    <w:rPr>
      <w:rFonts w:ascii="Times New Roman" w:hAnsi="Times New Roman"/>
      <w:sz w:val="24"/>
    </w:rPr>
  </w:style>
  <w:style w:type="paragraph" w:styleId="Podnoje">
    <w:name w:val="footer"/>
    <w:basedOn w:val="Normal"/>
    <w:link w:val="PodnojeChar"/>
    <w:uiPriority w:val="99"/>
    <w:unhideWhenUsed/>
    <w:rsid w:val="00321278"/>
    <w:pPr>
      <w:tabs>
        <w:tab w:val="center" w:pos="4536"/>
        <w:tab w:val="right" w:pos="9072"/>
      </w:tabs>
    </w:pPr>
  </w:style>
  <w:style w:type="character" w:customStyle="1" w:styleId="PodnojeChar">
    <w:name w:val="Podnožje Char"/>
    <w:basedOn w:val="Zadanifontodlomka"/>
    <w:link w:val="Podnoje"/>
    <w:uiPriority w:val="99"/>
    <w:rsid w:val="00321278"/>
    <w:rPr>
      <w:rFonts w:ascii="Times New Roman" w:hAnsi="Times New Roman"/>
      <w:sz w:val="24"/>
    </w:rPr>
  </w:style>
  <w:style w:type="table" w:styleId="Reetkatablice">
    <w:name w:val="Table Grid"/>
    <w:basedOn w:val="Obinatablica"/>
    <w:uiPriority w:val="59"/>
    <w:rsid w:val="00D3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6D5E6E"/>
    <w:rPr>
      <w:color w:val="808080"/>
      <w:bdr w:val="none" w:sz="0" w:space="0" w:color="auto"/>
      <w:shd w:val="clear" w:color="auto" w:fill="auto"/>
    </w:rPr>
  </w:style>
  <w:style w:type="character" w:customStyle="1" w:styleId="eSPISCCParagraphDefaultFont">
    <w:name w:val="eSPIS_CC_Paragraph Default Font"/>
    <w:basedOn w:val="Zadanifontodlomka"/>
    <w:rsid w:val="006D5E6E"/>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6D5E6E"/>
    <w:rPr>
      <w:szCs w:val="24"/>
      <w:bdr w:val="none" w:sz="0" w:space="0" w:color="auto"/>
      <w:shd w:val="clear" w:color="auto" w:fill="FFFFCC"/>
      <w:lang w:val="hr-HR"/>
    </w:rPr>
  </w:style>
  <w:style w:type="character" w:customStyle="1" w:styleId="PozadinaSvijetloCrvena">
    <w:name w:val="Pozadina_SvijetloCrvena"/>
    <w:basedOn w:val="eSPISCCParagraphDefaultFont"/>
    <w:rsid w:val="006D5E6E"/>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6D5E6E"/>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0D"/>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43CC"/>
    <w:pPr>
      <w:spacing w:after="0" w:line="240" w:lineRule="auto"/>
      <w:jc w:val="both"/>
    </w:pPr>
    <w:rPr>
      <w:rFonts w:ascii="Times New Roman" w:hAnsi="Times New Roman"/>
      <w:sz w:val="24"/>
    </w:rPr>
  </w:style>
  <w:style w:type="paragraph" w:customStyle="1" w:styleId="VSVerzija">
    <w:name w:val="VS_Verzija"/>
    <w:basedOn w:val="Normal"/>
    <w:rsid w:val="00A774BB"/>
    <w:rPr>
      <w:rFonts w:eastAsia="Times New Roman" w:cs="Times New Roman"/>
      <w:szCs w:val="24"/>
      <w:lang w:eastAsia="hr-HR"/>
    </w:rPr>
  </w:style>
  <w:style w:type="paragraph" w:styleId="Tekstbalonia">
    <w:name w:val="Balloon Text"/>
    <w:basedOn w:val="Normal"/>
    <w:link w:val="TekstbaloniaChar"/>
    <w:uiPriority w:val="99"/>
    <w:semiHidden/>
    <w:unhideWhenUsed/>
    <w:rsid w:val="00A774BB"/>
    <w:rPr>
      <w:rFonts w:ascii="Tahoma" w:hAnsi="Tahoma" w:cs="Tahoma"/>
      <w:sz w:val="16"/>
      <w:szCs w:val="16"/>
    </w:rPr>
  </w:style>
  <w:style w:type="character" w:customStyle="1" w:styleId="TekstbaloniaChar">
    <w:name w:val="Tekst balončića Char"/>
    <w:basedOn w:val="Zadanifontodlomka"/>
    <w:link w:val="Tekstbalonia"/>
    <w:uiPriority w:val="99"/>
    <w:semiHidden/>
    <w:rsid w:val="00A774BB"/>
    <w:rPr>
      <w:rFonts w:ascii="Tahoma" w:hAnsi="Tahoma" w:cs="Tahoma"/>
      <w:sz w:val="16"/>
      <w:szCs w:val="16"/>
    </w:rPr>
  </w:style>
  <w:style w:type="paragraph" w:styleId="Zaglavlje">
    <w:name w:val="header"/>
    <w:basedOn w:val="Normal"/>
    <w:link w:val="ZaglavljeChar"/>
    <w:uiPriority w:val="99"/>
    <w:unhideWhenUsed/>
    <w:rsid w:val="00321278"/>
    <w:pPr>
      <w:tabs>
        <w:tab w:val="center" w:pos="4536"/>
        <w:tab w:val="right" w:pos="9072"/>
      </w:tabs>
    </w:pPr>
  </w:style>
  <w:style w:type="character" w:customStyle="1" w:styleId="ZaglavljeChar">
    <w:name w:val="Zaglavlje Char"/>
    <w:basedOn w:val="Zadanifontodlomka"/>
    <w:link w:val="Zaglavlje"/>
    <w:uiPriority w:val="99"/>
    <w:rsid w:val="00321278"/>
    <w:rPr>
      <w:rFonts w:ascii="Times New Roman" w:hAnsi="Times New Roman"/>
      <w:sz w:val="24"/>
    </w:rPr>
  </w:style>
  <w:style w:type="paragraph" w:styleId="Podnoje">
    <w:name w:val="footer"/>
    <w:basedOn w:val="Normal"/>
    <w:link w:val="PodnojeChar"/>
    <w:uiPriority w:val="99"/>
    <w:unhideWhenUsed/>
    <w:rsid w:val="00321278"/>
    <w:pPr>
      <w:tabs>
        <w:tab w:val="center" w:pos="4536"/>
        <w:tab w:val="right" w:pos="9072"/>
      </w:tabs>
    </w:pPr>
  </w:style>
  <w:style w:type="character" w:customStyle="1" w:styleId="PodnojeChar">
    <w:name w:val="Podnožje Char"/>
    <w:basedOn w:val="Zadanifontodlomka"/>
    <w:link w:val="Podnoje"/>
    <w:uiPriority w:val="99"/>
    <w:rsid w:val="00321278"/>
    <w:rPr>
      <w:rFonts w:ascii="Times New Roman" w:hAnsi="Times New Roman"/>
      <w:sz w:val="24"/>
    </w:rPr>
  </w:style>
  <w:style w:type="table" w:styleId="Reetkatablice">
    <w:name w:val="Table Grid"/>
    <w:basedOn w:val="Obinatablica"/>
    <w:uiPriority w:val="59"/>
    <w:rsid w:val="00D3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6D5E6E"/>
    <w:rPr>
      <w:color w:val="808080"/>
      <w:bdr w:val="none" w:sz="0" w:space="0" w:color="auto"/>
      <w:shd w:val="clear" w:color="auto" w:fill="auto"/>
    </w:rPr>
  </w:style>
  <w:style w:type="character" w:customStyle="1" w:styleId="eSPISCCParagraphDefaultFont">
    <w:name w:val="eSPIS_CC_Paragraph Default Font"/>
    <w:basedOn w:val="Zadanifontodlomka"/>
    <w:rsid w:val="006D5E6E"/>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6D5E6E"/>
    <w:rPr>
      <w:szCs w:val="24"/>
      <w:bdr w:val="none" w:sz="0" w:space="0" w:color="auto"/>
      <w:shd w:val="clear" w:color="auto" w:fill="FFFFCC"/>
      <w:lang w:val="hr-HR"/>
    </w:rPr>
  </w:style>
  <w:style w:type="character" w:customStyle="1" w:styleId="PozadinaSvijetloCrvena">
    <w:name w:val="Pozadina_SvijetloCrvena"/>
    <w:basedOn w:val="eSPISCCParagraphDefaultFont"/>
    <w:rsid w:val="006D5E6E"/>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6D5E6E"/>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3. siječnja 2019.</izvorni_sadrzaj>
    <derivirana_varijabla naziv="DomainObject.DatumDonosenjaOdluke_1">3. siječnja 2019.</derivirana_varijabla>
  </DomainObject.DatumDonosenjaOdluke>
  <DomainObject.DatumOvrsnosti>
    <izvorni_sadrzaj/>
    <derivirana_varijabla naziv="DomainObject.DatumOvrsnosti_1"/>
  </DomainObject.DatumOvrsnosti>
  <DomainObject.DatumPravomocnosti>
    <izvorni_sadrzaj>3. siječnja 2019.</izvorni_sadrzaj>
    <derivirana_varijabla naziv="DomainObject.DatumPravomocnosti_1">3. siječnja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Branka</izvorni_sadrzaj>
    <derivirana_varijabla naziv="DomainObject.DonositeljOdluke.Ime_1">Branka</derivirana_varijabla>
  </DomainObject.DonositeljOdluke.Ime>
  <DomainObject.DonositeljOdluke.Prezime>
    <izvorni_sadrzaj>Guljaš</izvorni_sadrzaj>
    <derivirana_varijabla naziv="DomainObject.DonositeljOdluke.Prezime_1">Guljaš</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1252</izvorni_sadrzaj>
    <derivirana_varijabla naziv="DomainObject.Predmet.Broj_1">1252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10. listopada 2018.</izvorni_sadrzaj>
    <derivirana_varijabla naziv="DomainObject.Predmet.DatumOsnivanja_1">10. listopada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100000.00</izvorni_sadrzaj>
    <derivirana_varijabla naziv="DomainObject.Predmet.InicijalnaVrijednost_1">100000.00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Gž-1252/2018</izvorni_sadrzaj>
    <derivirana_varijabla naziv="DomainObject.Predmet.OznakaBroj_1">Gž-1252/2018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Zoran Dašić</izvorni_sadrzaj>
    <derivirana_varijabla naziv="DomainObject.Predmet.ProtustrankaFormated_1">  Zoran Dašić</derivirana_varijabla>
  </DomainObject.Predmet.ProtustrankaFormated>
  <DomainObject.Predmet.ProtustrankaFormatedOIB>
    <izvorni_sadrzaj>  Zoran Dašić, OIB 93598010137</izvorni_sadrzaj>
    <derivirana_varijabla naziv="DomainObject.Predmet.ProtustrankaFormatedOIB_1">  Zoran Dašić, OIB 93598010137</derivirana_varijabla>
  </DomainObject.Predmet.ProtustrankaFormatedOIB>
  <DomainObject.Predmet.ProtustrankaFormatedWithAdress>
    <izvorni_sadrzaj> Zoran Dašić, Ladvenjak 45c, 47241 Ladvenjak</izvorni_sadrzaj>
    <derivirana_varijabla naziv="DomainObject.Predmet.ProtustrankaFormatedWithAdress_1"> Zoran Dašić, Ladvenjak 45c, 47241 Ladvenjak</derivirana_varijabla>
  </DomainObject.Predmet.ProtustrankaFormatedWithAdress>
  <DomainObject.Predmet.ProtustrankaFormatedWithAdressOIB>
    <izvorni_sadrzaj> Zoran Dašić, OIB 93598010137, Ladvenjak 45c, 47241 Ladvenjak</izvorni_sadrzaj>
    <derivirana_varijabla naziv="DomainObject.Predmet.ProtustrankaFormatedWithAdressOIB_1"> Zoran Dašić, OIB 93598010137, Ladvenjak 45c, 47241 Ladvenjak</derivirana_varijabla>
  </DomainObject.Predmet.ProtustrankaFormatedWithAdressOIB>
  <DomainObject.Predmet.ProtustrankaWithAdress>
    <izvorni_sadrzaj>Zoran Dašić Ladvenjak 45c, 47241 Ladvenjak</izvorni_sadrzaj>
    <derivirana_varijabla naziv="DomainObject.Predmet.ProtustrankaWithAdress_1">Zoran Dašić Ladvenjak 45c, 47241 Ladvenjak</derivirana_varijabla>
  </DomainObject.Predmet.ProtustrankaWithAdress>
  <DomainObject.Predmet.ProtustrankaWithAdressOIB>
    <izvorni_sadrzaj>Zoran Dašić, OIB 93598010137, Ladvenjak 45c, 47241 Ladvenjak</izvorni_sadrzaj>
    <derivirana_varijabla naziv="DomainObject.Predmet.ProtustrankaWithAdressOIB_1">Zoran Dašić, OIB 93598010137, Ladvenjak 45c, 47241 Ladvenjak</derivirana_varijabla>
  </DomainObject.Predmet.ProtustrankaWithAdressOIB>
  <DomainObject.Predmet.ProtustrankaNazivFormated>
    <izvorni_sadrzaj>Zoran Dašić</izvorni_sadrzaj>
    <derivirana_varijabla naziv="DomainObject.Predmet.ProtustrankaNazivFormated_1">Zoran Dašić</derivirana_varijabla>
  </DomainObject.Predmet.ProtustrankaNazivFormated>
  <DomainObject.Predmet.ProtustrankaNazivFormatedOIB>
    <izvorni_sadrzaj>Zoran Dašić, OIB 93598010137</izvorni_sadrzaj>
    <derivirana_varijabla naziv="DomainObject.Predmet.ProtustrankaNazivFormatedOIB_1">Zoran Dašić, OIB 93598010137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4. Gž referada</izvorni_sadrzaj>
    <derivirana_varijabla naziv="DomainObject.Predmet.Referada.Naziv_1">4. Gž referada</derivirana_varijabla>
  </DomainObject.Predmet.Referada.Naziv>
  <DomainObject.Predmet.Referada.Oznaka>
    <izvorni_sadrzaj>4. Gž referada</izvorni_sadrzaj>
    <derivirana_varijabla naziv="DomainObject.Predmet.Referada.Oznaka_1">4.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Branka Guljaš</izvorni_sadrzaj>
    <derivirana_varijabla naziv="DomainObject.Predmet.Referada.Sudac_1">Branka Guljaš</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Alen Bonetić; Anamarija Bonetić</izvorni_sadrzaj>
    <derivirana_varijabla naziv="DomainObject.Predmet.StrankaFormated_1">  Alen Bonetić; Anamarija Bonetić</derivirana_varijabla>
  </DomainObject.Predmet.StrankaFormated>
  <DomainObject.Predmet.StrankaFormatedOIB>
    <izvorni_sadrzaj>  Alen Bonetić, OIB 97461039699; Anamarija Bonetić, OIB 00593900838</izvorni_sadrzaj>
    <derivirana_varijabla naziv="DomainObject.Predmet.StrankaFormatedOIB_1">  Alen Bonetić, OIB 97461039699; Anamarija Bonetić, OIB 00593900838</derivirana_varijabla>
  </DomainObject.Predmet.StrankaFormatedOIB>
  <DomainObject.Predmet.StrankaFormatedWithAdress>
    <izvorni_sadrzaj> Alen Bonetić, Ladvenjak 72b, 47241 Ladvenjak; Anamarija Bonetić, Ladvenjak 72b, 47241 Ladvenjak</izvorni_sadrzaj>
    <derivirana_varijabla naziv="DomainObject.Predmet.StrankaFormatedWithAdress_1"> Alen Bonetić, Ladvenjak 72b, 47241 Ladvenjak; Anamarija Bonetić, Ladvenjak 72b, 47241 Ladvenjak</derivirana_varijabla>
  </DomainObject.Predmet.StrankaFormatedWithAdress>
  <DomainObject.Predmet.StrankaFormatedWithAdressOIB>
    <izvorni_sadrzaj> Alen Bonetić, OIB 97461039699, Ladvenjak 72b, 47241 Ladvenjak; Anamarija Bonetić, OIB 00593900838, Ladvenjak 72b, 47241 Ladvenjak</izvorni_sadrzaj>
    <derivirana_varijabla naziv="DomainObject.Predmet.StrankaFormatedWithAdressOIB_1"> Alen Bonetić, OIB 97461039699, Ladvenjak 72b, 47241 Ladvenjak; Anamarija Bonetić, OIB 00593900838, Ladvenjak 72b, 47241 Ladvenjak</derivirana_varijabla>
  </DomainObject.Predmet.StrankaFormatedWithAdressOIB>
  <DomainObject.Predmet.StrankaWithAdress>
    <izvorni_sadrzaj>Alen Bonetić Ladvenjak 72b,47241 Ladvenjak,Anamarija Bonetić Ladvenjak 72b,47241 Ladvenjak</izvorni_sadrzaj>
    <derivirana_varijabla naziv="DomainObject.Predmet.StrankaWithAdress_1">Alen Bonetić Ladvenjak 72b,47241 Ladvenjak,Anamarija Bonetić Ladvenjak 72b,47241 Ladvenjak</derivirana_varijabla>
  </DomainObject.Predmet.StrankaWithAdress>
  <DomainObject.Predmet.StrankaWithAdressOIB>
    <izvorni_sadrzaj>Alen Bonetić, OIB 97461039699, Ladvenjak 72b,47241 Ladvenjak,Anamarija Bonetić, OIB 00593900838, Ladvenjak 72b,47241 Ladvenjak</izvorni_sadrzaj>
    <derivirana_varijabla naziv="DomainObject.Predmet.StrankaWithAdressOIB_1">Alen Bonetić, OIB 97461039699, Ladvenjak 72b,47241 Ladvenjak,Anamarija Bonetić, OIB 00593900838, Ladvenjak 72b,47241 Ladvenjak</derivirana_varijabla>
  </DomainObject.Predmet.StrankaWithAdressOIB>
  <DomainObject.Predmet.StrankaNazivFormated>
    <izvorni_sadrzaj>Alen Bonetić,Anamarija Bonetić</izvorni_sadrzaj>
    <derivirana_varijabla naziv="DomainObject.Predmet.StrankaNazivFormated_1">Alen Bonetić,Anamarija Bonetić</derivirana_varijabla>
  </DomainObject.Predmet.StrankaNazivFormated>
  <DomainObject.Predmet.StrankaNazivFormatedOIB>
    <izvorni_sadrzaj>Alen Bonetić, OIB 97461039699,Anamarija Bonetić, OIB 00593900838</izvorni_sadrzaj>
    <derivirana_varijabla naziv="DomainObject.Predmet.StrankaNazivFormatedOIB_1">Alen Bonetić, OIB 97461039699,Anamarija Bonetić, OIB 00593900838</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4. Gž referada</izvorni_sadrzaj>
    <derivirana_varijabla naziv="DomainObject.Predmet.TrenutnaLokacijaSpisa.Naziv_1">4.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ostalo</izvorni_sadrzaj>
    <derivirana_varijabla naziv="DomainObject.Predmet.VrstaSpora.Naziv_1">Obvezno - ostalo</derivirana_varijabla>
  </DomainObject.Predmet.VrstaSpora.Naziv>
  <DomainObject.Predmet.Zapisnicar>
    <izvorni_sadrzaj>Mea Ribić</izvorni_sadrzaj>
    <derivirana_varijabla naziv="DomainObject.Predmet.Zapisnicar_1">Mea Ribić</derivirana_varijabla>
  </DomainObject.Predmet.Zapisnicar>
  <DomainObject.Predmet.StrankaListFormated>
    <izvorni_sadrzaj>
      <item>Alen Bonetić</item>
      <item>Anamarija Bonetić</item>
    </izvorni_sadrzaj>
    <derivirana_varijabla naziv="DomainObject.Predmet.StrankaListFormated_1">
      <item>Alen Bonetić</item>
      <item>Anamarija Bonetić</item>
    </derivirana_varijabla>
  </DomainObject.Predmet.StrankaListFormated>
  <DomainObject.Predmet.StrankaListFormatedOIB>
    <izvorni_sadrzaj>
      <item>Alen Bonetić, OIB 97461039699</item>
      <item>Anamarija Bonetić, OIB 00593900838</item>
    </izvorni_sadrzaj>
    <derivirana_varijabla naziv="DomainObject.Predmet.StrankaListFormatedOIB_1">
      <item>Alen Bonetić, OIB 97461039699</item>
      <item>Anamarija Bonetić, OIB 00593900838</item>
    </derivirana_varijabla>
  </DomainObject.Predmet.StrankaListFormatedOIB>
  <DomainObject.Predmet.StrankaListFormatedWithAdress>
    <izvorni_sadrzaj>
      <item>Alen Bonetić, Ladvenjak 72b, 47241 Ladvenjak</item>
      <item>Anamarija Bonetić, Ladvenjak 72b, 47241 Ladvenjak</item>
    </izvorni_sadrzaj>
    <derivirana_varijabla naziv="DomainObject.Predmet.StrankaListFormatedWithAdress_1">
      <item>Alen Bonetić, Ladvenjak 72b, 47241 Ladvenjak</item>
      <item>Anamarija Bonetić, Ladvenjak 72b, 47241 Ladvenjak</item>
    </derivirana_varijabla>
  </DomainObject.Predmet.StrankaListFormatedWithAdress>
  <DomainObject.Predmet.StrankaListFormatedWithAdressOIB>
    <izvorni_sadrzaj>
      <item>Alen Bonetić, OIB 97461039699, Ladvenjak 72b, 47241 Ladvenjak</item>
      <item>Anamarija Bonetić, OIB 00593900838, Ladvenjak 72b, 47241 Ladvenjak</item>
    </izvorni_sadrzaj>
    <derivirana_varijabla naziv="DomainObject.Predmet.StrankaListFormatedWithAdressOIB_1">
      <item>Alen Bonetić, OIB 97461039699, Ladvenjak 72b, 47241 Ladvenjak</item>
      <item>Anamarija Bonetić, OIB 00593900838, Ladvenjak 72b, 47241 Ladvenjak</item>
    </derivirana_varijabla>
  </DomainObject.Predmet.StrankaListFormatedWithAdressOIB>
  <DomainObject.Predmet.StrankaListNazivFormated>
    <izvorni_sadrzaj>
      <item>Alen Bonetić</item>
      <item>Anamarija Bonetić</item>
    </izvorni_sadrzaj>
    <derivirana_varijabla naziv="DomainObject.Predmet.StrankaListNazivFormated_1">
      <item>Alen Bonetić</item>
      <item>Anamarija Bonetić</item>
    </derivirana_varijabla>
  </DomainObject.Predmet.StrankaListNazivFormated>
  <DomainObject.Predmet.StrankaListNazivFormatedOIB>
    <izvorni_sadrzaj>
      <item>Alen Bonetić, OIB 97461039699</item>
      <item>Anamarija Bonetić, OIB 00593900838</item>
    </izvorni_sadrzaj>
    <derivirana_varijabla naziv="DomainObject.Predmet.StrankaListNazivFormatedOIB_1">
      <item>Alen Bonetić, OIB 97461039699</item>
      <item>Anamarija Bonetić, OIB 00593900838</item>
    </derivirana_varijabla>
  </DomainObject.Predmet.StrankaListNazivFormatedOIB>
  <DomainObject.Predmet.ProtuStrankaListFormated>
    <izvorni_sadrzaj>
      <item>Zoran Dašić</item>
    </izvorni_sadrzaj>
    <derivirana_varijabla naziv="DomainObject.Predmet.ProtuStrankaListFormated_1">
      <item>Zoran Dašić</item>
    </derivirana_varijabla>
  </DomainObject.Predmet.ProtuStrankaListFormated>
  <DomainObject.Predmet.ProtuStrankaListFormatedOIB>
    <izvorni_sadrzaj>
      <item>Zoran Dašić, OIB 93598010137</item>
    </izvorni_sadrzaj>
    <derivirana_varijabla naziv="DomainObject.Predmet.ProtuStrankaListFormatedOIB_1">
      <item>Zoran Dašić, OIB 93598010137</item>
    </derivirana_varijabla>
  </DomainObject.Predmet.ProtuStrankaListFormatedOIB>
  <DomainObject.Predmet.ProtuStrankaListFormatedWithAdress>
    <izvorni_sadrzaj>
      <item>Zoran Dašić, Ladvenjak 45c, 47241 Ladvenjak</item>
    </izvorni_sadrzaj>
    <derivirana_varijabla naziv="DomainObject.Predmet.ProtuStrankaListFormatedWithAdress_1">
      <item>Zoran Dašić, Ladvenjak 45c, 47241 Ladvenjak</item>
    </derivirana_varijabla>
  </DomainObject.Predmet.ProtuStrankaListFormatedWithAdress>
  <DomainObject.Predmet.ProtuStrankaListFormatedWithAdressOIB>
    <izvorni_sadrzaj>
      <item>Zoran Dašić, OIB 93598010137, Ladvenjak 45c, 47241 Ladvenjak</item>
    </izvorni_sadrzaj>
    <derivirana_varijabla naziv="DomainObject.Predmet.ProtuStrankaListFormatedWithAdressOIB_1">
      <item>Zoran Dašić, OIB 93598010137, Ladvenjak 45c, 47241 Ladvenjak</item>
    </derivirana_varijabla>
  </DomainObject.Predmet.ProtuStrankaListFormatedWithAdressOIB>
  <DomainObject.Predmet.ProtuStrankaListNazivFormated>
    <izvorni_sadrzaj>
      <item>Zoran Dašić</item>
    </izvorni_sadrzaj>
    <derivirana_varijabla naziv="DomainObject.Predmet.ProtuStrankaListNazivFormated_1">
      <item>Zoran Dašić</item>
    </derivirana_varijabla>
  </DomainObject.Predmet.ProtuStrankaListNazivFormated>
  <DomainObject.Predmet.ProtuStrankaListNazivFormatedOIB>
    <izvorni_sadrzaj>
      <item>Zoran Dašić, OIB 93598010137</item>
    </izvorni_sadrzaj>
    <derivirana_varijabla naziv="DomainObject.Predmet.ProtuStrankaListNazivFormatedOIB_1">
      <item>Zoran Dašić, OIB 93598010137</item>
    </derivirana_varijabla>
  </DomainObject.Predmet.ProtuStrankaListNazivFormatedOIB>
  <DomainObject.Predmet.OstaliListFormated>
    <izvorni_sadrzaj>
      <item>ZOU Vladimir Brkić i Jasmina Brkić Kristanić</item>
      <item>Davor Popović</item>
      <item>Anđelka Bonetić</item>
    </izvorni_sadrzaj>
    <derivirana_varijabla naziv="DomainObject.Predmet.OstaliListFormated_1">
      <item>ZOU Vladimir Brkić i Jasmina Brkić Kristanić</item>
      <item>Davor Popović</item>
      <item>Anđelka Bonetić</item>
    </derivirana_varijabla>
  </DomainObject.Predmet.OstaliListFormated>
  <DomainObject.Predmet.OstaliListFormatedOIB>
    <izvorni_sadrzaj>
      <item>ZOU Vladimir Brkić i Jasmina Brkić Kristanić</item>
      <item>Davor Popović</item>
      <item>Anđelka Bonetić</item>
    </izvorni_sadrzaj>
    <derivirana_varijabla naziv="DomainObject.Predmet.OstaliListFormatedOIB_1">
      <item>ZOU Vladimir Brkić i Jasmina Brkić Kristanić</item>
      <item>Davor Popović</item>
      <item>Anđelka Bonetić</item>
    </derivirana_varijabla>
  </DomainObject.Predmet.OstaliListFormatedOIB>
  <DomainObject.Predmet.OstaliListFormatedWithAdress>
    <izvorni_sadrzaj>
      <item>ZOU Vladimir Brkić i Jasmina Brkić Kristanić</item>
      <item>Davor Popović</item>
      <item>Anđelka Bonetić, Ladvenjak br. 72 b, 47241 Ladvenjak</item>
    </izvorni_sadrzaj>
    <derivirana_varijabla naziv="DomainObject.Predmet.OstaliListFormatedWithAdress_1">
      <item>ZOU Vladimir Brkić i Jasmina Brkić Kristanić</item>
      <item>Davor Popović</item>
      <item>Anđelka Bonetić, Ladvenjak br. 72 b, 47241 Ladvenjak</item>
    </derivirana_varijabla>
  </DomainObject.Predmet.OstaliListFormatedWithAdress>
  <DomainObject.Predmet.OstaliListFormatedWithAdressOIB>
    <izvorni_sadrzaj>
      <item>ZOU Vladimir Brkić i Jasmina Brkić Kristanić</item>
      <item>Davor Popović</item>
      <item>Anđelka Bonetić, Ladvenjak br. 72 b, 47241 Ladvenjak</item>
    </izvorni_sadrzaj>
    <derivirana_varijabla naziv="DomainObject.Predmet.OstaliListFormatedWithAdressOIB_1">
      <item>ZOU Vladimir Brkić i Jasmina Brkić Kristanić</item>
      <item>Davor Popović</item>
      <item>Anđelka Bonetić, Ladvenjak br. 72 b, 47241 Ladvenjak</item>
    </derivirana_varijabla>
  </DomainObject.Predmet.OstaliListFormatedWithAdressOIB>
  <DomainObject.Predmet.OstaliListNazivFormated>
    <izvorni_sadrzaj>
      <item>ZOU Vladimir Brkić i Jasmina Brkić Kristanić</item>
      <item>Davor Popović</item>
      <item>Anđelka Bonetić</item>
    </izvorni_sadrzaj>
    <derivirana_varijabla naziv="DomainObject.Predmet.OstaliListNazivFormated_1">
      <item>ZOU Vladimir Brkić i Jasmina Brkić Kristanić</item>
      <item>Davor Popović</item>
      <item>Anđelka Bonetić</item>
    </derivirana_varijabla>
  </DomainObject.Predmet.OstaliListNazivFormated>
  <DomainObject.Predmet.OstaliListNazivFormatedOIB>
    <izvorni_sadrzaj>
      <item>ZOU Vladimir Brkić i Jasmina Brkić Kristanić</item>
      <item>Davor Popović</item>
      <item>Anđelka Bonetić</item>
    </izvorni_sadrzaj>
    <derivirana_varijabla naziv="DomainObject.Predmet.OstaliListNazivFormatedOIB_1">
      <item>ZOU Vladimir Brkić i Jasmina Brkić Kristanić</item>
      <item>Davor Popović</item>
      <item>Anđelka Bonetić</item>
    </derivirana_varijabla>
  </DomainObject.Predmet.OstaliListNazivFormatedOIB>
  <DomainObject.Predmet.ClanoviVijeca>
    <izvorni_sadrzaj>Katica Krajnović</izvorni_sadrzaj>
    <derivirana_varijabla naziv="DomainObject.Predmet.ClanoviVijeca_1">Katica Krajnović</derivirana_varijabla>
  </DomainObject.Predmet.ClanoviVijeca>
  <DomainObject.Predmet.PredsjednikVijeca>
    <izvorni_sadrzaj>Drago Grubeša</izvorni_sadrzaj>
    <derivirana_varijabla naziv="DomainObject.Predmet.PredsjednikVijeca_1">Drago Grubeša</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17. siječnja 2019.</izvorni_sadrzaj>
    <derivirana_varijabla naziv="DomainObject.Datum_1">17. siječnja 2019.</derivirana_varijabla>
  </DomainObject.Datum>
  <DomainObject.PoslovniBrojDokumenta>
    <izvorni_sadrzaj/>
    <derivirana_varijabla naziv="DomainObject.PoslovniBrojDokumenta_1"/>
  </DomainObject.PoslovniBrojDokumenta>
  <DomainObject.Predmet.StrankaIDrugi>
    <izvorni_sadrzaj>Alen Bonetić i dr.</izvorni_sadrzaj>
    <derivirana_varijabla naziv="DomainObject.Predmet.StrankaIDrugi_1">Alen Bonetić i dr.</derivirana_varijabla>
  </DomainObject.Predmet.StrankaIDrugi>
  <DomainObject.Predmet.ProtustrankaIDrugi>
    <izvorni_sadrzaj>Zoran Dašić</izvorni_sadrzaj>
    <derivirana_varijabla naziv="DomainObject.Predmet.ProtustrankaIDrugi_1">Zoran Dašić</derivirana_varijabla>
  </DomainObject.Predmet.ProtustrankaIDrugi>
  <DomainObject.Predmet.StrankaIDrugiAdressOIB>
    <izvorni_sadrzaj>Alen Bonetić, OIB 97461039699, Ladvenjak 72b, 47241 Ladvenjak i dr.</izvorni_sadrzaj>
    <derivirana_varijabla naziv="DomainObject.Predmet.StrankaIDrugiAdressOIB_1">Alen Bonetić, OIB 97461039699, Ladvenjak 72b, 47241 Ladvenjak i dr.</derivirana_varijabla>
  </DomainObject.Predmet.StrankaIDrugiAdressOIB>
  <DomainObject.Predmet.ProtustrankaIDrugiAdressOIB>
    <izvorni_sadrzaj>Zoran Dašić, OIB 93598010137, Ladvenjak 45c, 47241 Ladvenjak</izvorni_sadrzaj>
    <derivirana_varijabla naziv="DomainObject.Predmet.ProtustrankaIDrugiAdressOIB_1">Zoran Dašić, OIB 93598010137, Ladvenjak 45c, 47241 Ladvenjak</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Zoran Dašić</item>
      <item>Alen Bonetić</item>
      <item>Anamarija Bonetić</item>
      <item>ZOU Vladimir Brkić i Jasmina Brkić Kristanić</item>
      <item>Davor Popović</item>
      <item>Anđelka Bonetić</item>
    </izvorni_sadrzaj>
    <derivirana_varijabla naziv="DomainObject.Predmet.SudioniciListNaziv_1">
      <item>Zoran Dašić</item>
      <item>Alen Bonetić</item>
      <item>Anamarija Bonetić</item>
      <item>ZOU Vladimir Brkić i Jasmina Brkić Kristanić</item>
      <item>Davor Popović</item>
      <item>Anđelka Bonetić</item>
    </derivirana_varijabla>
  </DomainObject.Predmet.SudioniciListNaziv>
  <DomainObject.Predmet.SudioniciListAdressOIB>
    <izvorni_sadrzaj>
      <item>Zoran Dašić, OIB 93598010137, Ladvenjak 45c,47241 Ladvenjak</item>
      <item>Alen Bonetić, OIB 97461039699, Ladvenjak 72b,47241 Ladvenjak</item>
      <item>Anamarija Bonetić, OIB 00593900838, Ladvenjak 72b,47241 Ladvenjak</item>
      <item>ZOU Vladimir Brkić i Jasmina Brkić Kristanić</item>
      <item>Davor Popović</item>
      <item>Anđelka Bonetić, Ladvenjak br. 72 b,47241 Ladvenjak</item>
    </izvorni_sadrzaj>
    <derivirana_varijabla naziv="DomainObject.Predmet.SudioniciListAdressOIB_1">
      <item>Zoran Dašić, OIB 93598010137, Ladvenjak 45c,47241 Ladvenjak</item>
      <item>Alen Bonetić, OIB 97461039699, Ladvenjak 72b,47241 Ladvenjak</item>
      <item>Anamarija Bonetić, OIB 00593900838, Ladvenjak 72b,47241 Ladvenjak</item>
      <item>ZOU Vladimir Brkić i Jasmina Brkić Kristanić</item>
      <item>Davor Popović</item>
      <item>Anđelka Bonetić, Ladvenjak br. 72 b,47241 Ladvenjak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93598010137</item>
      <item>, OIB 97461039699</item>
      <item>, OIB 00593900838</item>
      <item>, OIB null</item>
      <item>, OIB null</item>
      <item>, OIB null</item>
    </izvorni_sadrzaj>
    <derivirana_varijabla naziv="DomainObject.Predmet.SudioniciListNazivOIB_1">
      <item>, OIB 93598010137</item>
      <item>, OIB 97461039699</item>
      <item>, OIB 00593900838</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P-632/2017</izvorni_sadrzaj>
    <derivirana_varijabla naziv="DomainObject.Predmet.OznakaNizestupanjskogPredmeta_1">P-632/2017</derivirana_varijabla>
  </DomainObject.Predmet.OznakaNizestupanjskogPredmeta>
  <DomainObject.Predmet.NazivNizestupanjskogSuda>
    <izvorni_sadrzaj>Općinski sud u Karlovcu</izvorni_sadrzaj>
    <derivirana_varijabla naziv="DomainObject.Predmet.NazivNizestupanjskogSuda_1">Općinski sud u Karlovcu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3. siječnja 2019.</izvorni_sadrzaj>
    <derivirana_varijabla naziv="DomainObject.Predmet.DatumZadnjeOdrzaneSudskeRadnje_1">3. siječnja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11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Ivana Brataljenović</cp:lastModifiedBy>
  <cp:revision>3</cp:revision>
  <cp:lastPrinted>2019-01-16T12:40:00Z</cp:lastPrinted>
  <dcterms:created xsi:type="dcterms:W3CDTF">2019-01-31T08:54:00Z</dcterms:created>
  <dcterms:modified xsi:type="dcterms:W3CDTF">2019-01-31T09:41:00Z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(Gž-1252-18-2.docx)</vt:lpwstr>
  </property>
  <property fmtid="{D5CDD505-2E9C-101B-9397-08002B2CF9AE}" pid="4" name="CC_coloring">
    <vt:bool>false</vt:bool>
  </property>
  <property fmtid="{D5CDD505-2E9C-101B-9397-08002B2CF9AE}" pid="5" name="BrojStranica">
    <vt:i4>3</vt:i4>
  </property>
</Properties>
</file>