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9" w:tblpY="-158"/>
        <w:tblOverlap w:val="never"/>
        <w:tblW w:w="0" w:type="auto"/>
        <w:tblLook w:val="04A0" w:firstRow="1" w:lastRow="0" w:firstColumn="1" w:lastColumn="0" w:noHBand="0" w:noVBand="1"/>
      </w:tblPr>
      <w:tblGrid>
        <w:gridCol w:w="410"/>
        <w:gridCol w:w="3302"/>
        <w:gridCol w:w="608"/>
      </w:tblGrid>
      <w:tr w:rsidR="00A10A14" w:rsidRPr="00B92B86" w:rsidTr="00E61E54">
        <w:trPr>
          <w:gridBefore w:val="1"/>
          <w:gridAfter w:val="1"/>
          <w:wBefore w:w="410" w:type="dxa"/>
          <w:wAfter w:w="608" w:type="dxa"/>
        </w:trPr>
        <w:tc>
          <w:tcPr>
            <w:tcW w:w="3302" w:type="dxa"/>
            <w:shd w:val="clear" w:color="auto" w:fill="auto"/>
          </w:tcPr>
          <w:p w:rsidR="00A10A14" w:rsidRPr="00043122" w:rsidRDefault="00A10A14" w:rsidP="00E61E54">
            <w:pPr>
              <w:jc w:val="center"/>
            </w:pPr>
            <w:r>
              <w:rPr>
                <w:noProof/>
                <w:lang w:eastAsia="hr-HR"/>
              </w:rPr>
              <w:drawing>
                <wp:inline distT="0" distB="0" distL="0" distR="0">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10A14" w:rsidRPr="009077C2" w:rsidRDefault="00A10A14" w:rsidP="00E61E54">
            <w:pPr>
              <w:jc w:val="center"/>
            </w:pPr>
            <w:r>
              <w:t>R</w:t>
            </w:r>
            <w:r w:rsidRPr="009077C2">
              <w:t xml:space="preserve">epublika </w:t>
            </w:r>
            <w:r>
              <w:t>H</w:t>
            </w:r>
            <w:r w:rsidRPr="009077C2">
              <w:t>rvatska</w:t>
            </w:r>
          </w:p>
          <w:p w:rsidR="00A10A14" w:rsidRDefault="00A10A14" w:rsidP="00E61E54">
            <w:pPr>
              <w:jc w:val="center"/>
            </w:pPr>
            <w:r>
              <w:t>Ž</w:t>
            </w:r>
            <w:r w:rsidRPr="009077C2">
              <w:t xml:space="preserve">upanijski sud u </w:t>
            </w:r>
            <w:r>
              <w:t xml:space="preserve">Osijeku </w:t>
            </w:r>
          </w:p>
          <w:p w:rsidR="00A10A14" w:rsidRDefault="00A10A14" w:rsidP="00E61E54">
            <w:pPr>
              <w:jc w:val="center"/>
            </w:pPr>
            <w:r>
              <w:t>Osijek, Europska avenija 7</w:t>
            </w:r>
          </w:p>
          <w:p w:rsidR="00A10A14" w:rsidRPr="00043122" w:rsidRDefault="00A10A14" w:rsidP="00E61E54">
            <w:pPr>
              <w:jc w:val="center"/>
            </w:pPr>
          </w:p>
        </w:tc>
      </w:tr>
      <w:tr w:rsidR="00A10A14" w:rsidRPr="00974EE9" w:rsidTr="00E61E54">
        <w:tblPrEx>
          <w:tblCellMar>
            <w:left w:w="0" w:type="dxa"/>
            <w:right w:w="0" w:type="dxa"/>
          </w:tblCellMar>
          <w:tblLook w:val="01E0" w:firstRow="1" w:lastRow="1" w:firstColumn="1" w:lastColumn="1" w:noHBand="0" w:noVBand="0"/>
        </w:tblPrEx>
        <w:tc>
          <w:tcPr>
            <w:tcW w:w="4320" w:type="dxa"/>
            <w:gridSpan w:val="3"/>
          </w:tcPr>
          <w:p w:rsidR="00A10A14" w:rsidRPr="00974EE9" w:rsidRDefault="00A10A14" w:rsidP="00E61E54">
            <w:pPr>
              <w:pStyle w:val="VSVerzija"/>
              <w:jc w:val="right"/>
            </w:pPr>
          </w:p>
        </w:tc>
      </w:tr>
    </w:tbl>
    <w:p w:rsidR="007D5938" w:rsidRPr="00E95EE0" w:rsidRDefault="00C77B06">
      <w:r w:rsidRPr="00E95EE0">
        <w:tab/>
      </w:r>
      <w:r w:rsidRPr="00E95EE0">
        <w:tab/>
      </w:r>
      <w:r w:rsidRPr="00E95EE0">
        <w:tab/>
      </w:r>
      <w:r w:rsidRPr="00E95EE0">
        <w:tab/>
      </w:r>
      <w:r w:rsidRPr="00E95EE0">
        <w:tab/>
      </w:r>
      <w:r w:rsidRPr="00E95EE0">
        <w:tab/>
      </w:r>
      <w:r w:rsidRPr="00E95EE0">
        <w:tab/>
      </w:r>
      <w:r w:rsidRPr="00E95EE0">
        <w:tab/>
      </w:r>
      <w:r w:rsidRPr="00E95EE0">
        <w:tab/>
      </w:r>
    </w:p>
    <w:p w:rsidR="00816C8C" w:rsidRDefault="00816C8C" w:rsidP="005D56C3">
      <w:pPr>
        <w:jc w:val="both"/>
      </w:pPr>
    </w:p>
    <w:p w:rsidR="00816C8C" w:rsidRDefault="00816C8C" w:rsidP="005D56C3">
      <w:pPr>
        <w:jc w:val="both"/>
      </w:pPr>
    </w:p>
    <w:p w:rsidR="00816C8C" w:rsidRPr="00B72FA7" w:rsidRDefault="00816C8C" w:rsidP="005D56C3"/>
    <w:p w:rsidR="00816C8C" w:rsidRDefault="00816C8C" w:rsidP="00816C8C">
      <w:pPr>
        <w:jc w:val="right"/>
      </w:pPr>
    </w:p>
    <w:p w:rsidR="0073169A" w:rsidRDefault="0073169A" w:rsidP="00816C8C">
      <w:pPr>
        <w:jc w:val="right"/>
      </w:pPr>
    </w:p>
    <w:p w:rsidR="00816C8C" w:rsidRDefault="00816C8C" w:rsidP="00816C8C">
      <w:pPr>
        <w:jc w:val="right"/>
      </w:pPr>
      <w:r w:rsidRPr="00B72FA7">
        <w:t xml:space="preserve">Poslovni broj </w:t>
      </w:r>
      <w:proofErr w:type="spellStart"/>
      <w:r>
        <w:t>Gž</w:t>
      </w:r>
      <w:proofErr w:type="spellEnd"/>
      <w:r>
        <w:t>-1126/2018-2</w:t>
      </w:r>
    </w:p>
    <w:p w:rsidR="0073169A" w:rsidRDefault="0073169A" w:rsidP="005D56C3">
      <w:pPr>
        <w:jc w:val="right"/>
      </w:pPr>
    </w:p>
    <w:p w:rsidR="00987EB3" w:rsidRDefault="00987EB3" w:rsidP="005D56C3">
      <w:pPr>
        <w:jc w:val="right"/>
      </w:pPr>
    </w:p>
    <w:p w:rsidR="009765F4" w:rsidRDefault="009765F4" w:rsidP="00BB1F9D">
      <w:pPr>
        <w:jc w:val="center"/>
      </w:pPr>
    </w:p>
    <w:p w:rsidR="00BB1F9D" w:rsidRDefault="00BB1F9D" w:rsidP="00BB1F9D">
      <w:pPr>
        <w:jc w:val="center"/>
      </w:pPr>
      <w:r>
        <w:t>U   I M E   R E P U B L I K E   H R V A T S K E</w:t>
      </w:r>
    </w:p>
    <w:p w:rsidR="00BB1F9D" w:rsidRDefault="00BB1F9D" w:rsidP="00BB1F9D">
      <w:pPr>
        <w:jc w:val="center"/>
      </w:pPr>
    </w:p>
    <w:p w:rsidR="00BB1F9D" w:rsidRDefault="00BB1F9D" w:rsidP="00BB1F9D">
      <w:pPr>
        <w:jc w:val="center"/>
      </w:pPr>
      <w:r>
        <w:t>R J E Š E NJ E</w:t>
      </w:r>
    </w:p>
    <w:p w:rsidR="00BB1F9D" w:rsidRDefault="00BB1F9D" w:rsidP="00BB1F9D">
      <w:pPr>
        <w:jc w:val="center"/>
      </w:pPr>
    </w:p>
    <w:p w:rsidR="00BB1F9D" w:rsidRDefault="00BB1F9D" w:rsidP="00BB1F9D"/>
    <w:p w:rsidR="00EC7AAA" w:rsidRPr="00E95EE0" w:rsidRDefault="00BB1F9D" w:rsidP="0007249E">
      <w:pPr>
        <w:jc w:val="both"/>
      </w:pPr>
      <w:r>
        <w:tab/>
      </w:r>
      <w:r w:rsidR="007D5938" w:rsidRPr="00E95EE0">
        <w:t>Županijski sud u Osijeku</w:t>
      </w:r>
      <w:r w:rsidR="004149AB" w:rsidRPr="00E95EE0">
        <w:t xml:space="preserve">, </w:t>
      </w:r>
      <w:r w:rsidR="006E044B" w:rsidRPr="00E95EE0">
        <w:t>po</w:t>
      </w:r>
      <w:r w:rsidR="00C560C2">
        <w:t xml:space="preserve"> sutkinji </w:t>
      </w:r>
      <w:r w:rsidR="006E044B" w:rsidRPr="00E95EE0">
        <w:t xml:space="preserve">dr. sc. Sanji </w:t>
      </w:r>
      <w:r w:rsidR="00B35930" w:rsidRPr="00E95EE0">
        <w:t>Zagrajski</w:t>
      </w:r>
      <w:r w:rsidR="006E044B" w:rsidRPr="00E95EE0">
        <w:t xml:space="preserve">, </w:t>
      </w:r>
      <w:r w:rsidR="00EC7AAA" w:rsidRPr="00E95EE0">
        <w:t xml:space="preserve">u pravnoj stvari </w:t>
      </w:r>
      <w:r w:rsidR="00816C8C">
        <w:t xml:space="preserve">predlagatelja </w:t>
      </w:r>
      <w:r w:rsidR="005D56C3">
        <w:rPr>
          <w:bCs/>
        </w:rPr>
        <w:t>D.</w:t>
      </w:r>
      <w:r w:rsidR="002A64EE">
        <w:rPr>
          <w:bCs/>
        </w:rPr>
        <w:t xml:space="preserve"> P. iz M. K.</w:t>
      </w:r>
      <w:r w:rsidR="00BE00E5">
        <w:rPr>
          <w:bCs/>
        </w:rPr>
        <w:t xml:space="preserve"> (</w:t>
      </w:r>
      <w:r w:rsidR="002A64EE">
        <w:rPr>
          <w:bCs/>
        </w:rPr>
        <w:t>V. L.</w:t>
      </w:r>
      <w:r w:rsidR="00B456BB">
        <w:rPr>
          <w:bCs/>
        </w:rPr>
        <w:t xml:space="preserve">, </w:t>
      </w:r>
      <w:r w:rsidR="002A64EE">
        <w:rPr>
          <w:bCs/>
        </w:rPr>
        <w:t>P.</w:t>
      </w:r>
      <w:r w:rsidR="00BE00E5">
        <w:rPr>
          <w:bCs/>
        </w:rPr>
        <w:t xml:space="preserve">), </w:t>
      </w:r>
      <w:r w:rsidR="002A64EE">
        <w:rPr>
          <w:bCs/>
        </w:rPr>
        <w:t>...</w:t>
      </w:r>
      <w:r w:rsidR="00816C8C">
        <w:rPr>
          <w:bCs/>
        </w:rPr>
        <w:t xml:space="preserve">, OIB </w:t>
      </w:r>
      <w:r w:rsidR="002A64EE">
        <w:rPr>
          <w:bCs/>
        </w:rPr>
        <w:t>...</w:t>
      </w:r>
      <w:r w:rsidR="00816C8C">
        <w:rPr>
          <w:bCs/>
        </w:rPr>
        <w:t>,</w:t>
      </w:r>
      <w:r w:rsidR="00BE00E5">
        <w:rPr>
          <w:bCs/>
        </w:rPr>
        <w:t xml:space="preserve"> kojeg zastupa</w:t>
      </w:r>
      <w:r w:rsidR="002A64EE">
        <w:rPr>
          <w:bCs/>
        </w:rPr>
        <w:t xml:space="preserve"> punomoćnik S. G., odvjetnik u Č., protiv </w:t>
      </w:r>
      <w:proofErr w:type="spellStart"/>
      <w:r w:rsidR="002A64EE">
        <w:rPr>
          <w:bCs/>
        </w:rPr>
        <w:t>protustanke</w:t>
      </w:r>
      <w:proofErr w:type="spellEnd"/>
      <w:r w:rsidR="002A64EE">
        <w:rPr>
          <w:bCs/>
        </w:rPr>
        <w:t xml:space="preserve"> N. V. iz M.</w:t>
      </w:r>
      <w:r w:rsidR="00153EB9">
        <w:rPr>
          <w:bCs/>
        </w:rPr>
        <w:t xml:space="preserve"> </w:t>
      </w:r>
      <w:r w:rsidR="002A64EE">
        <w:rPr>
          <w:bCs/>
        </w:rPr>
        <w:t>K.</w:t>
      </w:r>
      <w:r w:rsidR="00BA6A38">
        <w:rPr>
          <w:bCs/>
        </w:rPr>
        <w:t xml:space="preserve"> (</w:t>
      </w:r>
      <w:r w:rsidR="002A64EE">
        <w:rPr>
          <w:bCs/>
        </w:rPr>
        <w:t>V. L.</w:t>
      </w:r>
      <w:r w:rsidR="00B456BB">
        <w:rPr>
          <w:bCs/>
        </w:rPr>
        <w:t xml:space="preserve">, </w:t>
      </w:r>
      <w:r w:rsidR="002A64EE">
        <w:rPr>
          <w:bCs/>
        </w:rPr>
        <w:t>P.</w:t>
      </w:r>
      <w:r w:rsidR="00BA6A38">
        <w:rPr>
          <w:bCs/>
        </w:rPr>
        <w:t xml:space="preserve">), </w:t>
      </w:r>
      <w:r w:rsidR="002A64EE">
        <w:rPr>
          <w:bCs/>
        </w:rPr>
        <w:t>...</w:t>
      </w:r>
      <w:r w:rsidR="00BA6A38">
        <w:rPr>
          <w:bCs/>
        </w:rPr>
        <w:t xml:space="preserve">, OIB </w:t>
      </w:r>
      <w:r w:rsidR="002A64EE">
        <w:rPr>
          <w:bCs/>
        </w:rPr>
        <w:t>...</w:t>
      </w:r>
      <w:r w:rsidR="00816C8C">
        <w:rPr>
          <w:bCs/>
        </w:rPr>
        <w:t>,</w:t>
      </w:r>
      <w:r w:rsidR="00BA6A38">
        <w:rPr>
          <w:bCs/>
        </w:rPr>
        <w:t xml:space="preserve"> kojeg zastupa punomoćnik </w:t>
      </w:r>
      <w:r w:rsidR="002A64EE">
        <w:rPr>
          <w:bCs/>
        </w:rPr>
        <w:t>D. P.</w:t>
      </w:r>
      <w:r w:rsidR="00816C8C">
        <w:rPr>
          <w:bCs/>
        </w:rPr>
        <w:t>, odv</w:t>
      </w:r>
      <w:r w:rsidR="002A64EE">
        <w:rPr>
          <w:bCs/>
        </w:rPr>
        <w:t>jetnik u P.</w:t>
      </w:r>
      <w:r w:rsidR="00BA6A38">
        <w:rPr>
          <w:bCs/>
        </w:rPr>
        <w:t xml:space="preserve">, radi: uređenja međe, odlučujući o žalbi </w:t>
      </w:r>
      <w:proofErr w:type="spellStart"/>
      <w:r w:rsidR="006F2B23">
        <w:rPr>
          <w:bCs/>
        </w:rPr>
        <w:t>protustranke</w:t>
      </w:r>
      <w:proofErr w:type="spellEnd"/>
      <w:r w:rsidR="006F2B23">
        <w:rPr>
          <w:bCs/>
        </w:rPr>
        <w:t xml:space="preserve"> i predlagatelja protiv rješenja Općinskog suda u Sisku, Stalna služba u Glini poslovni broj R1-177/2015-27 od 13. lipnja 2018., 15. srpnja 2019., </w:t>
      </w:r>
    </w:p>
    <w:p w:rsidR="00EC7AAA" w:rsidRDefault="00EC7AAA" w:rsidP="00EC7AAA">
      <w:pPr>
        <w:jc w:val="both"/>
      </w:pPr>
    </w:p>
    <w:p w:rsidR="009765F4" w:rsidRPr="00E95EE0" w:rsidRDefault="009765F4" w:rsidP="00EC7AAA">
      <w:pPr>
        <w:jc w:val="both"/>
      </w:pPr>
    </w:p>
    <w:p w:rsidR="00EC7AAA" w:rsidRPr="003931FB" w:rsidRDefault="00E72710" w:rsidP="00EC7AAA">
      <w:pPr>
        <w:jc w:val="center"/>
      </w:pPr>
      <w:r w:rsidRPr="003931FB">
        <w:t xml:space="preserve">r i j e š i o  </w:t>
      </w:r>
      <w:r w:rsidR="00980BB2" w:rsidRPr="003931FB">
        <w:t xml:space="preserve"> </w:t>
      </w:r>
      <w:r w:rsidR="00EC7AAA" w:rsidRPr="003931FB">
        <w:t xml:space="preserve">j e </w:t>
      </w:r>
    </w:p>
    <w:p w:rsidR="00EC7AAA" w:rsidRDefault="00EC7AAA" w:rsidP="00EC7AAA"/>
    <w:p w:rsidR="009765F4" w:rsidRDefault="009765F4" w:rsidP="00EC7AAA"/>
    <w:p w:rsidR="006F2B23" w:rsidRDefault="00EF1F8E" w:rsidP="00483C80">
      <w:pPr>
        <w:jc w:val="both"/>
        <w:rPr>
          <w:bCs/>
        </w:rPr>
      </w:pPr>
      <w:r>
        <w:tab/>
      </w:r>
      <w:r w:rsidR="00483C80">
        <w:t xml:space="preserve">I. </w:t>
      </w:r>
      <w:r>
        <w:t>Ž</w:t>
      </w:r>
      <w:r w:rsidR="003A53E8" w:rsidRPr="00E95EE0">
        <w:t>alb</w:t>
      </w:r>
      <w:r w:rsidR="00E61E54">
        <w:t>e</w:t>
      </w:r>
      <w:r w:rsidR="00C133F1">
        <w:t xml:space="preserve"> </w:t>
      </w:r>
      <w:proofErr w:type="spellStart"/>
      <w:r w:rsidR="006F2B23">
        <w:t>protustranke</w:t>
      </w:r>
      <w:proofErr w:type="spellEnd"/>
      <w:r w:rsidR="006F2B23">
        <w:t xml:space="preserve"> i predlagatelja djelomično se prihvaćaju kao osnovane i djelomično odbijaju kao neosnovane i rješenje </w:t>
      </w:r>
      <w:r w:rsidR="00A03976">
        <w:rPr>
          <w:bCs/>
        </w:rPr>
        <w:t xml:space="preserve">Općinskog suda u Sisku, Stalna služba u Glini poslovni broj R1-177/2015-27 od 13. lipnja 2018.: </w:t>
      </w:r>
    </w:p>
    <w:p w:rsidR="00A03976" w:rsidRDefault="00A03976" w:rsidP="00483C80">
      <w:pPr>
        <w:jc w:val="both"/>
        <w:rPr>
          <w:bCs/>
        </w:rPr>
      </w:pPr>
    </w:p>
    <w:p w:rsidR="00A03976" w:rsidRDefault="00A03976" w:rsidP="00483C80">
      <w:pPr>
        <w:jc w:val="both"/>
        <w:rPr>
          <w:bCs/>
        </w:rPr>
      </w:pPr>
      <w:r>
        <w:rPr>
          <w:bCs/>
        </w:rPr>
        <w:tab/>
        <w:t xml:space="preserve">a) potvrđuje u pobijanoj </w:t>
      </w:r>
      <w:proofErr w:type="spellStart"/>
      <w:r>
        <w:rPr>
          <w:bCs/>
        </w:rPr>
        <w:t>toč</w:t>
      </w:r>
      <w:proofErr w:type="spellEnd"/>
      <w:r>
        <w:rPr>
          <w:bCs/>
        </w:rPr>
        <w:t xml:space="preserve">. I. izreke, </w:t>
      </w:r>
    </w:p>
    <w:p w:rsidR="00A03976" w:rsidRDefault="00A03976" w:rsidP="00483C80">
      <w:pPr>
        <w:jc w:val="both"/>
        <w:rPr>
          <w:bCs/>
        </w:rPr>
      </w:pPr>
    </w:p>
    <w:p w:rsidR="00A03976" w:rsidRDefault="00A03976" w:rsidP="00483C80">
      <w:pPr>
        <w:jc w:val="both"/>
        <w:rPr>
          <w:bCs/>
        </w:rPr>
      </w:pPr>
      <w:r>
        <w:rPr>
          <w:bCs/>
        </w:rPr>
        <w:tab/>
        <w:t xml:space="preserve">b) preinačava u pobijanoj odluci o troškovima postupka pod </w:t>
      </w:r>
      <w:proofErr w:type="spellStart"/>
      <w:r>
        <w:rPr>
          <w:bCs/>
        </w:rPr>
        <w:t>toč</w:t>
      </w:r>
      <w:proofErr w:type="spellEnd"/>
      <w:r>
        <w:rPr>
          <w:bCs/>
        </w:rPr>
        <w:t xml:space="preserve">. II. izreke i sudi: </w:t>
      </w:r>
    </w:p>
    <w:p w:rsidR="00A03976" w:rsidRDefault="00A03976" w:rsidP="00483C80">
      <w:pPr>
        <w:jc w:val="both"/>
        <w:rPr>
          <w:bCs/>
        </w:rPr>
      </w:pPr>
    </w:p>
    <w:p w:rsidR="00A03976" w:rsidRDefault="00A03976" w:rsidP="00483C80">
      <w:pPr>
        <w:jc w:val="both"/>
      </w:pPr>
      <w:r>
        <w:rPr>
          <w:bCs/>
        </w:rPr>
        <w:tab/>
        <w:t xml:space="preserve">Nalaže se </w:t>
      </w:r>
      <w:proofErr w:type="spellStart"/>
      <w:r>
        <w:rPr>
          <w:bCs/>
        </w:rPr>
        <w:t>protustranci</w:t>
      </w:r>
      <w:proofErr w:type="spellEnd"/>
      <w:r>
        <w:rPr>
          <w:bCs/>
        </w:rPr>
        <w:t xml:space="preserve"> </w:t>
      </w:r>
      <w:r w:rsidRPr="00A03976">
        <w:rPr>
          <w:bCs/>
        </w:rPr>
        <w:t>N</w:t>
      </w:r>
      <w:r w:rsidR="008B194C">
        <w:rPr>
          <w:bCs/>
        </w:rPr>
        <w:t>.</w:t>
      </w:r>
      <w:r w:rsidRPr="00A03976">
        <w:rPr>
          <w:bCs/>
        </w:rPr>
        <w:t xml:space="preserve"> V</w:t>
      </w:r>
      <w:r w:rsidR="008B194C">
        <w:rPr>
          <w:bCs/>
        </w:rPr>
        <w:t>.</w:t>
      </w:r>
      <w:r w:rsidRPr="00A03976">
        <w:rPr>
          <w:bCs/>
        </w:rPr>
        <w:t xml:space="preserve"> iz M</w:t>
      </w:r>
      <w:r w:rsidR="008B194C">
        <w:rPr>
          <w:bCs/>
        </w:rPr>
        <w:t>.</w:t>
      </w:r>
      <w:r w:rsidRPr="00A03976">
        <w:rPr>
          <w:bCs/>
        </w:rPr>
        <w:t xml:space="preserve"> K</w:t>
      </w:r>
      <w:r w:rsidR="008B194C">
        <w:rPr>
          <w:bCs/>
        </w:rPr>
        <w:t>.</w:t>
      </w:r>
      <w:r w:rsidRPr="00A03976">
        <w:rPr>
          <w:bCs/>
        </w:rPr>
        <w:t xml:space="preserve"> (</w:t>
      </w:r>
      <w:r w:rsidR="005E722C">
        <w:rPr>
          <w:bCs/>
        </w:rPr>
        <w:t>V</w:t>
      </w:r>
      <w:r w:rsidR="008B194C">
        <w:rPr>
          <w:bCs/>
        </w:rPr>
        <w:t>.</w:t>
      </w:r>
      <w:r w:rsidR="005E722C">
        <w:rPr>
          <w:bCs/>
        </w:rPr>
        <w:t xml:space="preserve"> L</w:t>
      </w:r>
      <w:r w:rsidR="008B194C">
        <w:rPr>
          <w:bCs/>
        </w:rPr>
        <w:t>.</w:t>
      </w:r>
      <w:r w:rsidR="005E722C">
        <w:rPr>
          <w:bCs/>
        </w:rPr>
        <w:t xml:space="preserve">, </w:t>
      </w:r>
      <w:r w:rsidRPr="00A03976">
        <w:rPr>
          <w:bCs/>
        </w:rPr>
        <w:t>P</w:t>
      </w:r>
      <w:r w:rsidR="008B194C">
        <w:rPr>
          <w:bCs/>
        </w:rPr>
        <w:t>.</w:t>
      </w:r>
      <w:r w:rsidRPr="00A03976">
        <w:rPr>
          <w:bCs/>
        </w:rPr>
        <w:t xml:space="preserve">), </w:t>
      </w:r>
      <w:r w:rsidR="008B194C">
        <w:rPr>
          <w:bCs/>
        </w:rPr>
        <w:t>...</w:t>
      </w:r>
      <w:r w:rsidRPr="00A03976">
        <w:rPr>
          <w:bCs/>
        </w:rPr>
        <w:t xml:space="preserve">, OIB </w:t>
      </w:r>
      <w:r w:rsidR="008B194C">
        <w:rPr>
          <w:bCs/>
        </w:rPr>
        <w:t>...</w:t>
      </w:r>
      <w:r>
        <w:rPr>
          <w:bCs/>
        </w:rPr>
        <w:t xml:space="preserve"> da predlagatelju </w:t>
      </w:r>
      <w:r w:rsidR="008B194C">
        <w:rPr>
          <w:bCs/>
        </w:rPr>
        <w:t>D.</w:t>
      </w:r>
      <w:r w:rsidRPr="00A03976">
        <w:rPr>
          <w:bCs/>
        </w:rPr>
        <w:t xml:space="preserve"> P</w:t>
      </w:r>
      <w:r w:rsidR="008B194C">
        <w:rPr>
          <w:bCs/>
        </w:rPr>
        <w:t>.</w:t>
      </w:r>
      <w:r w:rsidRPr="00A03976">
        <w:rPr>
          <w:bCs/>
        </w:rPr>
        <w:t xml:space="preserve"> iz M</w:t>
      </w:r>
      <w:r w:rsidR="008B194C">
        <w:rPr>
          <w:bCs/>
        </w:rPr>
        <w:t>.</w:t>
      </w:r>
      <w:r w:rsidRPr="00A03976">
        <w:rPr>
          <w:bCs/>
        </w:rPr>
        <w:t xml:space="preserve"> K</w:t>
      </w:r>
      <w:r w:rsidR="008B194C">
        <w:rPr>
          <w:bCs/>
        </w:rPr>
        <w:t>.</w:t>
      </w:r>
      <w:r w:rsidRPr="00A03976">
        <w:rPr>
          <w:bCs/>
        </w:rPr>
        <w:t xml:space="preserve"> (</w:t>
      </w:r>
      <w:r w:rsidR="005E722C">
        <w:rPr>
          <w:bCs/>
        </w:rPr>
        <w:t>V</w:t>
      </w:r>
      <w:r w:rsidR="008B194C">
        <w:rPr>
          <w:bCs/>
        </w:rPr>
        <w:t>.</w:t>
      </w:r>
      <w:r w:rsidR="005E722C">
        <w:rPr>
          <w:bCs/>
        </w:rPr>
        <w:t xml:space="preserve"> L</w:t>
      </w:r>
      <w:r w:rsidR="008B194C">
        <w:rPr>
          <w:bCs/>
        </w:rPr>
        <w:t>.</w:t>
      </w:r>
      <w:r w:rsidR="005E722C">
        <w:rPr>
          <w:bCs/>
        </w:rPr>
        <w:t xml:space="preserve">, </w:t>
      </w:r>
      <w:r w:rsidRPr="00A03976">
        <w:rPr>
          <w:bCs/>
        </w:rPr>
        <w:t>P</w:t>
      </w:r>
      <w:r w:rsidR="008B194C">
        <w:rPr>
          <w:bCs/>
        </w:rPr>
        <w:t>.</w:t>
      </w:r>
      <w:r w:rsidRPr="00A03976">
        <w:rPr>
          <w:bCs/>
        </w:rPr>
        <w:t xml:space="preserve">), </w:t>
      </w:r>
      <w:r w:rsidR="008B194C">
        <w:rPr>
          <w:bCs/>
        </w:rPr>
        <w:t>...</w:t>
      </w:r>
      <w:r w:rsidRPr="00A03976">
        <w:rPr>
          <w:bCs/>
        </w:rPr>
        <w:t xml:space="preserve">, OIB </w:t>
      </w:r>
      <w:r w:rsidR="008B194C">
        <w:rPr>
          <w:bCs/>
        </w:rPr>
        <w:t>...</w:t>
      </w:r>
      <w:r w:rsidRPr="00A03976">
        <w:rPr>
          <w:bCs/>
        </w:rPr>
        <w:t>,</w:t>
      </w:r>
      <w:r>
        <w:rPr>
          <w:bCs/>
        </w:rPr>
        <w:t xml:space="preserve"> plati trošak postupka u iznosu od </w:t>
      </w:r>
      <w:r w:rsidR="005E722C">
        <w:rPr>
          <w:lang w:eastAsia="hr-HR"/>
        </w:rPr>
        <w:t>2.</w:t>
      </w:r>
      <w:r w:rsidR="00C23F0A">
        <w:rPr>
          <w:lang w:eastAsia="hr-HR"/>
        </w:rPr>
        <w:t>450</w:t>
      </w:r>
      <w:r w:rsidR="005E722C">
        <w:rPr>
          <w:lang w:eastAsia="hr-HR"/>
        </w:rPr>
        <w:t>,00 kn</w:t>
      </w:r>
      <w:r w:rsidR="005E722C">
        <w:rPr>
          <w:bCs/>
        </w:rPr>
        <w:t xml:space="preserve"> </w:t>
      </w:r>
      <w:r>
        <w:rPr>
          <w:bCs/>
        </w:rPr>
        <w:t xml:space="preserve">u roku od 15 dana. </w:t>
      </w:r>
    </w:p>
    <w:p w:rsidR="006F2B23" w:rsidRDefault="006F2B23" w:rsidP="00483C80">
      <w:pPr>
        <w:jc w:val="both"/>
      </w:pPr>
    </w:p>
    <w:p w:rsidR="006F2B23" w:rsidRDefault="006F2B23" w:rsidP="00483C80">
      <w:pPr>
        <w:jc w:val="both"/>
      </w:pPr>
    </w:p>
    <w:p w:rsidR="006063EA" w:rsidRPr="003931FB" w:rsidRDefault="006063EA" w:rsidP="00DD3731">
      <w:pPr>
        <w:jc w:val="center"/>
      </w:pPr>
      <w:r w:rsidRPr="003931FB">
        <w:t>Obrazloženje</w:t>
      </w:r>
    </w:p>
    <w:p w:rsidR="006063EA" w:rsidRDefault="006063EA" w:rsidP="003C716D">
      <w:pPr>
        <w:jc w:val="center"/>
        <w:rPr>
          <w:b/>
        </w:rPr>
      </w:pPr>
    </w:p>
    <w:p w:rsidR="009765F4" w:rsidRDefault="009765F4" w:rsidP="003C716D">
      <w:pPr>
        <w:jc w:val="center"/>
        <w:rPr>
          <w:b/>
        </w:rPr>
      </w:pPr>
    </w:p>
    <w:p w:rsidR="00B82C8B" w:rsidRDefault="00FF7CC2" w:rsidP="00EF1F8E">
      <w:pPr>
        <w:ind w:firstLine="720"/>
      </w:pPr>
      <w:r w:rsidRPr="00E95EE0">
        <w:t>Rješenjem s</w:t>
      </w:r>
      <w:r w:rsidR="006063EA" w:rsidRPr="00E95EE0">
        <w:t xml:space="preserve">uda prvog stupnja </w:t>
      </w:r>
      <w:r w:rsidR="00B82C8B">
        <w:t xml:space="preserve">riješeno je: </w:t>
      </w:r>
    </w:p>
    <w:p w:rsidR="00A01D71" w:rsidRDefault="00A01D71" w:rsidP="00C74C53">
      <w:pPr>
        <w:jc w:val="both"/>
        <w:rPr>
          <w:b/>
        </w:rPr>
      </w:pPr>
    </w:p>
    <w:p w:rsidR="00A10A14" w:rsidRDefault="00A10A14" w:rsidP="00A10A14">
      <w:pPr>
        <w:ind w:firstLine="720"/>
        <w:jc w:val="both"/>
      </w:pPr>
      <w:r>
        <w:t>"1. Uređuje se međa između nekretnine predlagatelja D</w:t>
      </w:r>
      <w:r w:rsidR="00D56FAD">
        <w:t>.</w:t>
      </w:r>
      <w:r>
        <w:t xml:space="preserve"> P</w:t>
      </w:r>
      <w:r w:rsidR="00D56FAD">
        <w:t>.</w:t>
      </w:r>
      <w:r>
        <w:t xml:space="preserve"> iz </w:t>
      </w:r>
      <w:r w:rsidR="00D56FAD">
        <w:t>...</w:t>
      </w:r>
      <w:r>
        <w:t>, V</w:t>
      </w:r>
      <w:r w:rsidR="00D56FAD">
        <w:t>.</w:t>
      </w:r>
      <w:r>
        <w:t xml:space="preserve"> L</w:t>
      </w:r>
      <w:r w:rsidR="00D56FAD">
        <w:t>.</w:t>
      </w:r>
      <w:r>
        <w:t>, P</w:t>
      </w:r>
      <w:r w:rsidR="00D56FAD">
        <w:t>.</w:t>
      </w:r>
      <w:r>
        <w:t xml:space="preserve">, OIB: </w:t>
      </w:r>
      <w:r w:rsidR="00D56FAD">
        <w:t>...</w:t>
      </w:r>
      <w:r>
        <w:t xml:space="preserve"> i to čest. kat. br. </w:t>
      </w:r>
      <w:r w:rsidR="00D56FAD">
        <w:t>...</w:t>
      </w:r>
      <w:r>
        <w:t xml:space="preserve"> Oranica L</w:t>
      </w:r>
      <w:r w:rsidR="00D56FAD">
        <w:t>.</w:t>
      </w:r>
      <w:r>
        <w:t xml:space="preserve"> u K</w:t>
      </w:r>
      <w:r w:rsidR="00D56FAD">
        <w:t>.</w:t>
      </w:r>
      <w:r>
        <w:t xml:space="preserve"> g</w:t>
      </w:r>
      <w:r w:rsidR="00D56FAD">
        <w:t>.</w:t>
      </w:r>
      <w:r>
        <w:t xml:space="preserve"> od 1167 </w:t>
      </w:r>
      <w:proofErr w:type="spellStart"/>
      <w:r>
        <w:t>čhv</w:t>
      </w:r>
      <w:proofErr w:type="spellEnd"/>
      <w:r>
        <w:t xml:space="preserve">, upisane u z. k. ul. br. </w:t>
      </w:r>
      <w:r w:rsidR="00D56FAD">
        <w:t>...</w:t>
      </w:r>
      <w:r>
        <w:t xml:space="preserve"> k. o. R</w:t>
      </w:r>
      <w:r w:rsidR="00D56FAD">
        <w:t>.</w:t>
      </w:r>
      <w:r>
        <w:t xml:space="preserve">, na kojoj je predlagatelj upisan u cijelosti, i nekretnine </w:t>
      </w:r>
      <w:proofErr w:type="spellStart"/>
      <w:r>
        <w:t>protustranke</w:t>
      </w:r>
      <w:proofErr w:type="spellEnd"/>
      <w:r>
        <w:t xml:space="preserve"> N</w:t>
      </w:r>
      <w:r w:rsidR="00706371">
        <w:t>.</w:t>
      </w:r>
      <w:r>
        <w:t xml:space="preserve"> V</w:t>
      </w:r>
      <w:r w:rsidR="00706371">
        <w:t>.</w:t>
      </w:r>
      <w:r>
        <w:t xml:space="preserve"> iz </w:t>
      </w:r>
      <w:r w:rsidR="00706371">
        <w:t>...</w:t>
      </w:r>
      <w:r>
        <w:t>, V</w:t>
      </w:r>
      <w:r w:rsidR="00706371">
        <w:t>.</w:t>
      </w:r>
      <w:r>
        <w:t xml:space="preserve"> L</w:t>
      </w:r>
      <w:r w:rsidR="00706371">
        <w:t>., P.</w:t>
      </w:r>
      <w:r>
        <w:t xml:space="preserve">, OIB: </w:t>
      </w:r>
      <w:r w:rsidR="00706371">
        <w:t>...</w:t>
      </w:r>
      <w:r>
        <w:t xml:space="preserve">, i to čest. kat. br. </w:t>
      </w:r>
      <w:r w:rsidR="00706371">
        <w:t>...</w:t>
      </w:r>
      <w:r>
        <w:t xml:space="preserve"> O</w:t>
      </w:r>
      <w:r w:rsidR="00706371">
        <w:t>.</w:t>
      </w:r>
      <w:r>
        <w:t xml:space="preserve"> i L</w:t>
      </w:r>
      <w:r w:rsidR="00706371">
        <w:t>. L.</w:t>
      </w:r>
      <w:r>
        <w:t xml:space="preserve"> od 1 jutra 1100 </w:t>
      </w:r>
      <w:proofErr w:type="spellStart"/>
      <w:r>
        <w:t>čhv</w:t>
      </w:r>
      <w:proofErr w:type="spellEnd"/>
      <w:r>
        <w:t xml:space="preserve"> upisane u z. k. ul. br. </w:t>
      </w:r>
      <w:r w:rsidR="00706371">
        <w:t>...</w:t>
      </w:r>
      <w:r>
        <w:t xml:space="preserve"> k. o. R</w:t>
      </w:r>
      <w:r w:rsidR="00706371">
        <w:t>.</w:t>
      </w:r>
      <w:r>
        <w:t xml:space="preserve"> na kojoj je </w:t>
      </w:r>
      <w:proofErr w:type="spellStart"/>
      <w:r>
        <w:t>protustranka</w:t>
      </w:r>
      <w:proofErr w:type="spellEnd"/>
      <w:r>
        <w:t xml:space="preserve"> upisan u cijelosti tako da se ista proteže točkama A2-plastična kapa sa željeznim klinom pobijena u zemlju. Ista je udaljena od točke A1 međa po pokazivanju </w:t>
      </w:r>
      <w:proofErr w:type="spellStart"/>
      <w:r>
        <w:t>protustranke</w:t>
      </w:r>
      <w:proofErr w:type="spellEnd"/>
      <w:r>
        <w:t xml:space="preserve"> </w:t>
      </w:r>
      <w:r>
        <w:lastRenderedPageBreak/>
        <w:t xml:space="preserve">udaljena na 1,475 m i ista je udaljena od točke A međe po katastarskom planu do 1,475 m, a do točke B2 u pravcu jugozapada u dužini od 166,70 m. Ista je obilježena plastičnom kapom sa željeznim klinom pobijena u zemlju i udaljena od točke B1 međa po pokazivanju </w:t>
      </w:r>
      <w:proofErr w:type="spellStart"/>
      <w:r>
        <w:t>protustranke</w:t>
      </w:r>
      <w:proofErr w:type="spellEnd"/>
      <w:r>
        <w:t xml:space="preserve"> u dužini od 2,75 m, te od točke A međa po katastarskom planu udaljena je 2,75 m. </w:t>
      </w:r>
      <w:proofErr w:type="spellStart"/>
      <w:r>
        <w:t>Međne</w:t>
      </w:r>
      <w:proofErr w:type="spellEnd"/>
      <w:r>
        <w:t xml:space="preserve"> točke su na terenu obilježene kako je navedeno i snimljene mjernim uređajem kojim su određene koordinate istih. Međa se uređuje prema pravičnoj ocjeni suda. </w:t>
      </w:r>
    </w:p>
    <w:p w:rsidR="00A10A14" w:rsidRDefault="00A10A14" w:rsidP="00A10A14">
      <w:pPr>
        <w:ind w:firstLine="720"/>
        <w:jc w:val="both"/>
      </w:pPr>
    </w:p>
    <w:p w:rsidR="00A10A14" w:rsidRDefault="00A10A14" w:rsidP="00A10A14">
      <w:pPr>
        <w:ind w:firstLine="720"/>
        <w:jc w:val="both"/>
      </w:pPr>
      <w:r>
        <w:t xml:space="preserve">2. Nalaže se </w:t>
      </w:r>
      <w:proofErr w:type="spellStart"/>
      <w:r>
        <w:t>protustranci</w:t>
      </w:r>
      <w:proofErr w:type="spellEnd"/>
      <w:r>
        <w:t xml:space="preserve"> N</w:t>
      </w:r>
      <w:r w:rsidR="00EA3543">
        <w:t>.</w:t>
      </w:r>
      <w:r>
        <w:t xml:space="preserve"> V</w:t>
      </w:r>
      <w:r w:rsidR="00EA3543">
        <w:t>.</w:t>
      </w:r>
      <w:r>
        <w:t xml:space="preserve"> iz </w:t>
      </w:r>
      <w:r w:rsidR="00EA3543">
        <w:t>...</w:t>
      </w:r>
      <w:r>
        <w:t>, V</w:t>
      </w:r>
      <w:r w:rsidR="00EA3543">
        <w:t>.</w:t>
      </w:r>
      <w:r>
        <w:t xml:space="preserve"> L</w:t>
      </w:r>
      <w:r w:rsidR="00EA3543">
        <w:t>.</w:t>
      </w:r>
      <w:r>
        <w:t>, P</w:t>
      </w:r>
      <w:r w:rsidR="00EA3543">
        <w:t>., OIB: ...</w:t>
      </w:r>
      <w:r>
        <w:t>, da predlagatelju D</w:t>
      </w:r>
      <w:r w:rsidR="00EA3543">
        <w:t>.</w:t>
      </w:r>
      <w:r>
        <w:t xml:space="preserve"> P</w:t>
      </w:r>
      <w:r w:rsidR="00EA3543">
        <w:t>.</w:t>
      </w:r>
      <w:r>
        <w:t xml:space="preserve"> iz </w:t>
      </w:r>
      <w:r w:rsidR="00EA3543">
        <w:t>...</w:t>
      </w:r>
      <w:r>
        <w:t>, V</w:t>
      </w:r>
      <w:r w:rsidR="00EA3543">
        <w:t>.</w:t>
      </w:r>
      <w:r>
        <w:t xml:space="preserve"> L</w:t>
      </w:r>
      <w:r w:rsidR="00EA3543">
        <w:t>.</w:t>
      </w:r>
      <w:r>
        <w:t>, P</w:t>
      </w:r>
      <w:r w:rsidR="00EA3543">
        <w:t>.</w:t>
      </w:r>
      <w:r>
        <w:t xml:space="preserve">, OIB: </w:t>
      </w:r>
      <w:r w:rsidR="00EA3543">
        <w:t>...</w:t>
      </w:r>
      <w:r>
        <w:t xml:space="preserve"> nadoknadi troškove ovog postupka u iznosu od 625,00 kuna u roku od 15 dana po pravomoćnosti ovog rješenja."</w:t>
      </w:r>
    </w:p>
    <w:p w:rsidR="00A10A14" w:rsidRDefault="00A10A14" w:rsidP="00A10A14">
      <w:pPr>
        <w:ind w:firstLine="720"/>
        <w:jc w:val="both"/>
      </w:pPr>
    </w:p>
    <w:p w:rsidR="00A10A14" w:rsidRDefault="00F92E80" w:rsidP="00640F40">
      <w:pPr>
        <w:ind w:firstLine="600"/>
        <w:jc w:val="both"/>
      </w:pPr>
      <w:r w:rsidRPr="00E95EE0">
        <w:t>Ov</w:t>
      </w:r>
      <w:r w:rsidR="00FF7CC2" w:rsidRPr="00E95EE0">
        <w:t xml:space="preserve">o rješenje </w:t>
      </w:r>
      <w:r w:rsidR="00A10A14">
        <w:t xml:space="preserve">pravodobno podnesenim žalbama pobijaju </w:t>
      </w:r>
      <w:proofErr w:type="spellStart"/>
      <w:r w:rsidR="00A10A14">
        <w:t>pr</w:t>
      </w:r>
      <w:r w:rsidR="00C23F0A">
        <w:t>o</w:t>
      </w:r>
      <w:r w:rsidR="00A10A14">
        <w:t>tustranka</w:t>
      </w:r>
      <w:proofErr w:type="spellEnd"/>
      <w:r w:rsidR="00A10A14">
        <w:t xml:space="preserve"> i predlagatelj. </w:t>
      </w:r>
    </w:p>
    <w:p w:rsidR="00A10A14" w:rsidRDefault="00A10A14" w:rsidP="00640F40">
      <w:pPr>
        <w:ind w:firstLine="600"/>
        <w:jc w:val="both"/>
      </w:pPr>
    </w:p>
    <w:p w:rsidR="00340952" w:rsidRDefault="00887EB7" w:rsidP="00640F40">
      <w:pPr>
        <w:ind w:firstLine="600"/>
        <w:jc w:val="both"/>
      </w:pPr>
      <w:r>
        <w:t xml:space="preserve">Predlagatelj rješenje suda prvog stupnja pobija </w:t>
      </w:r>
      <w:r w:rsidR="008E3504">
        <w:t xml:space="preserve">u odluci </w:t>
      </w:r>
      <w:r>
        <w:t xml:space="preserve">o troškovima postupka pod </w:t>
      </w:r>
      <w:proofErr w:type="spellStart"/>
      <w:r>
        <w:t>toč</w:t>
      </w:r>
      <w:proofErr w:type="spellEnd"/>
      <w:r>
        <w:t xml:space="preserve">. 2. izreke, zbog pogrešne </w:t>
      </w:r>
      <w:r w:rsidR="00340952">
        <w:t>primjene materijalnog prava, s prijedlogom da se uz već priznate troškove postupka predlagatelju dosudi i daljnji trošak u iznosu od 4.450,00 kn, od čega 4.000,00 kn na ime troška vještačenja po mjerničkom vještaku i iznos od 450,00 kn na ime ½ iznosa sudskih pristojbi na prijedlog i rješenje o uređenju međe, s tim da potražuje i trošak za sastav žalbe u iznosu od 625,00 kn.</w:t>
      </w:r>
    </w:p>
    <w:p w:rsidR="00340952" w:rsidRDefault="00340952" w:rsidP="00640F40">
      <w:pPr>
        <w:ind w:firstLine="600"/>
        <w:jc w:val="both"/>
      </w:pPr>
    </w:p>
    <w:p w:rsidR="00340952" w:rsidRDefault="00340952" w:rsidP="00640F40">
      <w:pPr>
        <w:ind w:firstLine="600"/>
        <w:jc w:val="both"/>
      </w:pPr>
      <w:proofErr w:type="spellStart"/>
      <w:r>
        <w:t>Protustranka</w:t>
      </w:r>
      <w:proofErr w:type="spellEnd"/>
      <w:r>
        <w:t xml:space="preserve"> rješenje suda prvog stupnja pobija u cijelosti zbog bitne povrede odredbi parničnog postupka, pogrešno i nepotpuno utvrđenog činjeničnog stanja i pogrešne primjene materijalnog prava, s prijedlogom da se ukine i predmet vrati sudu prvog stupnja na ponovno odlučivanje, ali drugom sucu pojedincu, a predlagatelja obveže na plaćanje troškova </w:t>
      </w:r>
      <w:proofErr w:type="spellStart"/>
      <w:r>
        <w:t>protustranci</w:t>
      </w:r>
      <w:proofErr w:type="spellEnd"/>
      <w:r>
        <w:t>, uključujući i trošak žalbe u iznosu od 781,25 kn kao i trošak sudske pristojbe na žalbu.</w:t>
      </w:r>
    </w:p>
    <w:p w:rsidR="00406B01" w:rsidRDefault="00406B01" w:rsidP="00640F40">
      <w:pPr>
        <w:ind w:firstLine="600"/>
        <w:jc w:val="both"/>
      </w:pPr>
    </w:p>
    <w:p w:rsidR="00126568" w:rsidRDefault="006254D0" w:rsidP="00B35930">
      <w:pPr>
        <w:ind w:firstLine="600"/>
        <w:jc w:val="both"/>
      </w:pPr>
      <w:r>
        <w:t>Odgovor</w:t>
      </w:r>
      <w:r w:rsidR="004B5191">
        <w:t>i</w:t>
      </w:r>
      <w:r>
        <w:t xml:space="preserve"> na </w:t>
      </w:r>
      <w:r w:rsidR="004B5191">
        <w:t xml:space="preserve">žalbe nisu </w:t>
      </w:r>
      <w:r>
        <w:t>podnesen</w:t>
      </w:r>
      <w:r w:rsidR="004B5191">
        <w:t>i</w:t>
      </w:r>
      <w:r>
        <w:t xml:space="preserve">. </w:t>
      </w:r>
    </w:p>
    <w:p w:rsidR="00126568" w:rsidRDefault="00126568" w:rsidP="00B35930">
      <w:pPr>
        <w:ind w:firstLine="600"/>
        <w:jc w:val="both"/>
      </w:pPr>
    </w:p>
    <w:p w:rsidR="00540A21" w:rsidRDefault="006254D0" w:rsidP="00B35930">
      <w:pPr>
        <w:ind w:firstLine="600"/>
        <w:jc w:val="both"/>
      </w:pPr>
      <w:r>
        <w:t>Žalbe</w:t>
      </w:r>
      <w:r w:rsidR="00A10A14">
        <w:t xml:space="preserve"> su djelomično osnovane. </w:t>
      </w:r>
    </w:p>
    <w:p w:rsidR="00BE39EB" w:rsidRPr="00BE39EB" w:rsidRDefault="00BE39EB" w:rsidP="00BE39EB">
      <w:pPr>
        <w:ind w:firstLine="600"/>
        <w:jc w:val="both"/>
      </w:pPr>
    </w:p>
    <w:p w:rsidR="00340952" w:rsidRDefault="00340952" w:rsidP="00340952">
      <w:pPr>
        <w:ind w:firstLine="600"/>
        <w:jc w:val="both"/>
      </w:pPr>
      <w:r>
        <w:t xml:space="preserve">Suprotno žalbenim navodima </w:t>
      </w:r>
      <w:proofErr w:type="spellStart"/>
      <w:r>
        <w:t>protustranke</w:t>
      </w:r>
      <w:proofErr w:type="spellEnd"/>
      <w:r w:rsidR="0029407A">
        <w:t>, r</w:t>
      </w:r>
      <w:r w:rsidR="00BE39EB" w:rsidRPr="00BE39EB">
        <w:t xml:space="preserve">ješenje suda prvog stupnja </w:t>
      </w:r>
      <w:r w:rsidR="00DB7E69">
        <w:t xml:space="preserve">je jasno i razumljivo, sadrži razloge o odlučnim činjenicama, </w:t>
      </w:r>
      <w:r>
        <w:t xml:space="preserve">nema proturječnosti i nejasnoća, pa se može ispitati, tako da donošenjem istog sud prvog stupnja nije počinio bitnu povredu odredbi parničnog postupka iz čl. 354. st. 2. </w:t>
      </w:r>
      <w:proofErr w:type="spellStart"/>
      <w:r>
        <w:t>toč</w:t>
      </w:r>
      <w:proofErr w:type="spellEnd"/>
      <w:r>
        <w:t xml:space="preserve">. 11. </w:t>
      </w:r>
      <w:r w:rsidRPr="00995EE9">
        <w:t>Zakona o parničnom postupku (</w:t>
      </w:r>
      <w:r w:rsidR="008E3504">
        <w:t>"</w:t>
      </w:r>
      <w:r w:rsidRPr="00995EE9">
        <w:t>Narodne novine</w:t>
      </w:r>
      <w:r w:rsidR="008E3504">
        <w:t xml:space="preserve">" </w:t>
      </w:r>
      <w:r w:rsidRPr="00995EE9">
        <w:t xml:space="preserve">broj 53/91., 91/92., 112/99., 88/01., 117/03., 88/05., 2/07., 84/08., 96/08., 123/08., 57/11., 148/11. – pročišćeni tekst, 25/13., 28/13. i 89/4., u daljnjem tekstu: ZPP). </w:t>
      </w:r>
    </w:p>
    <w:p w:rsidR="00340952" w:rsidRDefault="00340952" w:rsidP="00340952">
      <w:pPr>
        <w:jc w:val="both"/>
      </w:pPr>
    </w:p>
    <w:p w:rsidR="00340952" w:rsidRDefault="00340952" w:rsidP="00340952">
      <w:pPr>
        <w:jc w:val="both"/>
      </w:pPr>
      <w:r>
        <w:tab/>
        <w:t xml:space="preserve">Nadalje, sud prvog stupnja </w:t>
      </w:r>
      <w:r w:rsidR="00D11091">
        <w:t xml:space="preserve">nije počinio bitnu povredu odredbi parničnog postupka iz čl. 354. st. 2. </w:t>
      </w:r>
      <w:proofErr w:type="spellStart"/>
      <w:r w:rsidR="00D11091">
        <w:t>toč</w:t>
      </w:r>
      <w:proofErr w:type="spellEnd"/>
      <w:r w:rsidR="00D11091">
        <w:t xml:space="preserve">. 6. ZPP-a, jer je sud prvog stupnja pozvao tri svjedoka predložena od strane </w:t>
      </w:r>
      <w:proofErr w:type="spellStart"/>
      <w:r w:rsidR="00D11091">
        <w:t>protustranke</w:t>
      </w:r>
      <w:proofErr w:type="spellEnd"/>
      <w:r w:rsidR="00D11091">
        <w:t xml:space="preserve"> i to R</w:t>
      </w:r>
      <w:r w:rsidR="0046092B">
        <w:t>.</w:t>
      </w:r>
      <w:r w:rsidR="00D11091">
        <w:t xml:space="preserve"> H</w:t>
      </w:r>
      <w:r w:rsidR="0046092B">
        <w:t>.</w:t>
      </w:r>
      <w:r w:rsidR="00D11091">
        <w:t>, I</w:t>
      </w:r>
      <w:r w:rsidR="0046092B">
        <w:t>.</w:t>
      </w:r>
      <w:r w:rsidR="00D11091">
        <w:t xml:space="preserve"> P</w:t>
      </w:r>
      <w:r w:rsidR="002D02D9">
        <w:t>.</w:t>
      </w:r>
      <w:r w:rsidR="00D11091">
        <w:t xml:space="preserve"> i Ž</w:t>
      </w:r>
      <w:r w:rsidR="002D02D9">
        <w:t>.</w:t>
      </w:r>
      <w:r w:rsidR="00D11091">
        <w:t xml:space="preserve"> C</w:t>
      </w:r>
      <w:r w:rsidR="002D02D9">
        <w:t>.</w:t>
      </w:r>
      <w:r w:rsidR="00D11091">
        <w:t xml:space="preserve">, a sud određuje koje će od predloženih dokaza provesti sukladno odredbi čl. 220. st. 2. ZPP-a. </w:t>
      </w:r>
      <w:proofErr w:type="spellStart"/>
      <w:r w:rsidR="00D11091">
        <w:t>Protustranka</w:t>
      </w:r>
      <w:proofErr w:type="spellEnd"/>
      <w:r w:rsidR="00D11091">
        <w:t xml:space="preserve"> je sve svjedoke koje je predložila, uključujući i one koje sud nije saslušao, predlagala saslušati kao vlasnike svih susjednih i okolnih parcela, i koje su vršile radove na parcelama stranaka i koje su vršile procjenu štete od divljači unazad više godina. Prema tome, </w:t>
      </w:r>
      <w:proofErr w:type="spellStart"/>
      <w:r w:rsidR="00D11091">
        <w:t>protustranka</w:t>
      </w:r>
      <w:proofErr w:type="spellEnd"/>
      <w:r w:rsidR="00D11091">
        <w:t xml:space="preserve"> nije niti predlagala saslušanje svjedoka na okolnost koja je površina predana u posjed, a stranke su dužne navesti na koju okolnost se </w:t>
      </w:r>
      <w:r w:rsidR="00B57281">
        <w:t xml:space="preserve">svaki </w:t>
      </w:r>
      <w:r w:rsidR="00D11091">
        <w:t xml:space="preserve">pojedini svjedok treba saslušati. Prema tome, sud prvog stupnja </w:t>
      </w:r>
      <w:r w:rsidR="00B57281">
        <w:t>saslušanjem tri od više predloženih svjedoka</w:t>
      </w:r>
      <w:r w:rsidR="00D11091">
        <w:t xml:space="preserve"> </w:t>
      </w:r>
      <w:r w:rsidR="00B57281">
        <w:t xml:space="preserve">od strane </w:t>
      </w:r>
      <w:proofErr w:type="spellStart"/>
      <w:r w:rsidR="00B57281">
        <w:t>protustranke</w:t>
      </w:r>
      <w:proofErr w:type="spellEnd"/>
      <w:r w:rsidR="00B57281">
        <w:t xml:space="preserve">, nije počinio bitnu povredu odredbi parničnog postupka iz čl. 354. st. 2. </w:t>
      </w:r>
      <w:proofErr w:type="spellStart"/>
      <w:r w:rsidR="00B57281">
        <w:t>toč</w:t>
      </w:r>
      <w:proofErr w:type="spellEnd"/>
      <w:r w:rsidR="00B57281">
        <w:t xml:space="preserve">. 6. ZPP-a. </w:t>
      </w:r>
    </w:p>
    <w:p w:rsidR="00B57281" w:rsidRDefault="00B57281" w:rsidP="00B57281">
      <w:pPr>
        <w:jc w:val="both"/>
      </w:pPr>
      <w:r>
        <w:lastRenderedPageBreak/>
        <w:tab/>
        <w:t>Nadalje, sud prvog stupnja pravilno je uredio među između stran</w:t>
      </w:r>
      <w:r w:rsidR="009166B5">
        <w:t xml:space="preserve">aka </w:t>
      </w:r>
      <w:r>
        <w:t xml:space="preserve">prema pravičnoj ocjeni suda sukladno odredbi čl. 103. st. 3. </w:t>
      </w:r>
      <w:r w:rsidRPr="00BE39EB">
        <w:t>Zakona o vlasništvu i drugim stvarnim pravima (</w:t>
      </w:r>
      <w:r w:rsidR="009166B5">
        <w:t>"</w:t>
      </w:r>
      <w:r w:rsidRPr="00BE39EB">
        <w:t>Narodne novine</w:t>
      </w:r>
      <w:r w:rsidR="009166B5">
        <w:t>"</w:t>
      </w:r>
      <w:r w:rsidRPr="00BE39EB">
        <w:t xml:space="preserve"> broj </w:t>
      </w:r>
      <w:r w:rsidRPr="00BE39EB">
        <w:rPr>
          <w:color w:val="000000"/>
        </w:rPr>
        <w:t>91/96., 68/98., 137/99., 22/00., 73/00., 114/01., 79/06., 141/06., 146/08., 38/09.,</w:t>
      </w:r>
      <w:r>
        <w:rPr>
          <w:color w:val="000000"/>
        </w:rPr>
        <w:t xml:space="preserve"> </w:t>
      </w:r>
      <w:r w:rsidRPr="00BE39EB">
        <w:rPr>
          <w:color w:val="000000"/>
        </w:rPr>
        <w:t>153/09.</w:t>
      </w:r>
      <w:r>
        <w:rPr>
          <w:color w:val="000000"/>
        </w:rPr>
        <w:t xml:space="preserve">, </w:t>
      </w:r>
      <w:r w:rsidRPr="00BE39EB">
        <w:rPr>
          <w:color w:val="000000"/>
        </w:rPr>
        <w:t>143/12.</w:t>
      </w:r>
      <w:r>
        <w:rPr>
          <w:color w:val="000000"/>
        </w:rPr>
        <w:t xml:space="preserve"> i 152/14., u daljnjem tekstu</w:t>
      </w:r>
      <w:r w:rsidRPr="00BE39EB">
        <w:rPr>
          <w:color w:val="000000"/>
        </w:rPr>
        <w:t>:</w:t>
      </w:r>
      <w:r w:rsidRPr="00BE39EB">
        <w:t xml:space="preserve"> ZV).</w:t>
      </w:r>
    </w:p>
    <w:p w:rsidR="00340952" w:rsidRDefault="00340952" w:rsidP="00340952">
      <w:pPr>
        <w:jc w:val="both"/>
      </w:pPr>
    </w:p>
    <w:p w:rsidR="0073169A" w:rsidRDefault="00B57281" w:rsidP="00B57281">
      <w:pPr>
        <w:jc w:val="both"/>
      </w:pPr>
      <w:r>
        <w:tab/>
        <w:t>Odredbom čl. 103. ZV-a propisano je:</w:t>
      </w:r>
    </w:p>
    <w:p w:rsidR="0073169A" w:rsidRDefault="0073169A" w:rsidP="00B57281">
      <w:pPr>
        <w:jc w:val="both"/>
        <w:rPr>
          <w:color w:val="000000"/>
          <w:sz w:val="18"/>
          <w:szCs w:val="18"/>
        </w:rPr>
      </w:pPr>
    </w:p>
    <w:p w:rsidR="00B57281" w:rsidRDefault="0073169A" w:rsidP="00B57281">
      <w:pPr>
        <w:jc w:val="both"/>
        <w:rPr>
          <w:color w:val="000000"/>
        </w:rPr>
      </w:pPr>
      <w:r>
        <w:rPr>
          <w:color w:val="000000"/>
        </w:rPr>
        <w:tab/>
      </w:r>
      <w:r w:rsidR="00B57281">
        <w:rPr>
          <w:color w:val="000000"/>
        </w:rPr>
        <w:t>1) Ako su međašni znakovi između dvije nekretnine zbog bilo kakvih okolnosti toliko oštećeni da bi se moglo dogoditi da se međe neće moći raspoznati, ili ako se međe više ne raspoznaju, ili su sporne, onda svaki od susjeda ima pravo zahtijevati da sud u izvanparničnom postupku (postupku uređenja međa) obnovi ili ispravi među.</w:t>
      </w:r>
    </w:p>
    <w:p w:rsidR="0073169A" w:rsidRDefault="0073169A" w:rsidP="00B57281">
      <w:pPr>
        <w:jc w:val="both"/>
        <w:rPr>
          <w:color w:val="000000"/>
          <w:sz w:val="18"/>
          <w:szCs w:val="18"/>
        </w:rPr>
      </w:pPr>
      <w:r>
        <w:rPr>
          <w:color w:val="000000"/>
        </w:rPr>
        <w:tab/>
      </w:r>
    </w:p>
    <w:p w:rsidR="00B57281" w:rsidRDefault="0073169A" w:rsidP="00BC065B">
      <w:pPr>
        <w:jc w:val="both"/>
        <w:rPr>
          <w:color w:val="000000"/>
        </w:rPr>
      </w:pPr>
      <w:r>
        <w:rPr>
          <w:color w:val="000000"/>
        </w:rPr>
        <w:tab/>
      </w:r>
      <w:r w:rsidR="00B57281">
        <w:rPr>
          <w:color w:val="000000"/>
        </w:rPr>
        <w:t>2) Sud će među obnoviti ili ispraviti prema katastarskom nacrtu, ako je to moguće i ako na to stranke pristaju.</w:t>
      </w:r>
    </w:p>
    <w:p w:rsidR="0073169A" w:rsidRDefault="0073169A" w:rsidP="00B57281">
      <w:pPr>
        <w:rPr>
          <w:color w:val="000000"/>
          <w:sz w:val="18"/>
          <w:szCs w:val="18"/>
        </w:rPr>
      </w:pPr>
    </w:p>
    <w:p w:rsidR="00B57281" w:rsidRDefault="0073169A" w:rsidP="00B57281">
      <w:pPr>
        <w:jc w:val="both"/>
        <w:rPr>
          <w:color w:val="000000"/>
        </w:rPr>
      </w:pPr>
      <w:r>
        <w:rPr>
          <w:color w:val="000000"/>
        </w:rPr>
        <w:tab/>
      </w:r>
      <w:r w:rsidR="00B57281">
        <w:rPr>
          <w:color w:val="000000"/>
        </w:rPr>
        <w:t>3) Ako ne bi bio u stanju postupiti prema odredbi st 2. ovoga članka, sud će među obnoviti ili ispraviti prema sporazumu susjeda čija je međa u pitanju, a ne bude li postignut sporazum, prema posljednjem mirnom posjedu, a ne uspije li ga utvrditi - prema pravičnoj ocjeni.</w:t>
      </w:r>
    </w:p>
    <w:p w:rsidR="0073169A" w:rsidRDefault="0073169A" w:rsidP="00B57281">
      <w:pPr>
        <w:jc w:val="both"/>
        <w:rPr>
          <w:color w:val="000000"/>
          <w:sz w:val="18"/>
          <w:szCs w:val="18"/>
        </w:rPr>
      </w:pPr>
    </w:p>
    <w:p w:rsidR="00B57281" w:rsidRDefault="0073169A" w:rsidP="00B57281">
      <w:pPr>
        <w:jc w:val="both"/>
        <w:rPr>
          <w:color w:val="000000"/>
        </w:rPr>
      </w:pPr>
      <w:r>
        <w:rPr>
          <w:color w:val="000000"/>
        </w:rPr>
        <w:tab/>
      </w:r>
      <w:r w:rsidR="00B57281">
        <w:rPr>
          <w:color w:val="000000"/>
        </w:rPr>
        <w:t>4) Istodobno s donošenjem odluke iz stavka 2. ili 3. ovoga članka, sud će na licu mjesta označiti među međašnim znakovima.</w:t>
      </w:r>
    </w:p>
    <w:p w:rsidR="0073169A" w:rsidRDefault="0073169A" w:rsidP="00B57281">
      <w:pPr>
        <w:jc w:val="both"/>
        <w:rPr>
          <w:color w:val="000000"/>
          <w:sz w:val="18"/>
          <w:szCs w:val="18"/>
        </w:rPr>
      </w:pPr>
    </w:p>
    <w:p w:rsidR="00B57281" w:rsidRDefault="0073169A" w:rsidP="00B57281">
      <w:pPr>
        <w:jc w:val="both"/>
        <w:rPr>
          <w:color w:val="000000"/>
        </w:rPr>
      </w:pPr>
      <w:r>
        <w:rPr>
          <w:color w:val="000000"/>
        </w:rPr>
        <w:tab/>
      </w:r>
      <w:r w:rsidR="00B57281">
        <w:rPr>
          <w:color w:val="000000"/>
        </w:rPr>
        <w:t>5) Od trenutka kad je sud među označio međašnim znakovima smatra se da postoji vlasništvo do te međe, a tko tvrdi suprotno, treba to dokazati.</w:t>
      </w:r>
    </w:p>
    <w:p w:rsidR="0073169A" w:rsidRDefault="0073169A" w:rsidP="00B57281">
      <w:pPr>
        <w:jc w:val="both"/>
        <w:rPr>
          <w:color w:val="000000"/>
          <w:sz w:val="18"/>
          <w:szCs w:val="18"/>
        </w:rPr>
      </w:pPr>
    </w:p>
    <w:p w:rsidR="00B57281" w:rsidRDefault="0073169A" w:rsidP="00B57281">
      <w:pPr>
        <w:jc w:val="both"/>
        <w:rPr>
          <w:color w:val="000000"/>
          <w:sz w:val="18"/>
          <w:szCs w:val="18"/>
        </w:rPr>
      </w:pPr>
      <w:r>
        <w:rPr>
          <w:color w:val="000000"/>
        </w:rPr>
        <w:tab/>
      </w:r>
      <w:r w:rsidR="00B57281">
        <w:rPr>
          <w:color w:val="000000"/>
        </w:rPr>
        <w:t>6) I nakon što je sud u postupku uređenja međa obnovio ili ispravio među, svatko može u parnici dokazivati vlasništvo i zahtijevati da se u skladu s njim označi međa, no susjed koji je sudjelovao u postupku uređenja međa ne može to zahtijevati nakon proteka roka od šest mjeseci od dana pravomoćnosti odluke donesene u postupku uređenja međa.</w:t>
      </w:r>
    </w:p>
    <w:p w:rsidR="00B57281" w:rsidRDefault="00B57281" w:rsidP="00340952">
      <w:pPr>
        <w:jc w:val="both"/>
      </w:pPr>
    </w:p>
    <w:p w:rsidR="002943B0" w:rsidRDefault="002943B0" w:rsidP="00282404">
      <w:pPr>
        <w:jc w:val="both"/>
      </w:pPr>
      <w:r>
        <w:tab/>
        <w:t xml:space="preserve">U konkretnom slučaju sud prvog stupnja nije mogao među utvrditi prema sporazumu stranaka, jer se stranke nisu mogle sporazumjeti o međi između njihovih </w:t>
      </w:r>
      <w:proofErr w:type="spellStart"/>
      <w:r>
        <w:t>nekrentina</w:t>
      </w:r>
      <w:proofErr w:type="spellEnd"/>
      <w:r>
        <w:t xml:space="preserve">. Nadalje, međa se nije mogla urediti niti prema posljednjem mirnom posjedu, jer se sud </w:t>
      </w:r>
      <w:r w:rsidR="00296AE7">
        <w:t xml:space="preserve">prvog stupnja </w:t>
      </w:r>
      <w:r>
        <w:t xml:space="preserve">nije mogao utvrditi niti posljednji mirni posjed. </w:t>
      </w:r>
    </w:p>
    <w:p w:rsidR="002943B0" w:rsidRDefault="002943B0" w:rsidP="00282404">
      <w:pPr>
        <w:jc w:val="both"/>
      </w:pPr>
    </w:p>
    <w:p w:rsidR="002943B0" w:rsidRDefault="002943B0" w:rsidP="00282404">
      <w:pPr>
        <w:jc w:val="both"/>
      </w:pPr>
      <w:r>
        <w:tab/>
        <w:t>Posljednji mirni posjed ne može se utvrditi niti iz priklopljenog spisa P-</w:t>
      </w:r>
      <w:r w:rsidR="00BC065B">
        <w:t>...</w:t>
      </w:r>
      <w:r w:rsidR="001E6568">
        <w:t xml:space="preserve">, jer je u tom predmetu tužba za smetanje posjeda koju je podnio predlagatelj protiv </w:t>
      </w:r>
      <w:proofErr w:type="spellStart"/>
      <w:r w:rsidR="001E6568">
        <w:t>protustranke</w:t>
      </w:r>
      <w:proofErr w:type="spellEnd"/>
      <w:r w:rsidR="001E6568">
        <w:t xml:space="preserve"> odbačena kao </w:t>
      </w:r>
      <w:r w:rsidR="00C23F0A">
        <w:t>nepravodobna</w:t>
      </w:r>
      <w:r w:rsidR="001E6568">
        <w:t>, pa prema tome posljednji mirni posjed i njegovo smetanje nije utvrđeno.</w:t>
      </w:r>
    </w:p>
    <w:p w:rsidR="001E6568" w:rsidRDefault="001E6568" w:rsidP="00282404">
      <w:pPr>
        <w:jc w:val="both"/>
      </w:pPr>
    </w:p>
    <w:p w:rsidR="001E6568" w:rsidRPr="00296AE7" w:rsidRDefault="001E6568" w:rsidP="00282404">
      <w:pPr>
        <w:jc w:val="both"/>
      </w:pPr>
      <w:r>
        <w:tab/>
        <w:t xml:space="preserve">Prema tome, sud prvog stupnja pravilno je postupio kad je </w:t>
      </w:r>
      <w:r w:rsidR="00296AE7">
        <w:t xml:space="preserve">spornu međašnu površinu podijelio na jednake dijelove i među uredio </w:t>
      </w:r>
      <w:r>
        <w:t xml:space="preserve">prema pravičnoj ocjeni sukladno odredbi čl. 103. st. 2. ZV-a, a na temelju </w:t>
      </w:r>
      <w:r w:rsidR="005E1C6B">
        <w:t>Nalaz</w:t>
      </w:r>
      <w:r>
        <w:t>a</w:t>
      </w:r>
      <w:r w:rsidR="005E1C6B">
        <w:t xml:space="preserve"> i mišljenj</w:t>
      </w:r>
      <w:r>
        <w:t>a</w:t>
      </w:r>
      <w:r w:rsidR="005E1C6B">
        <w:t xml:space="preserve"> vještaka</w:t>
      </w:r>
      <w:r>
        <w:t xml:space="preserve"> i</w:t>
      </w:r>
      <w:r w:rsidR="005E1C6B">
        <w:t xml:space="preserve"> </w:t>
      </w:r>
      <w:r w:rsidR="00915790">
        <w:t>obavljenog očevida na li</w:t>
      </w:r>
      <w:r w:rsidR="00296AE7">
        <w:t xml:space="preserve">cu mjesta u nazočnosti stranaka. Upravo </w:t>
      </w:r>
      <w:r w:rsidR="00296AE7" w:rsidRPr="00296AE7">
        <w:t>k</w:t>
      </w:r>
      <w:r w:rsidR="00296AE7" w:rsidRPr="00296AE7">
        <w:rPr>
          <w:shd w:val="clear" w:color="auto" w:fill="FFFFFF"/>
        </w:rPr>
        <w:t xml:space="preserve">riterij pravičnosti </w:t>
      </w:r>
      <w:r w:rsidR="00296AE7">
        <w:rPr>
          <w:shd w:val="clear" w:color="auto" w:fill="FFFFFF"/>
        </w:rPr>
        <w:t xml:space="preserve">daje sudu prvog stupnja </w:t>
      </w:r>
      <w:r w:rsidR="00296AE7" w:rsidRPr="00296AE7">
        <w:rPr>
          <w:shd w:val="clear" w:color="auto" w:fill="FFFFFF"/>
        </w:rPr>
        <w:t>ovlaštenje da uredi među tako da podijeli spornu međašnu površinu na način da to objektivno zadovolji interese sudionika postupka</w:t>
      </w:r>
      <w:r w:rsidR="00296AE7">
        <w:t xml:space="preserve">. Prema ocjeni ovog suda, podjelom sporne međašne površine na jednake dijelove, sud prvog stupnja pravilno je među uredio prema pravičnoj ocjeni.  </w:t>
      </w:r>
    </w:p>
    <w:p w:rsidR="001E6568" w:rsidRPr="00296AE7" w:rsidRDefault="001E6568" w:rsidP="00282404">
      <w:pPr>
        <w:jc w:val="both"/>
      </w:pPr>
    </w:p>
    <w:p w:rsidR="0007764D" w:rsidRDefault="00691532" w:rsidP="000950C7">
      <w:pPr>
        <w:ind w:firstLine="720"/>
        <w:jc w:val="both"/>
      </w:pPr>
      <w:r>
        <w:t xml:space="preserve">Zahtjev da se  međa obnovi ili ispravi u biti je </w:t>
      </w:r>
      <w:proofErr w:type="spellStart"/>
      <w:r>
        <w:t>vindikacijski</w:t>
      </w:r>
      <w:proofErr w:type="spellEnd"/>
      <w:r>
        <w:t xml:space="preserve"> zahtjev, redovito je to spor o nekoj površini zemljišta koje susjedi svojataju, s tim da </w:t>
      </w:r>
      <w:r w:rsidR="000950C7">
        <w:t xml:space="preserve">je </w:t>
      </w:r>
      <w:r>
        <w:t xml:space="preserve">odluka suda o tom zahtjevu </w:t>
      </w:r>
      <w:r>
        <w:lastRenderedPageBreak/>
        <w:t xml:space="preserve">donesena u izvanparničnom postupku, </w:t>
      </w:r>
      <w:r w:rsidR="000950C7">
        <w:t xml:space="preserve">predmnijeva da postoji vlasništvo do </w:t>
      </w:r>
      <w:proofErr w:type="spellStart"/>
      <w:r w:rsidR="000950C7">
        <w:t>novooznačene</w:t>
      </w:r>
      <w:proofErr w:type="spellEnd"/>
      <w:r w:rsidR="000950C7">
        <w:t xml:space="preserve"> međe od trenutka kad je sud među označio, a tko tvrdi suprotno to treba dokazati u parnici. Pravomoćna presuda oborit će </w:t>
      </w:r>
      <w:proofErr w:type="spellStart"/>
      <w:r w:rsidR="000950C7">
        <w:t>predmnijevu</w:t>
      </w:r>
      <w:proofErr w:type="spellEnd"/>
      <w:r w:rsidR="000950C7">
        <w:t xml:space="preserve"> o vlasništvu stvorenu pravomoćnošću rješenja suda prvog stupnja iz postupka uređenja međa. </w:t>
      </w:r>
    </w:p>
    <w:p w:rsidR="000950C7" w:rsidRDefault="000950C7" w:rsidP="000950C7">
      <w:pPr>
        <w:ind w:firstLine="720"/>
        <w:jc w:val="both"/>
      </w:pPr>
    </w:p>
    <w:p w:rsidR="00AE0438" w:rsidRDefault="00AE0438" w:rsidP="000950C7">
      <w:pPr>
        <w:ind w:firstLine="720"/>
        <w:jc w:val="both"/>
      </w:pPr>
    </w:p>
    <w:p w:rsidR="000950C7" w:rsidRDefault="001E6568" w:rsidP="000950C7">
      <w:pPr>
        <w:ind w:firstLine="720"/>
        <w:jc w:val="both"/>
        <w:rPr>
          <w:color w:val="000000"/>
        </w:rPr>
      </w:pPr>
      <w:r>
        <w:t>Okolnost da u odluci s</w:t>
      </w:r>
      <w:r w:rsidR="000950C7">
        <w:t>ud</w:t>
      </w:r>
      <w:r>
        <w:t>a</w:t>
      </w:r>
      <w:r w:rsidR="000950C7">
        <w:t xml:space="preserve"> prvog stupnja</w:t>
      </w:r>
      <w:r>
        <w:t xml:space="preserve"> nije navedeno da </w:t>
      </w:r>
      <w:r w:rsidR="000950C7">
        <w:t xml:space="preserve">stranke </w:t>
      </w:r>
      <w:r>
        <w:t>mogu</w:t>
      </w:r>
      <w:r w:rsidR="000950C7">
        <w:t xml:space="preserve"> u parnici  dokazivati svoje vlasništvo i da se u skladu s tim označi međa, </w:t>
      </w:r>
      <w:r w:rsidR="00A32EB5">
        <w:t>u roku od šest mjeseci od dana pravomoćnosti rješenja suda prvog stupnja, sukladno odredbi čl. 103. st. 6. ZV-a</w:t>
      </w:r>
      <w:r>
        <w:t>, nije od utjecaja na to pravo stranaka</w:t>
      </w:r>
      <w:r w:rsidR="00296AE7">
        <w:t xml:space="preserve">, kako to u žalbi upire </w:t>
      </w:r>
      <w:proofErr w:type="spellStart"/>
      <w:r w:rsidR="00296AE7">
        <w:t>protustranka</w:t>
      </w:r>
      <w:proofErr w:type="spellEnd"/>
      <w:r w:rsidR="00A32EB5">
        <w:t xml:space="preserve">. </w:t>
      </w:r>
      <w:r>
        <w:t xml:space="preserve">Upravo ZV-a daje strankama to pravo, a ne odluka suda, pa su stranke ovlaštene pokrenuti parnicu i u </w:t>
      </w:r>
      <w:r>
        <w:rPr>
          <w:color w:val="000000"/>
        </w:rPr>
        <w:t>parnici dokazivati vlasništvo i zahtijevati da se u skladu s njim označi međa.</w:t>
      </w:r>
    </w:p>
    <w:p w:rsidR="00356C99" w:rsidRDefault="00356C99" w:rsidP="000950C7">
      <w:pPr>
        <w:ind w:firstLine="720"/>
        <w:jc w:val="both"/>
        <w:rPr>
          <w:color w:val="000000"/>
        </w:rPr>
      </w:pPr>
    </w:p>
    <w:p w:rsidR="00AE0438" w:rsidRDefault="00AE0438" w:rsidP="000950C7">
      <w:pPr>
        <w:ind w:firstLine="720"/>
        <w:jc w:val="both"/>
        <w:rPr>
          <w:color w:val="000000"/>
        </w:rPr>
      </w:pPr>
    </w:p>
    <w:p w:rsidR="006D0F41" w:rsidRDefault="001E6568" w:rsidP="000950C7">
      <w:pPr>
        <w:ind w:firstLine="720"/>
        <w:jc w:val="both"/>
      </w:pPr>
      <w:r>
        <w:t xml:space="preserve">Međutim, sud prvog stupnja pogrešno je primijenio materijalno pravo odlučujući o troškovima postupka, </w:t>
      </w:r>
      <w:r w:rsidR="006D0F41">
        <w:t>pa su u tom dijelu osnovane žalbe obje stranke.</w:t>
      </w:r>
    </w:p>
    <w:p w:rsidR="006D0F41" w:rsidRDefault="006D0F41" w:rsidP="000950C7">
      <w:pPr>
        <w:ind w:firstLine="720"/>
        <w:jc w:val="both"/>
      </w:pPr>
    </w:p>
    <w:p w:rsidR="00AE0438" w:rsidRDefault="00AE0438" w:rsidP="000950C7">
      <w:pPr>
        <w:ind w:firstLine="720"/>
        <w:jc w:val="both"/>
      </w:pPr>
    </w:p>
    <w:p w:rsidR="00041703" w:rsidRPr="00FE086F" w:rsidRDefault="00B670E7" w:rsidP="00041703">
      <w:pPr>
        <w:jc w:val="both"/>
        <w:rPr>
          <w:u w:val="single"/>
        </w:rPr>
      </w:pPr>
      <w:r>
        <w:tab/>
      </w:r>
      <w:r w:rsidR="006D0F41" w:rsidRPr="00B670E7">
        <w:t xml:space="preserve">Naime, </w:t>
      </w:r>
      <w:r w:rsidR="006D0F41" w:rsidRPr="00B670E7">
        <w:rPr>
          <w:lang w:eastAsia="hr-HR"/>
        </w:rPr>
        <w:t>ovo iz razloga što se u izvanparničnom</w:t>
      </w:r>
      <w:r w:rsidR="005E722C">
        <w:rPr>
          <w:lang w:eastAsia="hr-HR"/>
        </w:rPr>
        <w:t xml:space="preserve"> </w:t>
      </w:r>
      <w:r w:rsidR="006D0F41" w:rsidRPr="00B670E7">
        <w:rPr>
          <w:lang w:eastAsia="hr-HR"/>
        </w:rPr>
        <w:t>postupku na odgovarajuć</w:t>
      </w:r>
      <w:r>
        <w:rPr>
          <w:lang w:eastAsia="hr-HR"/>
        </w:rPr>
        <w:t xml:space="preserve">i način primjenjuju odredbe ZPP-a, </w:t>
      </w:r>
      <w:r w:rsidR="006D0F41" w:rsidRPr="00B670E7">
        <w:rPr>
          <w:lang w:eastAsia="hr-HR"/>
        </w:rPr>
        <w:t xml:space="preserve">sukladno paragrafu 21. st. 1. </w:t>
      </w:r>
      <w:r w:rsidR="00041703" w:rsidRPr="0041312E">
        <w:t>Zakona o sudskom izvanparničnom postupku (</w:t>
      </w:r>
      <w:r w:rsidR="00041703">
        <w:t>"</w:t>
      </w:r>
      <w:r w:rsidR="00041703" w:rsidRPr="0041312E">
        <w:t>Službene novine</w:t>
      </w:r>
      <w:r w:rsidR="00041703">
        <w:t>"</w:t>
      </w:r>
      <w:r w:rsidR="00041703" w:rsidRPr="0041312E">
        <w:t xml:space="preserve"> </w:t>
      </w:r>
      <w:r w:rsidR="00041703">
        <w:t>Kraljevine Jugoslavije 45/1934</w:t>
      </w:r>
      <w:r w:rsidR="00041703" w:rsidRPr="0041312E">
        <w:t xml:space="preserve"> od 1. kolovoza 1934.</w:t>
      </w:r>
      <w:r w:rsidR="00041703">
        <w:t>, u daljnjem tekstu: ZSVP</w:t>
      </w:r>
      <w:r w:rsidR="00041703" w:rsidRPr="0041312E">
        <w:t>) a koji Zakon se primjenjuje temeljem Zakona o načinu primjene pravnih propisa donesenih prije 6. travnja 1941. godine (</w:t>
      </w:r>
      <w:r w:rsidR="000261AF">
        <w:t>"</w:t>
      </w:r>
      <w:r w:rsidR="00041703" w:rsidRPr="00EA56B1">
        <w:rPr>
          <w:lang w:val="pl-PL"/>
        </w:rPr>
        <w:t>Narodne</w:t>
      </w:r>
      <w:r w:rsidR="00041703" w:rsidRPr="00EA56B1">
        <w:t xml:space="preserve"> </w:t>
      </w:r>
      <w:r w:rsidR="00041703" w:rsidRPr="00EA56B1">
        <w:rPr>
          <w:lang w:val="pl-PL"/>
        </w:rPr>
        <w:t>novine</w:t>
      </w:r>
      <w:r w:rsidR="000261AF">
        <w:rPr>
          <w:lang w:val="pl-PL"/>
        </w:rPr>
        <w:t>"</w:t>
      </w:r>
      <w:r w:rsidR="00041703" w:rsidRPr="0041312E">
        <w:t xml:space="preserve"> broj 73/91.).</w:t>
      </w:r>
    </w:p>
    <w:p w:rsidR="00041703" w:rsidRDefault="00041703" w:rsidP="00041703">
      <w:pPr>
        <w:jc w:val="both"/>
      </w:pPr>
    </w:p>
    <w:p w:rsidR="00AE0438" w:rsidRDefault="00AE0438" w:rsidP="00041703">
      <w:pPr>
        <w:jc w:val="both"/>
      </w:pPr>
    </w:p>
    <w:p w:rsidR="006D0F41" w:rsidRDefault="00041703" w:rsidP="00B670E7">
      <w:pPr>
        <w:autoSpaceDE w:val="0"/>
        <w:autoSpaceDN w:val="0"/>
        <w:adjustRightInd w:val="0"/>
        <w:jc w:val="both"/>
        <w:rPr>
          <w:lang w:eastAsia="hr-HR"/>
        </w:rPr>
      </w:pPr>
      <w:r>
        <w:rPr>
          <w:lang w:eastAsia="hr-HR"/>
        </w:rPr>
        <w:tab/>
      </w:r>
      <w:r w:rsidR="006D0F41" w:rsidRPr="00B670E7">
        <w:rPr>
          <w:lang w:eastAsia="hr-HR"/>
        </w:rPr>
        <w:t>Prema osnovnom pravilu izvanparničnog</w:t>
      </w:r>
      <w:r w:rsidR="00B670E7">
        <w:rPr>
          <w:lang w:eastAsia="hr-HR"/>
        </w:rPr>
        <w:t xml:space="preserve"> </w:t>
      </w:r>
      <w:r w:rsidR="006D0F41" w:rsidRPr="00B670E7">
        <w:rPr>
          <w:lang w:eastAsia="hr-HR"/>
        </w:rPr>
        <w:t>postupka, svaki sudionik snosi svoje troškove (paragraf 20. st. 1.</w:t>
      </w:r>
      <w:r w:rsidR="001C5075">
        <w:rPr>
          <w:lang w:eastAsia="hr-HR"/>
        </w:rPr>
        <w:t xml:space="preserve"> </w:t>
      </w:r>
      <w:r>
        <w:rPr>
          <w:lang w:eastAsia="hr-HR"/>
        </w:rPr>
        <w:t>ZSVP</w:t>
      </w:r>
      <w:r w:rsidR="000261AF">
        <w:rPr>
          <w:lang w:eastAsia="hr-HR"/>
        </w:rPr>
        <w:t>-a</w:t>
      </w:r>
      <w:r w:rsidR="006D0F41" w:rsidRPr="00B670E7">
        <w:rPr>
          <w:lang w:eastAsia="hr-HR"/>
        </w:rPr>
        <w:t>), a o zajedničkim materijalnim troškovima (npr. trošak</w:t>
      </w:r>
      <w:r w:rsidR="00B670E7">
        <w:rPr>
          <w:lang w:eastAsia="hr-HR"/>
        </w:rPr>
        <w:t xml:space="preserve"> </w:t>
      </w:r>
      <w:r w:rsidR="006D0F41" w:rsidRPr="00B670E7">
        <w:rPr>
          <w:lang w:eastAsia="hr-HR"/>
        </w:rPr>
        <w:t xml:space="preserve">vještačenja), odlučuje sud sukladno </w:t>
      </w:r>
      <w:r w:rsidR="001C5075">
        <w:rPr>
          <w:lang w:eastAsia="hr-HR"/>
        </w:rPr>
        <w:t>paragrafu</w:t>
      </w:r>
      <w:r w:rsidR="006D0F41" w:rsidRPr="00B670E7">
        <w:rPr>
          <w:lang w:eastAsia="hr-HR"/>
        </w:rPr>
        <w:t xml:space="preserve"> 283. st. 1. Z</w:t>
      </w:r>
      <w:r w:rsidR="001C5075">
        <w:rPr>
          <w:lang w:eastAsia="hr-HR"/>
        </w:rPr>
        <w:t>SVP-a</w:t>
      </w:r>
      <w:r w:rsidR="006D0F41" w:rsidRPr="00B670E7">
        <w:rPr>
          <w:lang w:eastAsia="hr-HR"/>
        </w:rPr>
        <w:t>.</w:t>
      </w:r>
    </w:p>
    <w:p w:rsidR="00B670E7" w:rsidRDefault="00B670E7" w:rsidP="00B670E7">
      <w:pPr>
        <w:autoSpaceDE w:val="0"/>
        <w:autoSpaceDN w:val="0"/>
        <w:adjustRightInd w:val="0"/>
        <w:jc w:val="both"/>
        <w:rPr>
          <w:lang w:eastAsia="hr-HR"/>
        </w:rPr>
      </w:pPr>
    </w:p>
    <w:p w:rsidR="00AE0438" w:rsidRPr="00B670E7" w:rsidRDefault="00AE0438" w:rsidP="00B670E7">
      <w:pPr>
        <w:autoSpaceDE w:val="0"/>
        <w:autoSpaceDN w:val="0"/>
        <w:adjustRightInd w:val="0"/>
        <w:jc w:val="both"/>
        <w:rPr>
          <w:lang w:eastAsia="hr-HR"/>
        </w:rPr>
      </w:pPr>
    </w:p>
    <w:p w:rsidR="006D0F41" w:rsidRPr="00B670E7" w:rsidRDefault="00B670E7" w:rsidP="00B670E7">
      <w:pPr>
        <w:autoSpaceDE w:val="0"/>
        <w:autoSpaceDN w:val="0"/>
        <w:adjustRightInd w:val="0"/>
        <w:jc w:val="both"/>
        <w:rPr>
          <w:lang w:eastAsia="hr-HR"/>
        </w:rPr>
      </w:pPr>
      <w:r>
        <w:rPr>
          <w:lang w:eastAsia="hr-HR"/>
        </w:rPr>
        <w:tab/>
      </w:r>
      <w:r w:rsidR="006D0F41" w:rsidRPr="00B670E7">
        <w:rPr>
          <w:lang w:eastAsia="hr-HR"/>
        </w:rPr>
        <w:t>Međutim, troškovi zastupanja po punomoćniku u izvanparničnom</w:t>
      </w:r>
      <w:r>
        <w:rPr>
          <w:lang w:eastAsia="hr-HR"/>
        </w:rPr>
        <w:t xml:space="preserve"> </w:t>
      </w:r>
      <w:r w:rsidR="006D0F41" w:rsidRPr="00B670E7">
        <w:rPr>
          <w:lang w:eastAsia="hr-HR"/>
        </w:rPr>
        <w:t xml:space="preserve">postupku ne </w:t>
      </w:r>
      <w:r>
        <w:rPr>
          <w:lang w:eastAsia="hr-HR"/>
        </w:rPr>
        <w:t>p</w:t>
      </w:r>
      <w:r w:rsidR="006D0F41" w:rsidRPr="00B670E7">
        <w:rPr>
          <w:lang w:eastAsia="hr-HR"/>
        </w:rPr>
        <w:t>redstavljaju nužne troškove postupka koje bi</w:t>
      </w:r>
      <w:r>
        <w:rPr>
          <w:lang w:eastAsia="hr-HR"/>
        </w:rPr>
        <w:t xml:space="preserve"> </w:t>
      </w:r>
      <w:r w:rsidR="006D0F41" w:rsidRPr="00B670E7">
        <w:rPr>
          <w:lang w:eastAsia="hr-HR"/>
        </w:rPr>
        <w:t>protivna strana bila dužna nadoknaditi, osim kad je prouzročen</w:t>
      </w:r>
      <w:r>
        <w:rPr>
          <w:lang w:eastAsia="hr-HR"/>
        </w:rPr>
        <w:t xml:space="preserve"> </w:t>
      </w:r>
      <w:r w:rsidR="006D0F41" w:rsidRPr="00B670E7">
        <w:rPr>
          <w:lang w:eastAsia="hr-HR"/>
        </w:rPr>
        <w:t>krivnjom jedne od stranaka (paragraf 20. st. 4. Z</w:t>
      </w:r>
      <w:r w:rsidR="001C5075">
        <w:rPr>
          <w:lang w:eastAsia="hr-HR"/>
        </w:rPr>
        <w:t>SVP-a</w:t>
      </w:r>
      <w:r w:rsidR="006D0F41" w:rsidRPr="00B670E7">
        <w:rPr>
          <w:lang w:eastAsia="hr-HR"/>
        </w:rPr>
        <w:t xml:space="preserve"> u vezi čl.</w:t>
      </w:r>
      <w:r>
        <w:rPr>
          <w:lang w:eastAsia="hr-HR"/>
        </w:rPr>
        <w:t xml:space="preserve"> </w:t>
      </w:r>
      <w:r w:rsidR="006D0F41" w:rsidRPr="00B670E7">
        <w:rPr>
          <w:lang w:eastAsia="hr-HR"/>
        </w:rPr>
        <w:t>156. ZPP</w:t>
      </w:r>
      <w:r>
        <w:rPr>
          <w:lang w:eastAsia="hr-HR"/>
        </w:rPr>
        <w:t>-a</w:t>
      </w:r>
      <w:r w:rsidR="006D0F41" w:rsidRPr="00B670E7">
        <w:rPr>
          <w:lang w:eastAsia="hr-HR"/>
        </w:rPr>
        <w:t>). Tada sud može po prijedlogu jedne stranke naložiti</w:t>
      </w:r>
      <w:r>
        <w:rPr>
          <w:lang w:eastAsia="hr-HR"/>
        </w:rPr>
        <w:t xml:space="preserve"> </w:t>
      </w:r>
      <w:r w:rsidR="006D0F41" w:rsidRPr="00B670E7">
        <w:rPr>
          <w:lang w:eastAsia="hr-HR"/>
        </w:rPr>
        <w:t>drugoj da naknadi troškove, podrazumijevajući ovdje i troškove</w:t>
      </w:r>
      <w:r>
        <w:rPr>
          <w:lang w:eastAsia="hr-HR"/>
        </w:rPr>
        <w:t xml:space="preserve"> </w:t>
      </w:r>
      <w:r w:rsidR="006D0F41" w:rsidRPr="00B670E7">
        <w:rPr>
          <w:lang w:eastAsia="hr-HR"/>
        </w:rPr>
        <w:t>pravnog zastupanja koje je prouzročila neosnovanim prijedlozima</w:t>
      </w:r>
      <w:r>
        <w:rPr>
          <w:lang w:eastAsia="hr-HR"/>
        </w:rPr>
        <w:t xml:space="preserve"> </w:t>
      </w:r>
      <w:r w:rsidR="006D0F41" w:rsidRPr="00B670E7">
        <w:rPr>
          <w:lang w:eastAsia="hr-HR"/>
        </w:rPr>
        <w:t>ili grubom krivnjom.</w:t>
      </w:r>
    </w:p>
    <w:p w:rsidR="00B670E7" w:rsidRDefault="00B670E7" w:rsidP="006D0F41">
      <w:pPr>
        <w:autoSpaceDE w:val="0"/>
        <w:autoSpaceDN w:val="0"/>
        <w:adjustRightInd w:val="0"/>
        <w:rPr>
          <w:lang w:eastAsia="hr-HR"/>
        </w:rPr>
      </w:pPr>
    </w:p>
    <w:p w:rsidR="00AE0438" w:rsidRDefault="00AE0438" w:rsidP="006D0F41">
      <w:pPr>
        <w:autoSpaceDE w:val="0"/>
        <w:autoSpaceDN w:val="0"/>
        <w:adjustRightInd w:val="0"/>
        <w:rPr>
          <w:lang w:eastAsia="hr-HR"/>
        </w:rPr>
      </w:pPr>
    </w:p>
    <w:p w:rsidR="006D0F41" w:rsidRDefault="00B670E7" w:rsidP="001C5075">
      <w:pPr>
        <w:autoSpaceDE w:val="0"/>
        <w:autoSpaceDN w:val="0"/>
        <w:adjustRightInd w:val="0"/>
        <w:jc w:val="both"/>
        <w:rPr>
          <w:lang w:eastAsia="hr-HR"/>
        </w:rPr>
      </w:pPr>
      <w:r>
        <w:rPr>
          <w:lang w:eastAsia="hr-HR"/>
        </w:rPr>
        <w:tab/>
      </w:r>
      <w:r w:rsidR="006D0F41" w:rsidRPr="00B670E7">
        <w:rPr>
          <w:lang w:eastAsia="hr-HR"/>
        </w:rPr>
        <w:t>Stoga</w:t>
      </w:r>
      <w:r w:rsidR="001C5075">
        <w:rPr>
          <w:lang w:eastAsia="hr-HR"/>
        </w:rPr>
        <w:t>,</w:t>
      </w:r>
      <w:r w:rsidR="006D0F41" w:rsidRPr="00B670E7">
        <w:rPr>
          <w:lang w:eastAsia="hr-HR"/>
        </w:rPr>
        <w:t xml:space="preserve"> </w:t>
      </w:r>
      <w:r>
        <w:rPr>
          <w:lang w:eastAsia="hr-HR"/>
        </w:rPr>
        <w:t>uz pravilnu primjenu materijalnog prava</w:t>
      </w:r>
      <w:r w:rsidR="00C13D94">
        <w:rPr>
          <w:lang w:eastAsia="hr-HR"/>
        </w:rPr>
        <w:t xml:space="preserve"> iz paragrafa </w:t>
      </w:r>
      <w:r w:rsidR="0073169A">
        <w:rPr>
          <w:lang w:eastAsia="hr-HR"/>
        </w:rPr>
        <w:t xml:space="preserve">čl. </w:t>
      </w:r>
      <w:r w:rsidR="00C13D94">
        <w:rPr>
          <w:lang w:eastAsia="hr-HR"/>
        </w:rPr>
        <w:t>283. st. 1.  Z</w:t>
      </w:r>
      <w:r w:rsidR="001C5075">
        <w:rPr>
          <w:lang w:eastAsia="hr-HR"/>
        </w:rPr>
        <w:t>SVP-a</w:t>
      </w:r>
      <w:r w:rsidR="00CD5FA3">
        <w:rPr>
          <w:lang w:eastAsia="hr-HR"/>
        </w:rPr>
        <w:t>,</w:t>
      </w:r>
      <w:r w:rsidR="00C13D94">
        <w:rPr>
          <w:lang w:eastAsia="hr-HR"/>
        </w:rPr>
        <w:t xml:space="preserve"> </w:t>
      </w:r>
      <w:r w:rsidR="00CD5FA3" w:rsidRPr="00B670E7">
        <w:rPr>
          <w:lang w:eastAsia="hr-HR"/>
        </w:rPr>
        <w:t>kojim je</w:t>
      </w:r>
      <w:r w:rsidR="00CD5FA3">
        <w:rPr>
          <w:lang w:eastAsia="hr-HR"/>
        </w:rPr>
        <w:t xml:space="preserve"> </w:t>
      </w:r>
      <w:r w:rsidR="00CD5FA3" w:rsidRPr="00B670E7">
        <w:rPr>
          <w:lang w:eastAsia="hr-HR"/>
        </w:rPr>
        <w:t>propisano da troškove uređenja međe snose stranke po mjeri</w:t>
      </w:r>
      <w:r w:rsidR="00CD5FA3">
        <w:rPr>
          <w:lang w:eastAsia="hr-HR"/>
        </w:rPr>
        <w:t xml:space="preserve"> </w:t>
      </w:r>
      <w:r w:rsidR="00CD5FA3" w:rsidRPr="00B670E7">
        <w:rPr>
          <w:lang w:eastAsia="hr-HR"/>
        </w:rPr>
        <w:t>svojih graničnih linija, u slučaju kada je uređenje međe bilo</w:t>
      </w:r>
      <w:r w:rsidR="00CD5FA3">
        <w:rPr>
          <w:lang w:eastAsia="hr-HR"/>
        </w:rPr>
        <w:t xml:space="preserve"> </w:t>
      </w:r>
      <w:r w:rsidR="00CD5FA3" w:rsidRPr="00B670E7">
        <w:rPr>
          <w:lang w:eastAsia="hr-HR"/>
        </w:rPr>
        <w:t>potrebno,</w:t>
      </w:r>
      <w:r w:rsidR="00965635">
        <w:rPr>
          <w:lang w:eastAsia="hr-HR"/>
        </w:rPr>
        <w:t xml:space="preserve"> a u konkretnom slučaju je bilo potrebno (</w:t>
      </w:r>
      <w:r w:rsidR="00CD5FA3" w:rsidRPr="00B670E7">
        <w:rPr>
          <w:lang w:eastAsia="hr-HR"/>
        </w:rPr>
        <w:t xml:space="preserve">budući da </w:t>
      </w:r>
      <w:r w:rsidR="00965635">
        <w:rPr>
          <w:lang w:eastAsia="hr-HR"/>
        </w:rPr>
        <w:t>predlažu uređenje međe po različitim osnovama) p</w:t>
      </w:r>
      <w:r>
        <w:rPr>
          <w:lang w:eastAsia="hr-HR"/>
        </w:rPr>
        <w:t xml:space="preserve">redlagatelju treba dosuditi  </w:t>
      </w:r>
      <w:r w:rsidR="001C5075">
        <w:rPr>
          <w:lang w:eastAsia="hr-HR"/>
        </w:rPr>
        <w:t>polovicu troškova vještačenja</w:t>
      </w:r>
      <w:r w:rsidR="00CD5FA3">
        <w:rPr>
          <w:lang w:eastAsia="hr-HR"/>
        </w:rPr>
        <w:t xml:space="preserve"> u iznosu od 2.000,00 kn</w:t>
      </w:r>
      <w:r w:rsidR="00C23F0A">
        <w:rPr>
          <w:lang w:eastAsia="hr-HR"/>
        </w:rPr>
        <w:t xml:space="preserve"> i polovicu troška sudskih pristojbi u iznosu od 450,00 kn</w:t>
      </w:r>
      <w:r w:rsidR="00CD5FA3">
        <w:rPr>
          <w:lang w:eastAsia="hr-HR"/>
        </w:rPr>
        <w:t xml:space="preserve">, pa je </w:t>
      </w:r>
      <w:r w:rsidR="000F7936">
        <w:rPr>
          <w:lang w:eastAsia="hr-HR"/>
        </w:rPr>
        <w:t xml:space="preserve">u tom smislu preinačena odluka suda prvog stupnja pod </w:t>
      </w:r>
      <w:proofErr w:type="spellStart"/>
      <w:r w:rsidR="000F7936">
        <w:rPr>
          <w:lang w:eastAsia="hr-HR"/>
        </w:rPr>
        <w:t>toč</w:t>
      </w:r>
      <w:proofErr w:type="spellEnd"/>
      <w:r w:rsidR="000F7936">
        <w:rPr>
          <w:lang w:eastAsia="hr-HR"/>
        </w:rPr>
        <w:t>. 2. izreke.</w:t>
      </w:r>
    </w:p>
    <w:p w:rsidR="00C23F0A" w:rsidRDefault="00C23F0A" w:rsidP="001C5075">
      <w:pPr>
        <w:autoSpaceDE w:val="0"/>
        <w:autoSpaceDN w:val="0"/>
        <w:adjustRightInd w:val="0"/>
        <w:jc w:val="both"/>
        <w:rPr>
          <w:lang w:eastAsia="hr-HR"/>
        </w:rPr>
      </w:pPr>
    </w:p>
    <w:p w:rsidR="00AE0438" w:rsidRDefault="00AE0438" w:rsidP="001C5075">
      <w:pPr>
        <w:autoSpaceDE w:val="0"/>
        <w:autoSpaceDN w:val="0"/>
        <w:adjustRightInd w:val="0"/>
        <w:jc w:val="both"/>
        <w:rPr>
          <w:lang w:eastAsia="hr-HR"/>
        </w:rPr>
      </w:pPr>
    </w:p>
    <w:p w:rsidR="00C23F0A" w:rsidRPr="00B670E7" w:rsidRDefault="00C23F0A" w:rsidP="001C5075">
      <w:pPr>
        <w:autoSpaceDE w:val="0"/>
        <w:autoSpaceDN w:val="0"/>
        <w:adjustRightInd w:val="0"/>
        <w:jc w:val="both"/>
        <w:rPr>
          <w:lang w:eastAsia="hr-HR"/>
        </w:rPr>
      </w:pPr>
      <w:r>
        <w:rPr>
          <w:lang w:eastAsia="hr-HR"/>
        </w:rPr>
        <w:tab/>
        <w:t xml:space="preserve">Troškovi žalbenog postupak nisu priznati niti predlagatelju niti </w:t>
      </w:r>
      <w:proofErr w:type="spellStart"/>
      <w:r>
        <w:rPr>
          <w:lang w:eastAsia="hr-HR"/>
        </w:rPr>
        <w:t>protu</w:t>
      </w:r>
      <w:r w:rsidR="00240726">
        <w:rPr>
          <w:lang w:eastAsia="hr-HR"/>
        </w:rPr>
        <w:t>stranci</w:t>
      </w:r>
      <w:proofErr w:type="spellEnd"/>
      <w:r w:rsidR="00240726">
        <w:rPr>
          <w:lang w:eastAsia="hr-HR"/>
        </w:rPr>
        <w:t xml:space="preserve">, jer je riječ o troškovima zastupanja, koji nisu nužni troškovi. </w:t>
      </w:r>
    </w:p>
    <w:p w:rsidR="006D0F41" w:rsidRDefault="006D0F41" w:rsidP="000950C7">
      <w:pPr>
        <w:ind w:firstLine="720"/>
        <w:jc w:val="both"/>
      </w:pPr>
    </w:p>
    <w:p w:rsidR="00296AE7" w:rsidRPr="00356C99" w:rsidRDefault="00296AE7" w:rsidP="00296AE7">
      <w:pPr>
        <w:ind w:firstLine="720"/>
        <w:jc w:val="both"/>
      </w:pPr>
      <w:r w:rsidRPr="00296AE7">
        <w:rPr>
          <w:shd w:val="clear" w:color="auto" w:fill="FFFFFF"/>
        </w:rPr>
        <w:lastRenderedPageBreak/>
        <w:t xml:space="preserve">Uz pisani </w:t>
      </w:r>
      <w:proofErr w:type="spellStart"/>
      <w:r w:rsidRPr="00296AE7">
        <w:rPr>
          <w:shd w:val="clear" w:color="auto" w:fill="FFFFFF"/>
        </w:rPr>
        <w:t>otpravak</w:t>
      </w:r>
      <w:proofErr w:type="spellEnd"/>
      <w:r w:rsidRPr="00296AE7">
        <w:rPr>
          <w:shd w:val="clear" w:color="auto" w:fill="FFFFFF"/>
        </w:rPr>
        <w:t xml:space="preserve"> rješenja, sud će strankama dostaviti i skicu očevida na kojoj će biti ucrtane obje nekretnine te međa na način kako ju je uredio sud i </w:t>
      </w:r>
      <w:r w:rsidRPr="00356C99">
        <w:rPr>
          <w:shd w:val="clear" w:color="auto" w:fill="FFFFFF"/>
        </w:rPr>
        <w:t>označio točkama.</w:t>
      </w:r>
    </w:p>
    <w:p w:rsidR="00296AE7" w:rsidRDefault="00296AE7" w:rsidP="00282404">
      <w:pPr>
        <w:jc w:val="both"/>
      </w:pPr>
    </w:p>
    <w:p w:rsidR="006C77F4" w:rsidRPr="00E95EE0" w:rsidRDefault="00C55768" w:rsidP="00D57B58">
      <w:pPr>
        <w:jc w:val="both"/>
      </w:pPr>
      <w:r>
        <w:tab/>
      </w:r>
      <w:r w:rsidR="00450C3A" w:rsidRPr="00E95EE0">
        <w:rPr>
          <w:lang w:eastAsia="hr-HR"/>
        </w:rPr>
        <w:t>Slijedom iznijetog,</w:t>
      </w:r>
      <w:r w:rsidR="00DA2265" w:rsidRPr="00E95EE0">
        <w:rPr>
          <w:lang w:eastAsia="hr-HR"/>
        </w:rPr>
        <w:t xml:space="preserve"> odlučeno je kao u izreci </w:t>
      </w:r>
      <w:r w:rsidR="003E1866" w:rsidRPr="00E95EE0">
        <w:rPr>
          <w:lang w:eastAsia="hr-HR"/>
        </w:rPr>
        <w:t>na</w:t>
      </w:r>
      <w:r w:rsidR="00450C3A" w:rsidRPr="00E95EE0">
        <w:rPr>
          <w:lang w:eastAsia="hr-HR"/>
        </w:rPr>
        <w:t xml:space="preserve"> temelju odredb</w:t>
      </w:r>
      <w:r w:rsidR="000A0932">
        <w:rPr>
          <w:lang w:eastAsia="hr-HR"/>
        </w:rPr>
        <w:t>e</w:t>
      </w:r>
      <w:r w:rsidR="00450C3A" w:rsidRPr="00E95EE0">
        <w:rPr>
          <w:lang w:eastAsia="hr-HR"/>
        </w:rPr>
        <w:t xml:space="preserve"> čl.</w:t>
      </w:r>
      <w:r w:rsidR="00696D1D" w:rsidRPr="00E95EE0">
        <w:rPr>
          <w:lang w:eastAsia="hr-HR"/>
        </w:rPr>
        <w:t xml:space="preserve"> </w:t>
      </w:r>
      <w:r w:rsidR="00F01944" w:rsidRPr="00E95EE0">
        <w:rPr>
          <w:lang w:eastAsia="hr-HR"/>
        </w:rPr>
        <w:t xml:space="preserve">380. </w:t>
      </w:r>
      <w:proofErr w:type="spellStart"/>
      <w:r w:rsidR="00F01944" w:rsidRPr="00E95EE0">
        <w:rPr>
          <w:lang w:eastAsia="hr-HR"/>
        </w:rPr>
        <w:t>toč</w:t>
      </w:r>
      <w:proofErr w:type="spellEnd"/>
      <w:r w:rsidR="00F01944" w:rsidRPr="00E95EE0">
        <w:rPr>
          <w:lang w:eastAsia="hr-HR"/>
        </w:rPr>
        <w:t>. 2.</w:t>
      </w:r>
      <w:r w:rsidR="00995EE9">
        <w:rPr>
          <w:lang w:eastAsia="hr-HR"/>
        </w:rPr>
        <w:t xml:space="preserve"> ZPP-a. </w:t>
      </w:r>
      <w:r w:rsidR="00450C3A" w:rsidRPr="00E95EE0">
        <w:rPr>
          <w:lang w:eastAsia="hr-HR"/>
        </w:rPr>
        <w:tab/>
      </w:r>
    </w:p>
    <w:p w:rsidR="00C77B06" w:rsidRPr="00E95EE0" w:rsidRDefault="00B456BB" w:rsidP="00E95EE0">
      <w:pPr>
        <w:pStyle w:val="Tijeloteksta"/>
        <w:jc w:val="center"/>
      </w:pPr>
      <w:r>
        <w:t xml:space="preserve">Osijek, 15. srpnja 2019. </w:t>
      </w:r>
    </w:p>
    <w:p w:rsidR="00E72F9E" w:rsidRDefault="00A36FA3" w:rsidP="00A36FA3">
      <w:pPr>
        <w:tabs>
          <w:tab w:val="left" w:pos="8231"/>
        </w:tabs>
        <w:ind w:left="708"/>
      </w:pPr>
      <w:r w:rsidRPr="00E95EE0">
        <w:t xml:space="preserve">                                                           </w:t>
      </w:r>
    </w:p>
    <w:p w:rsidR="0037794A" w:rsidRDefault="00A36FA3" w:rsidP="00A36FA3">
      <w:pPr>
        <w:tabs>
          <w:tab w:val="left" w:pos="8231"/>
        </w:tabs>
        <w:ind w:left="708"/>
      </w:pPr>
      <w:r w:rsidRPr="00E95EE0">
        <w:t xml:space="preserve">                    </w:t>
      </w:r>
      <w:r w:rsidR="00E95EE0">
        <w:t xml:space="preserve">                         </w:t>
      </w:r>
    </w:p>
    <w:p w:rsidR="00B456BB" w:rsidRDefault="00B456BB" w:rsidP="00B456BB">
      <w:pPr>
        <w:jc w:val="center"/>
      </w:pPr>
      <w:r>
        <w:tab/>
      </w:r>
      <w:r>
        <w:tab/>
      </w:r>
      <w:r>
        <w:tab/>
      </w:r>
      <w:r>
        <w:tab/>
      </w:r>
      <w:r>
        <w:tab/>
      </w:r>
      <w:r>
        <w:tab/>
      </w:r>
      <w:r>
        <w:tab/>
      </w:r>
      <w:r>
        <w:tab/>
        <w:t>Sutkinja</w:t>
      </w:r>
    </w:p>
    <w:p w:rsidR="00B456BB" w:rsidRDefault="00B456BB" w:rsidP="00B456BB">
      <w:pPr>
        <w:jc w:val="center"/>
      </w:pPr>
      <w:r>
        <w:tab/>
      </w:r>
      <w:r>
        <w:tab/>
      </w:r>
      <w:r>
        <w:tab/>
      </w:r>
      <w:r>
        <w:tab/>
      </w:r>
      <w:r>
        <w:tab/>
      </w:r>
      <w:r>
        <w:tab/>
      </w:r>
      <w:r>
        <w:tab/>
      </w:r>
      <w:r>
        <w:tab/>
        <w:t>dr. sc. Sanja Zagrajski</w:t>
      </w:r>
      <w:r w:rsidR="0057406A">
        <w:t xml:space="preserve">, v. r. </w:t>
      </w:r>
    </w:p>
    <w:p w:rsidR="0057406A" w:rsidRDefault="0057406A" w:rsidP="00B456BB">
      <w:pPr>
        <w:jc w:val="center"/>
      </w:pPr>
    </w:p>
    <w:p w:rsidR="0057406A" w:rsidRDefault="0057406A" w:rsidP="00B456BB">
      <w:pPr>
        <w:jc w:val="center"/>
      </w:pPr>
      <w:bookmarkStart w:id="0" w:name="_GoBack"/>
      <w:bookmarkEnd w:id="0"/>
    </w:p>
    <w:sectPr w:rsidR="0057406A" w:rsidSect="008F7802">
      <w:headerReference w:type="even" r:id="rId11"/>
      <w:headerReference w:type="default" r:id="rId12"/>
      <w:headerReference w:type="first" r:id="rId13"/>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5B" w:rsidRDefault="00BC065B">
      <w:r>
        <w:separator/>
      </w:r>
    </w:p>
  </w:endnote>
  <w:endnote w:type="continuationSeparator" w:id="0">
    <w:p w:rsidR="00BC065B" w:rsidRDefault="00BC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5B" w:rsidRDefault="00BC065B">
      <w:r>
        <w:separator/>
      </w:r>
    </w:p>
  </w:footnote>
  <w:footnote w:type="continuationSeparator" w:id="0">
    <w:p w:rsidR="00BC065B" w:rsidRDefault="00BC0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B" w:rsidRDefault="00BC065B" w:rsidP="0094632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BC065B" w:rsidRDefault="00BC065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B" w:rsidRDefault="00BC065B" w:rsidP="00946327">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65847">
      <w:rPr>
        <w:rStyle w:val="Brojstranice"/>
        <w:noProof/>
      </w:rPr>
      <w:t>5</w:t>
    </w:r>
    <w:r>
      <w:rPr>
        <w:rStyle w:val="Brojstranice"/>
      </w:rPr>
      <w:fldChar w:fldCharType="end"/>
    </w:r>
  </w:p>
  <w:p w:rsidR="00BC065B" w:rsidRDefault="00BC065B" w:rsidP="0073169A">
    <w:pPr>
      <w:jc w:val="right"/>
    </w:pPr>
    <w:r w:rsidRPr="00FF7CC2">
      <w:t xml:space="preserve">                                </w:t>
    </w:r>
    <w:r>
      <w:t xml:space="preserve">                                                         </w:t>
    </w:r>
    <w:r>
      <w:t xml:space="preserve">Poslovni broj </w:t>
    </w:r>
    <w:proofErr w:type="spellStart"/>
    <w:r>
      <w:t>Gž</w:t>
    </w:r>
    <w:proofErr w:type="spellEnd"/>
    <w:r>
      <w:t>-1126/2018-2</w:t>
    </w:r>
  </w:p>
  <w:p w:rsidR="00BC065B" w:rsidRDefault="00BC065B" w:rsidP="0073169A">
    <w:pPr>
      <w:jc w:val="right"/>
    </w:pPr>
  </w:p>
  <w:p w:rsidR="00BC065B" w:rsidRDefault="00BC065B" w:rsidP="0073169A">
    <w:pPr>
      <w:jc w:val="right"/>
    </w:pPr>
    <w:r w:rsidRPr="00FF7CC2">
      <w:t xml:space="preserve">                                                             </w:t>
    </w:r>
    <w:r>
      <w:t xml:space="preserve">     </w:t>
    </w:r>
  </w:p>
  <w:p w:rsidR="00BC065B" w:rsidRDefault="00BC065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65B" w:rsidRDefault="00BC065B" w:rsidP="00030A41">
    <w:r>
      <w:t xml:space="preserve">    </w:t>
    </w:r>
  </w:p>
  <w:p w:rsidR="00BC065B" w:rsidRDefault="00BC065B" w:rsidP="00630C3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66E"/>
    <w:multiLevelType w:val="hybridMultilevel"/>
    <w:tmpl w:val="83F268CE"/>
    <w:lvl w:ilvl="0" w:tplc="45E825A4">
      <w:start w:val="1"/>
      <w:numFmt w:val="upperRoman"/>
      <w:lvlText w:val="%1."/>
      <w:lvlJc w:val="left"/>
      <w:pPr>
        <w:tabs>
          <w:tab w:val="num" w:pos="1695"/>
        </w:tabs>
        <w:ind w:left="1695" w:hanging="975"/>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0DBD37DF"/>
    <w:multiLevelType w:val="hybridMultilevel"/>
    <w:tmpl w:val="5F386D1C"/>
    <w:lvl w:ilvl="0" w:tplc="72FA6572">
      <w:start w:val="1"/>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240B7D0E"/>
    <w:multiLevelType w:val="hybridMultilevel"/>
    <w:tmpl w:val="97DE8BF0"/>
    <w:lvl w:ilvl="0" w:tplc="816A1D3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
    <w:nsid w:val="269B3CE8"/>
    <w:multiLevelType w:val="hybridMultilevel"/>
    <w:tmpl w:val="A8649624"/>
    <w:lvl w:ilvl="0" w:tplc="0066C172">
      <w:start w:val="1"/>
      <w:numFmt w:val="upperRoman"/>
      <w:lvlText w:val="%1."/>
      <w:lvlJc w:val="left"/>
      <w:pPr>
        <w:tabs>
          <w:tab w:val="num" w:pos="1440"/>
        </w:tabs>
        <w:ind w:left="1440" w:hanging="72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nsid w:val="550F6CC7"/>
    <w:multiLevelType w:val="hybridMultilevel"/>
    <w:tmpl w:val="8982E8A8"/>
    <w:lvl w:ilvl="0" w:tplc="EC88DD46">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6BA20026"/>
    <w:multiLevelType w:val="hybridMultilevel"/>
    <w:tmpl w:val="7834C82C"/>
    <w:lvl w:ilvl="0" w:tplc="98321E58">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7B106EF1"/>
    <w:multiLevelType w:val="hybridMultilevel"/>
    <w:tmpl w:val="07DCE092"/>
    <w:lvl w:ilvl="0" w:tplc="A2B2F768">
      <w:start w:val="2"/>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38"/>
    <w:rsid w:val="00001FC8"/>
    <w:rsid w:val="00004F72"/>
    <w:rsid w:val="000137F7"/>
    <w:rsid w:val="00013DDF"/>
    <w:rsid w:val="0001495B"/>
    <w:rsid w:val="000261AF"/>
    <w:rsid w:val="00030A41"/>
    <w:rsid w:val="000310E0"/>
    <w:rsid w:val="00033E0D"/>
    <w:rsid w:val="00036AB0"/>
    <w:rsid w:val="0004130D"/>
    <w:rsid w:val="00041703"/>
    <w:rsid w:val="00056F51"/>
    <w:rsid w:val="00061121"/>
    <w:rsid w:val="0007249E"/>
    <w:rsid w:val="0007764D"/>
    <w:rsid w:val="00080D61"/>
    <w:rsid w:val="00094289"/>
    <w:rsid w:val="000950C7"/>
    <w:rsid w:val="000A0932"/>
    <w:rsid w:val="000D1CDF"/>
    <w:rsid w:val="000D39C9"/>
    <w:rsid w:val="000E1367"/>
    <w:rsid w:val="000E2FF7"/>
    <w:rsid w:val="000F39B4"/>
    <w:rsid w:val="000F7936"/>
    <w:rsid w:val="00103E6D"/>
    <w:rsid w:val="00110696"/>
    <w:rsid w:val="00111006"/>
    <w:rsid w:val="00116B89"/>
    <w:rsid w:val="00125C8A"/>
    <w:rsid w:val="00126568"/>
    <w:rsid w:val="00134E1D"/>
    <w:rsid w:val="001367A7"/>
    <w:rsid w:val="0013698D"/>
    <w:rsid w:val="001371E9"/>
    <w:rsid w:val="00141C4B"/>
    <w:rsid w:val="0015022E"/>
    <w:rsid w:val="00151907"/>
    <w:rsid w:val="00152710"/>
    <w:rsid w:val="00153EB9"/>
    <w:rsid w:val="00161150"/>
    <w:rsid w:val="001622D0"/>
    <w:rsid w:val="00165E95"/>
    <w:rsid w:val="00167F06"/>
    <w:rsid w:val="0018366D"/>
    <w:rsid w:val="00187709"/>
    <w:rsid w:val="00187A2B"/>
    <w:rsid w:val="00196104"/>
    <w:rsid w:val="001A1454"/>
    <w:rsid w:val="001A73B6"/>
    <w:rsid w:val="001C5075"/>
    <w:rsid w:val="001D083D"/>
    <w:rsid w:val="001D35EA"/>
    <w:rsid w:val="001D5352"/>
    <w:rsid w:val="001E3941"/>
    <w:rsid w:val="001E6568"/>
    <w:rsid w:val="001F1FCF"/>
    <w:rsid w:val="002155BA"/>
    <w:rsid w:val="0022424B"/>
    <w:rsid w:val="00224261"/>
    <w:rsid w:val="00224B89"/>
    <w:rsid w:val="00227137"/>
    <w:rsid w:val="00240726"/>
    <w:rsid w:val="002457EA"/>
    <w:rsid w:val="00247DA5"/>
    <w:rsid w:val="00252BF4"/>
    <w:rsid w:val="00261A21"/>
    <w:rsid w:val="002759AC"/>
    <w:rsid w:val="00277380"/>
    <w:rsid w:val="00282404"/>
    <w:rsid w:val="0029407A"/>
    <w:rsid w:val="002943B0"/>
    <w:rsid w:val="00294844"/>
    <w:rsid w:val="00296AE7"/>
    <w:rsid w:val="002A0B68"/>
    <w:rsid w:val="002A6271"/>
    <w:rsid w:val="002A64EE"/>
    <w:rsid w:val="002B1C62"/>
    <w:rsid w:val="002C19B2"/>
    <w:rsid w:val="002C3283"/>
    <w:rsid w:val="002C567B"/>
    <w:rsid w:val="002D02D9"/>
    <w:rsid w:val="002E2BA7"/>
    <w:rsid w:val="002E4B6D"/>
    <w:rsid w:val="00306320"/>
    <w:rsid w:val="00310934"/>
    <w:rsid w:val="003137C9"/>
    <w:rsid w:val="003238D3"/>
    <w:rsid w:val="00340952"/>
    <w:rsid w:val="0034208D"/>
    <w:rsid w:val="00356C99"/>
    <w:rsid w:val="0036641C"/>
    <w:rsid w:val="0037794A"/>
    <w:rsid w:val="003931FB"/>
    <w:rsid w:val="00397D2C"/>
    <w:rsid w:val="003A53E8"/>
    <w:rsid w:val="003C23C5"/>
    <w:rsid w:val="003C47CE"/>
    <w:rsid w:val="003C4CA8"/>
    <w:rsid w:val="003C716D"/>
    <w:rsid w:val="003D0FB5"/>
    <w:rsid w:val="003E0C09"/>
    <w:rsid w:val="003E1866"/>
    <w:rsid w:val="003E5E5D"/>
    <w:rsid w:val="004031E7"/>
    <w:rsid w:val="00406B01"/>
    <w:rsid w:val="004149AB"/>
    <w:rsid w:val="00436A3F"/>
    <w:rsid w:val="004423BA"/>
    <w:rsid w:val="00450C3A"/>
    <w:rsid w:val="0046092B"/>
    <w:rsid w:val="00462847"/>
    <w:rsid w:val="00463EA1"/>
    <w:rsid w:val="00465847"/>
    <w:rsid w:val="00475660"/>
    <w:rsid w:val="00483C80"/>
    <w:rsid w:val="004A2382"/>
    <w:rsid w:val="004A78F2"/>
    <w:rsid w:val="004B426C"/>
    <w:rsid w:val="004B5191"/>
    <w:rsid w:val="004C5299"/>
    <w:rsid w:val="004D1381"/>
    <w:rsid w:val="004D1758"/>
    <w:rsid w:val="004D49D8"/>
    <w:rsid w:val="004D4EE0"/>
    <w:rsid w:val="004D508C"/>
    <w:rsid w:val="004D51A5"/>
    <w:rsid w:val="004D5892"/>
    <w:rsid w:val="004E2BD8"/>
    <w:rsid w:val="004E3252"/>
    <w:rsid w:val="004E44C4"/>
    <w:rsid w:val="004F5C4A"/>
    <w:rsid w:val="0050309A"/>
    <w:rsid w:val="0052335B"/>
    <w:rsid w:val="0053378D"/>
    <w:rsid w:val="00534727"/>
    <w:rsid w:val="00540A21"/>
    <w:rsid w:val="0054127F"/>
    <w:rsid w:val="00544DF8"/>
    <w:rsid w:val="005451A7"/>
    <w:rsid w:val="0056567B"/>
    <w:rsid w:val="0057406A"/>
    <w:rsid w:val="00575D18"/>
    <w:rsid w:val="005804CA"/>
    <w:rsid w:val="00582396"/>
    <w:rsid w:val="00584924"/>
    <w:rsid w:val="00592F43"/>
    <w:rsid w:val="005930F1"/>
    <w:rsid w:val="0059440E"/>
    <w:rsid w:val="005A1E67"/>
    <w:rsid w:val="005A7484"/>
    <w:rsid w:val="005B49FA"/>
    <w:rsid w:val="005C3193"/>
    <w:rsid w:val="005D56C3"/>
    <w:rsid w:val="005E1C6B"/>
    <w:rsid w:val="005E722C"/>
    <w:rsid w:val="005F4B86"/>
    <w:rsid w:val="005F5B8D"/>
    <w:rsid w:val="0060394C"/>
    <w:rsid w:val="006063EA"/>
    <w:rsid w:val="0061230E"/>
    <w:rsid w:val="00623A95"/>
    <w:rsid w:val="006254D0"/>
    <w:rsid w:val="006261ED"/>
    <w:rsid w:val="00627A03"/>
    <w:rsid w:val="00630C3C"/>
    <w:rsid w:val="00640F40"/>
    <w:rsid w:val="00666792"/>
    <w:rsid w:val="006673BC"/>
    <w:rsid w:val="00671558"/>
    <w:rsid w:val="006863E6"/>
    <w:rsid w:val="00690A07"/>
    <w:rsid w:val="00691532"/>
    <w:rsid w:val="00696D1D"/>
    <w:rsid w:val="006C0FAC"/>
    <w:rsid w:val="006C57F5"/>
    <w:rsid w:val="006C77F4"/>
    <w:rsid w:val="006D04B8"/>
    <w:rsid w:val="006D0F41"/>
    <w:rsid w:val="006D116A"/>
    <w:rsid w:val="006D2107"/>
    <w:rsid w:val="006D27A9"/>
    <w:rsid w:val="006E044B"/>
    <w:rsid w:val="006E7729"/>
    <w:rsid w:val="006E799D"/>
    <w:rsid w:val="006F2B23"/>
    <w:rsid w:val="00706371"/>
    <w:rsid w:val="00712E7C"/>
    <w:rsid w:val="00722C0A"/>
    <w:rsid w:val="0072707E"/>
    <w:rsid w:val="0073169A"/>
    <w:rsid w:val="00743E06"/>
    <w:rsid w:val="00751D90"/>
    <w:rsid w:val="007576FA"/>
    <w:rsid w:val="007814FF"/>
    <w:rsid w:val="007825E9"/>
    <w:rsid w:val="0079501C"/>
    <w:rsid w:val="007A3A3E"/>
    <w:rsid w:val="007B6EFC"/>
    <w:rsid w:val="007D50A5"/>
    <w:rsid w:val="007D5938"/>
    <w:rsid w:val="007E0DFB"/>
    <w:rsid w:val="007F68C7"/>
    <w:rsid w:val="007F6ACE"/>
    <w:rsid w:val="00815051"/>
    <w:rsid w:val="00816C8C"/>
    <w:rsid w:val="00821C64"/>
    <w:rsid w:val="00822B91"/>
    <w:rsid w:val="00833C38"/>
    <w:rsid w:val="00834B22"/>
    <w:rsid w:val="008444BC"/>
    <w:rsid w:val="00850E4B"/>
    <w:rsid w:val="008537F6"/>
    <w:rsid w:val="00857E2E"/>
    <w:rsid w:val="00860B58"/>
    <w:rsid w:val="00860E55"/>
    <w:rsid w:val="00861FF0"/>
    <w:rsid w:val="00867377"/>
    <w:rsid w:val="008674B8"/>
    <w:rsid w:val="00872C9F"/>
    <w:rsid w:val="00873162"/>
    <w:rsid w:val="00887EB7"/>
    <w:rsid w:val="0089730B"/>
    <w:rsid w:val="008A0CF8"/>
    <w:rsid w:val="008A1712"/>
    <w:rsid w:val="008A4C19"/>
    <w:rsid w:val="008B194C"/>
    <w:rsid w:val="008B3DE4"/>
    <w:rsid w:val="008B50EB"/>
    <w:rsid w:val="008E3504"/>
    <w:rsid w:val="008F0BF2"/>
    <w:rsid w:val="008F7802"/>
    <w:rsid w:val="00901B9E"/>
    <w:rsid w:val="00904EC5"/>
    <w:rsid w:val="00912CFC"/>
    <w:rsid w:val="00914086"/>
    <w:rsid w:val="00915790"/>
    <w:rsid w:val="009166B5"/>
    <w:rsid w:val="00924335"/>
    <w:rsid w:val="009267C9"/>
    <w:rsid w:val="00930ADB"/>
    <w:rsid w:val="00946327"/>
    <w:rsid w:val="00952F46"/>
    <w:rsid w:val="00954C4E"/>
    <w:rsid w:val="00954EE4"/>
    <w:rsid w:val="009603A6"/>
    <w:rsid w:val="00961E72"/>
    <w:rsid w:val="0096360E"/>
    <w:rsid w:val="00965635"/>
    <w:rsid w:val="0097170A"/>
    <w:rsid w:val="009765F4"/>
    <w:rsid w:val="00980BB2"/>
    <w:rsid w:val="009828EC"/>
    <w:rsid w:val="00987EB3"/>
    <w:rsid w:val="00994448"/>
    <w:rsid w:val="00995CF9"/>
    <w:rsid w:val="00995EE9"/>
    <w:rsid w:val="009A3503"/>
    <w:rsid w:val="009C4E4B"/>
    <w:rsid w:val="009C583B"/>
    <w:rsid w:val="009D0129"/>
    <w:rsid w:val="009D4327"/>
    <w:rsid w:val="009E4CC6"/>
    <w:rsid w:val="009E57E1"/>
    <w:rsid w:val="00A01D71"/>
    <w:rsid w:val="00A03976"/>
    <w:rsid w:val="00A06801"/>
    <w:rsid w:val="00A07F54"/>
    <w:rsid w:val="00A10A14"/>
    <w:rsid w:val="00A12A03"/>
    <w:rsid w:val="00A14092"/>
    <w:rsid w:val="00A2329D"/>
    <w:rsid w:val="00A268BC"/>
    <w:rsid w:val="00A27E0E"/>
    <w:rsid w:val="00A31B78"/>
    <w:rsid w:val="00A32EB5"/>
    <w:rsid w:val="00A36FA3"/>
    <w:rsid w:val="00A40784"/>
    <w:rsid w:val="00A61EC8"/>
    <w:rsid w:val="00A863C5"/>
    <w:rsid w:val="00A86EC3"/>
    <w:rsid w:val="00A93AE7"/>
    <w:rsid w:val="00AA0F51"/>
    <w:rsid w:val="00AA2FE2"/>
    <w:rsid w:val="00AA474E"/>
    <w:rsid w:val="00AC50C5"/>
    <w:rsid w:val="00AC576E"/>
    <w:rsid w:val="00AC7D5E"/>
    <w:rsid w:val="00AD595C"/>
    <w:rsid w:val="00AD7524"/>
    <w:rsid w:val="00AE03A9"/>
    <w:rsid w:val="00AE0438"/>
    <w:rsid w:val="00AE5A4D"/>
    <w:rsid w:val="00AF3BEB"/>
    <w:rsid w:val="00AF712D"/>
    <w:rsid w:val="00AF77AE"/>
    <w:rsid w:val="00B036DF"/>
    <w:rsid w:val="00B03E80"/>
    <w:rsid w:val="00B13FCA"/>
    <w:rsid w:val="00B2101A"/>
    <w:rsid w:val="00B323B1"/>
    <w:rsid w:val="00B35930"/>
    <w:rsid w:val="00B36239"/>
    <w:rsid w:val="00B456BB"/>
    <w:rsid w:val="00B5261D"/>
    <w:rsid w:val="00B57281"/>
    <w:rsid w:val="00B61A74"/>
    <w:rsid w:val="00B670E7"/>
    <w:rsid w:val="00B67E40"/>
    <w:rsid w:val="00B723A4"/>
    <w:rsid w:val="00B72C01"/>
    <w:rsid w:val="00B75145"/>
    <w:rsid w:val="00B77550"/>
    <w:rsid w:val="00B82C8B"/>
    <w:rsid w:val="00B85DAC"/>
    <w:rsid w:val="00B91B0E"/>
    <w:rsid w:val="00B969BB"/>
    <w:rsid w:val="00BA1644"/>
    <w:rsid w:val="00BA3CD0"/>
    <w:rsid w:val="00BA6A38"/>
    <w:rsid w:val="00BB1F9D"/>
    <w:rsid w:val="00BB5972"/>
    <w:rsid w:val="00BB601A"/>
    <w:rsid w:val="00BB7550"/>
    <w:rsid w:val="00BC065B"/>
    <w:rsid w:val="00BC782F"/>
    <w:rsid w:val="00BE00E5"/>
    <w:rsid w:val="00BE0B77"/>
    <w:rsid w:val="00BE39EB"/>
    <w:rsid w:val="00BE50B0"/>
    <w:rsid w:val="00BF14EC"/>
    <w:rsid w:val="00BF38BD"/>
    <w:rsid w:val="00BF6421"/>
    <w:rsid w:val="00C04C35"/>
    <w:rsid w:val="00C133F1"/>
    <w:rsid w:val="00C13D94"/>
    <w:rsid w:val="00C159C2"/>
    <w:rsid w:val="00C16E44"/>
    <w:rsid w:val="00C22B3A"/>
    <w:rsid w:val="00C23C12"/>
    <w:rsid w:val="00C23F0A"/>
    <w:rsid w:val="00C34ABD"/>
    <w:rsid w:val="00C357B9"/>
    <w:rsid w:val="00C408B6"/>
    <w:rsid w:val="00C42245"/>
    <w:rsid w:val="00C42FC9"/>
    <w:rsid w:val="00C44223"/>
    <w:rsid w:val="00C45A3A"/>
    <w:rsid w:val="00C466F9"/>
    <w:rsid w:val="00C55768"/>
    <w:rsid w:val="00C560C2"/>
    <w:rsid w:val="00C57580"/>
    <w:rsid w:val="00C74C53"/>
    <w:rsid w:val="00C77B06"/>
    <w:rsid w:val="00C81205"/>
    <w:rsid w:val="00C8528A"/>
    <w:rsid w:val="00C87004"/>
    <w:rsid w:val="00C93AA4"/>
    <w:rsid w:val="00C95E1E"/>
    <w:rsid w:val="00CC618D"/>
    <w:rsid w:val="00CD2029"/>
    <w:rsid w:val="00CD5FA3"/>
    <w:rsid w:val="00CE0561"/>
    <w:rsid w:val="00CE1D4D"/>
    <w:rsid w:val="00CF35AE"/>
    <w:rsid w:val="00CF374D"/>
    <w:rsid w:val="00D05EBE"/>
    <w:rsid w:val="00D06752"/>
    <w:rsid w:val="00D11091"/>
    <w:rsid w:val="00D119B5"/>
    <w:rsid w:val="00D13FA7"/>
    <w:rsid w:val="00D26BE3"/>
    <w:rsid w:val="00D556F2"/>
    <w:rsid w:val="00D56FAD"/>
    <w:rsid w:val="00D57B58"/>
    <w:rsid w:val="00D625D9"/>
    <w:rsid w:val="00D64265"/>
    <w:rsid w:val="00D70F1F"/>
    <w:rsid w:val="00D73267"/>
    <w:rsid w:val="00D73E85"/>
    <w:rsid w:val="00D83F79"/>
    <w:rsid w:val="00D9090D"/>
    <w:rsid w:val="00D90A60"/>
    <w:rsid w:val="00D9153B"/>
    <w:rsid w:val="00D9418E"/>
    <w:rsid w:val="00D97367"/>
    <w:rsid w:val="00DA2265"/>
    <w:rsid w:val="00DA2E98"/>
    <w:rsid w:val="00DA5FCC"/>
    <w:rsid w:val="00DB200F"/>
    <w:rsid w:val="00DB22E2"/>
    <w:rsid w:val="00DB4A3C"/>
    <w:rsid w:val="00DB7E69"/>
    <w:rsid w:val="00DC1852"/>
    <w:rsid w:val="00DC74DE"/>
    <w:rsid w:val="00DD3731"/>
    <w:rsid w:val="00DE09CA"/>
    <w:rsid w:val="00DF073C"/>
    <w:rsid w:val="00E06513"/>
    <w:rsid w:val="00E13F22"/>
    <w:rsid w:val="00E23B19"/>
    <w:rsid w:val="00E33FD5"/>
    <w:rsid w:val="00E355C9"/>
    <w:rsid w:val="00E41E32"/>
    <w:rsid w:val="00E52AA8"/>
    <w:rsid w:val="00E53DA8"/>
    <w:rsid w:val="00E61E54"/>
    <w:rsid w:val="00E72710"/>
    <w:rsid w:val="00E72F9E"/>
    <w:rsid w:val="00E82C71"/>
    <w:rsid w:val="00E83926"/>
    <w:rsid w:val="00E95EE0"/>
    <w:rsid w:val="00EA3543"/>
    <w:rsid w:val="00EA3CA5"/>
    <w:rsid w:val="00EA4697"/>
    <w:rsid w:val="00EA4F44"/>
    <w:rsid w:val="00EB212E"/>
    <w:rsid w:val="00EB27B1"/>
    <w:rsid w:val="00EB6264"/>
    <w:rsid w:val="00EC47A0"/>
    <w:rsid w:val="00EC6B2F"/>
    <w:rsid w:val="00EC7917"/>
    <w:rsid w:val="00EC7AAA"/>
    <w:rsid w:val="00ED5070"/>
    <w:rsid w:val="00EE4917"/>
    <w:rsid w:val="00EF1F8E"/>
    <w:rsid w:val="00F01364"/>
    <w:rsid w:val="00F01944"/>
    <w:rsid w:val="00F01CAE"/>
    <w:rsid w:val="00F13319"/>
    <w:rsid w:val="00F15AE1"/>
    <w:rsid w:val="00F173B7"/>
    <w:rsid w:val="00F31CA8"/>
    <w:rsid w:val="00F36C40"/>
    <w:rsid w:val="00F37EBB"/>
    <w:rsid w:val="00F40BD2"/>
    <w:rsid w:val="00F54E8E"/>
    <w:rsid w:val="00F65113"/>
    <w:rsid w:val="00F7098D"/>
    <w:rsid w:val="00F74127"/>
    <w:rsid w:val="00F746FB"/>
    <w:rsid w:val="00F814C3"/>
    <w:rsid w:val="00F86919"/>
    <w:rsid w:val="00F9117C"/>
    <w:rsid w:val="00F92E80"/>
    <w:rsid w:val="00FA5BAC"/>
    <w:rsid w:val="00FB563F"/>
    <w:rsid w:val="00FD3008"/>
    <w:rsid w:val="00FD3602"/>
    <w:rsid w:val="00FD59EF"/>
    <w:rsid w:val="00FD76E2"/>
    <w:rsid w:val="00FF35E0"/>
    <w:rsid w:val="00FF7C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basedOn w:val="Normal"/>
    <w:semiHidden/>
    <w:rsid w:val="00B35930"/>
    <w:pPr>
      <w:ind w:firstLine="600"/>
    </w:pPr>
    <w:rPr>
      <w:lang w:val="en-US"/>
    </w:rPr>
  </w:style>
  <w:style w:type="paragraph" w:styleId="Tekstbalonia">
    <w:name w:val="Balloon Text"/>
    <w:basedOn w:val="Normal"/>
    <w:semiHidden/>
    <w:rsid w:val="00EE4917"/>
    <w:rPr>
      <w:rFonts w:ascii="Tahoma" w:hAnsi="Tahoma" w:cs="Tahoma"/>
      <w:sz w:val="16"/>
      <w:szCs w:val="16"/>
    </w:rPr>
  </w:style>
  <w:style w:type="paragraph" w:styleId="Tijeloteksta">
    <w:name w:val="Body Text"/>
    <w:basedOn w:val="Normal"/>
    <w:rsid w:val="008444BC"/>
    <w:pPr>
      <w:spacing w:after="120"/>
    </w:pPr>
  </w:style>
  <w:style w:type="paragraph" w:styleId="Zaglavlje">
    <w:name w:val="header"/>
    <w:basedOn w:val="Normal"/>
    <w:rsid w:val="00C77B06"/>
    <w:pPr>
      <w:tabs>
        <w:tab w:val="center" w:pos="4536"/>
        <w:tab w:val="right" w:pos="9072"/>
      </w:tabs>
    </w:pPr>
  </w:style>
  <w:style w:type="character" w:styleId="Brojstranice">
    <w:name w:val="page number"/>
    <w:basedOn w:val="Zadanifontodlomka"/>
    <w:rsid w:val="00C77B06"/>
  </w:style>
  <w:style w:type="paragraph" w:styleId="Podnoje">
    <w:name w:val="footer"/>
    <w:basedOn w:val="Normal"/>
    <w:rsid w:val="00C04C35"/>
    <w:pPr>
      <w:tabs>
        <w:tab w:val="center" w:pos="4536"/>
        <w:tab w:val="right" w:pos="9072"/>
      </w:tabs>
    </w:pPr>
  </w:style>
  <w:style w:type="paragraph" w:customStyle="1" w:styleId="Bezproreda1">
    <w:name w:val="Bez proreda1"/>
    <w:rsid w:val="00A01D71"/>
    <w:rPr>
      <w:rFonts w:ascii="Calibri" w:hAnsi="Calibri"/>
      <w:sz w:val="22"/>
      <w:szCs w:val="22"/>
      <w:lang w:eastAsia="en-US"/>
    </w:rPr>
  </w:style>
  <w:style w:type="paragraph" w:styleId="Odlomakpopisa">
    <w:name w:val="List Paragraph"/>
    <w:basedOn w:val="Normal"/>
    <w:uiPriority w:val="34"/>
    <w:qFormat/>
    <w:rsid w:val="00483C80"/>
    <w:pPr>
      <w:ind w:left="720"/>
      <w:contextualSpacing/>
    </w:pPr>
  </w:style>
  <w:style w:type="paragraph" w:customStyle="1" w:styleId="VSVerzija">
    <w:name w:val="VS_Verzija"/>
    <w:basedOn w:val="Normal"/>
    <w:rsid w:val="00816C8C"/>
    <w:pPr>
      <w:jc w:val="both"/>
    </w:pPr>
    <w:rPr>
      <w:lang w:eastAsia="hr-HR"/>
    </w:rPr>
  </w:style>
  <w:style w:type="character" w:styleId="Tekstrezerviranogmjesta">
    <w:name w:val="Placeholder Text"/>
    <w:basedOn w:val="Zadanifontodlomka"/>
    <w:uiPriority w:val="99"/>
    <w:semiHidden/>
    <w:rsid w:val="00E33FD5"/>
    <w:rPr>
      <w:color w:val="808080"/>
      <w:bdr w:val="none" w:sz="0" w:space="0" w:color="auto"/>
      <w:shd w:val="clear" w:color="auto" w:fill="auto"/>
    </w:rPr>
  </w:style>
  <w:style w:type="character" w:customStyle="1" w:styleId="eSPISCCParagraphDefaultFont">
    <w:name w:val="eSPIS_CC_Paragraph Default Font"/>
    <w:basedOn w:val="Zadanifontodlomka"/>
    <w:rsid w:val="00E33FD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33FD5"/>
    <w:rPr>
      <w:bdr w:val="none" w:sz="0" w:space="0" w:color="auto"/>
      <w:shd w:val="clear" w:color="auto" w:fill="FFFFCC"/>
      <w:lang w:val="hr-HR"/>
    </w:rPr>
  </w:style>
  <w:style w:type="character" w:customStyle="1" w:styleId="PozadinaSvijetloCrvena">
    <w:name w:val="Pozadina_SvijetloCrvena"/>
    <w:basedOn w:val="eSPISCCParagraphDefaultFont"/>
    <w:rsid w:val="00E33FD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33FD5"/>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basedOn w:val="Normal"/>
    <w:semiHidden/>
    <w:rsid w:val="00B35930"/>
    <w:pPr>
      <w:ind w:firstLine="600"/>
    </w:pPr>
    <w:rPr>
      <w:lang w:val="en-US"/>
    </w:rPr>
  </w:style>
  <w:style w:type="paragraph" w:styleId="Tekstbalonia">
    <w:name w:val="Balloon Text"/>
    <w:basedOn w:val="Normal"/>
    <w:semiHidden/>
    <w:rsid w:val="00EE4917"/>
    <w:rPr>
      <w:rFonts w:ascii="Tahoma" w:hAnsi="Tahoma" w:cs="Tahoma"/>
      <w:sz w:val="16"/>
      <w:szCs w:val="16"/>
    </w:rPr>
  </w:style>
  <w:style w:type="paragraph" w:styleId="Tijeloteksta">
    <w:name w:val="Body Text"/>
    <w:basedOn w:val="Normal"/>
    <w:rsid w:val="008444BC"/>
    <w:pPr>
      <w:spacing w:after="120"/>
    </w:pPr>
  </w:style>
  <w:style w:type="paragraph" w:styleId="Zaglavlje">
    <w:name w:val="header"/>
    <w:basedOn w:val="Normal"/>
    <w:rsid w:val="00C77B06"/>
    <w:pPr>
      <w:tabs>
        <w:tab w:val="center" w:pos="4536"/>
        <w:tab w:val="right" w:pos="9072"/>
      </w:tabs>
    </w:pPr>
  </w:style>
  <w:style w:type="character" w:styleId="Brojstranice">
    <w:name w:val="page number"/>
    <w:basedOn w:val="Zadanifontodlomka"/>
    <w:rsid w:val="00C77B06"/>
  </w:style>
  <w:style w:type="paragraph" w:styleId="Podnoje">
    <w:name w:val="footer"/>
    <w:basedOn w:val="Normal"/>
    <w:rsid w:val="00C04C35"/>
    <w:pPr>
      <w:tabs>
        <w:tab w:val="center" w:pos="4536"/>
        <w:tab w:val="right" w:pos="9072"/>
      </w:tabs>
    </w:pPr>
  </w:style>
  <w:style w:type="paragraph" w:customStyle="1" w:styleId="Bezproreda1">
    <w:name w:val="Bez proreda1"/>
    <w:rsid w:val="00A01D71"/>
    <w:rPr>
      <w:rFonts w:ascii="Calibri" w:hAnsi="Calibri"/>
      <w:sz w:val="22"/>
      <w:szCs w:val="22"/>
      <w:lang w:eastAsia="en-US"/>
    </w:rPr>
  </w:style>
  <w:style w:type="paragraph" w:styleId="Odlomakpopisa">
    <w:name w:val="List Paragraph"/>
    <w:basedOn w:val="Normal"/>
    <w:uiPriority w:val="34"/>
    <w:qFormat/>
    <w:rsid w:val="00483C80"/>
    <w:pPr>
      <w:ind w:left="720"/>
      <w:contextualSpacing/>
    </w:pPr>
  </w:style>
  <w:style w:type="paragraph" w:customStyle="1" w:styleId="VSVerzija">
    <w:name w:val="VS_Verzija"/>
    <w:basedOn w:val="Normal"/>
    <w:rsid w:val="00816C8C"/>
    <w:pPr>
      <w:jc w:val="both"/>
    </w:pPr>
    <w:rPr>
      <w:lang w:eastAsia="hr-HR"/>
    </w:rPr>
  </w:style>
  <w:style w:type="character" w:styleId="Tekstrezerviranogmjesta">
    <w:name w:val="Placeholder Text"/>
    <w:basedOn w:val="Zadanifontodlomka"/>
    <w:uiPriority w:val="99"/>
    <w:semiHidden/>
    <w:rsid w:val="00E33FD5"/>
    <w:rPr>
      <w:color w:val="808080"/>
      <w:bdr w:val="none" w:sz="0" w:space="0" w:color="auto"/>
      <w:shd w:val="clear" w:color="auto" w:fill="auto"/>
    </w:rPr>
  </w:style>
  <w:style w:type="character" w:customStyle="1" w:styleId="eSPISCCParagraphDefaultFont">
    <w:name w:val="eSPIS_CC_Paragraph Default Font"/>
    <w:basedOn w:val="Zadanifontodlomka"/>
    <w:rsid w:val="00E33FD5"/>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E33FD5"/>
    <w:rPr>
      <w:bdr w:val="none" w:sz="0" w:space="0" w:color="auto"/>
      <w:shd w:val="clear" w:color="auto" w:fill="FFFFCC"/>
      <w:lang w:val="hr-HR"/>
    </w:rPr>
  </w:style>
  <w:style w:type="character" w:customStyle="1" w:styleId="PozadinaSvijetloCrvena">
    <w:name w:val="Pozadina_SvijetloCrvena"/>
    <w:basedOn w:val="eSPISCCParagraphDefaultFont"/>
    <w:rsid w:val="00E33FD5"/>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E33FD5"/>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7806">
      <w:bodyDiv w:val="1"/>
      <w:marLeft w:val="0"/>
      <w:marRight w:val="0"/>
      <w:marTop w:val="0"/>
      <w:marBottom w:val="0"/>
      <w:divBdr>
        <w:top w:val="none" w:sz="0" w:space="0" w:color="auto"/>
        <w:left w:val="none" w:sz="0" w:space="0" w:color="auto"/>
        <w:bottom w:val="none" w:sz="0" w:space="0" w:color="auto"/>
        <w:right w:val="none" w:sz="0" w:space="0" w:color="auto"/>
      </w:divBdr>
      <w:divsChild>
        <w:div w:id="8534902">
          <w:marLeft w:val="0"/>
          <w:marRight w:val="0"/>
          <w:marTop w:val="0"/>
          <w:marBottom w:val="0"/>
          <w:divBdr>
            <w:top w:val="none" w:sz="0" w:space="0" w:color="auto"/>
            <w:left w:val="none" w:sz="0" w:space="0" w:color="auto"/>
            <w:bottom w:val="none" w:sz="0" w:space="0" w:color="auto"/>
            <w:right w:val="none" w:sz="0" w:space="0" w:color="auto"/>
          </w:divBdr>
        </w:div>
        <w:div w:id="956372835">
          <w:marLeft w:val="0"/>
          <w:marRight w:val="0"/>
          <w:marTop w:val="0"/>
          <w:marBottom w:val="0"/>
          <w:divBdr>
            <w:top w:val="none" w:sz="0" w:space="0" w:color="auto"/>
            <w:left w:val="none" w:sz="0" w:space="0" w:color="auto"/>
            <w:bottom w:val="none" w:sz="0" w:space="0" w:color="auto"/>
            <w:right w:val="none" w:sz="0" w:space="0" w:color="auto"/>
          </w:divBdr>
        </w:div>
        <w:div w:id="1164130326">
          <w:marLeft w:val="0"/>
          <w:marRight w:val="0"/>
          <w:marTop w:val="0"/>
          <w:marBottom w:val="0"/>
          <w:divBdr>
            <w:top w:val="none" w:sz="0" w:space="0" w:color="auto"/>
            <w:left w:val="none" w:sz="0" w:space="0" w:color="auto"/>
            <w:bottom w:val="none" w:sz="0" w:space="0" w:color="auto"/>
            <w:right w:val="none" w:sz="0" w:space="0" w:color="auto"/>
          </w:divBdr>
        </w:div>
        <w:div w:id="1021781464">
          <w:marLeft w:val="0"/>
          <w:marRight w:val="0"/>
          <w:marTop w:val="0"/>
          <w:marBottom w:val="0"/>
          <w:divBdr>
            <w:top w:val="none" w:sz="0" w:space="0" w:color="auto"/>
            <w:left w:val="none" w:sz="0" w:space="0" w:color="auto"/>
            <w:bottom w:val="none" w:sz="0" w:space="0" w:color="auto"/>
            <w:right w:val="none" w:sz="0" w:space="0" w:color="auto"/>
          </w:divBdr>
        </w:div>
        <w:div w:id="1451902685">
          <w:marLeft w:val="0"/>
          <w:marRight w:val="0"/>
          <w:marTop w:val="0"/>
          <w:marBottom w:val="0"/>
          <w:divBdr>
            <w:top w:val="none" w:sz="0" w:space="0" w:color="auto"/>
            <w:left w:val="none" w:sz="0" w:space="0" w:color="auto"/>
            <w:bottom w:val="none" w:sz="0" w:space="0" w:color="auto"/>
            <w:right w:val="none" w:sz="0" w:space="0" w:color="auto"/>
          </w:divBdr>
        </w:div>
        <w:div w:id="958485931">
          <w:marLeft w:val="0"/>
          <w:marRight w:val="0"/>
          <w:marTop w:val="0"/>
          <w:marBottom w:val="0"/>
          <w:divBdr>
            <w:top w:val="none" w:sz="0" w:space="0" w:color="auto"/>
            <w:left w:val="none" w:sz="0" w:space="0" w:color="auto"/>
            <w:bottom w:val="none" w:sz="0" w:space="0" w:color="auto"/>
            <w:right w:val="none" w:sz="0" w:space="0" w:color="auto"/>
          </w:divBdr>
        </w:div>
      </w:divsChild>
    </w:div>
    <w:div w:id="659113091">
      <w:bodyDiv w:val="1"/>
      <w:marLeft w:val="0"/>
      <w:marRight w:val="0"/>
      <w:marTop w:val="0"/>
      <w:marBottom w:val="0"/>
      <w:divBdr>
        <w:top w:val="none" w:sz="0" w:space="0" w:color="auto"/>
        <w:left w:val="none" w:sz="0" w:space="0" w:color="auto"/>
        <w:bottom w:val="none" w:sz="0" w:space="0" w:color="auto"/>
        <w:right w:val="none" w:sz="0" w:space="0" w:color="auto"/>
      </w:divBdr>
      <w:divsChild>
        <w:div w:id="1948124685">
          <w:marLeft w:val="0"/>
          <w:marRight w:val="0"/>
          <w:marTop w:val="0"/>
          <w:marBottom w:val="0"/>
          <w:divBdr>
            <w:top w:val="none" w:sz="0" w:space="0" w:color="auto"/>
            <w:left w:val="none" w:sz="0" w:space="0" w:color="auto"/>
            <w:bottom w:val="none" w:sz="0" w:space="0" w:color="auto"/>
            <w:right w:val="none" w:sz="0" w:space="0" w:color="auto"/>
          </w:divBdr>
          <w:divsChild>
            <w:div w:id="1378314000">
              <w:marLeft w:val="0"/>
              <w:marRight w:val="0"/>
              <w:marTop w:val="0"/>
              <w:marBottom w:val="0"/>
              <w:divBdr>
                <w:top w:val="none" w:sz="0" w:space="0" w:color="auto"/>
                <w:left w:val="none" w:sz="0" w:space="0" w:color="auto"/>
                <w:bottom w:val="none" w:sz="0" w:space="0" w:color="auto"/>
                <w:right w:val="none" w:sz="0" w:space="0" w:color="auto"/>
              </w:divBdr>
              <w:divsChild>
                <w:div w:id="1409035399">
                  <w:marLeft w:val="0"/>
                  <w:marRight w:val="0"/>
                  <w:marTop w:val="0"/>
                  <w:marBottom w:val="0"/>
                  <w:divBdr>
                    <w:top w:val="none" w:sz="0" w:space="0" w:color="auto"/>
                    <w:left w:val="none" w:sz="0" w:space="0" w:color="auto"/>
                    <w:bottom w:val="none" w:sz="0" w:space="0" w:color="auto"/>
                    <w:right w:val="none" w:sz="0" w:space="0" w:color="auto"/>
                  </w:divBdr>
                  <w:divsChild>
                    <w:div w:id="1167282908">
                      <w:marLeft w:val="0"/>
                      <w:marRight w:val="0"/>
                      <w:marTop w:val="0"/>
                      <w:marBottom w:val="0"/>
                      <w:divBdr>
                        <w:top w:val="none" w:sz="0" w:space="0" w:color="auto"/>
                        <w:left w:val="none" w:sz="0" w:space="0" w:color="auto"/>
                        <w:bottom w:val="none" w:sz="0" w:space="0" w:color="auto"/>
                        <w:right w:val="none" w:sz="0" w:space="0" w:color="auto"/>
                      </w:divBdr>
                      <w:divsChild>
                        <w:div w:id="1652976516">
                          <w:marLeft w:val="0"/>
                          <w:marRight w:val="0"/>
                          <w:marTop w:val="0"/>
                          <w:marBottom w:val="0"/>
                          <w:divBdr>
                            <w:top w:val="none" w:sz="0" w:space="0" w:color="auto"/>
                            <w:left w:val="none" w:sz="0" w:space="0" w:color="auto"/>
                            <w:bottom w:val="none" w:sz="0" w:space="0" w:color="auto"/>
                            <w:right w:val="none" w:sz="0" w:space="0" w:color="auto"/>
                          </w:divBdr>
                          <w:divsChild>
                            <w:div w:id="231237812">
                              <w:marLeft w:val="0"/>
                              <w:marRight w:val="0"/>
                              <w:marTop w:val="0"/>
                              <w:marBottom w:val="0"/>
                              <w:divBdr>
                                <w:top w:val="none" w:sz="0" w:space="0" w:color="auto"/>
                                <w:left w:val="none" w:sz="0" w:space="0" w:color="auto"/>
                                <w:bottom w:val="none" w:sz="0" w:space="0" w:color="auto"/>
                                <w:right w:val="none" w:sz="0" w:space="0" w:color="auto"/>
                              </w:divBdr>
                              <w:divsChild>
                                <w:div w:id="346717713">
                                  <w:marLeft w:val="375"/>
                                  <w:marRight w:val="0"/>
                                  <w:marTop w:val="0"/>
                                  <w:marBottom w:val="0"/>
                                  <w:divBdr>
                                    <w:top w:val="none" w:sz="0" w:space="0" w:color="auto"/>
                                    <w:left w:val="none" w:sz="0" w:space="0" w:color="auto"/>
                                    <w:bottom w:val="none" w:sz="0" w:space="0" w:color="auto"/>
                                    <w:right w:val="none" w:sz="0" w:space="0" w:color="auto"/>
                                  </w:divBdr>
                                  <w:divsChild>
                                    <w:div w:id="20179232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2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15. srpnja 2019.</izvorni_sadrzaj>
    <derivirana_varijabla naziv="DomainObject.DatumDonosenjaOdluke_1">15. srpnja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 sc. Sanja</izvorni_sadrzaj>
    <derivirana_varijabla naziv="DomainObject.DonositeljOdluke.Ime_1">dr. sc. Sanja</derivirana_varijabla>
  </DomainObject.DonositeljOdluke.Ime>
  <DomainObject.DonositeljOdluke.Prezime>
    <izvorni_sadrzaj>Zagrajski</izvorni_sadrzaj>
    <derivirana_varijabla naziv="DomainObject.DonositeljOdluke.Prezime_1">Zagrajski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1126</izvorni_sadrzaj>
    <derivirana_varijabla naziv="DomainObject.Predmet.Broj_1">1126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11. rujna 2018.</izvorni_sadrzaj>
    <derivirana_varijabla naziv="DomainObject.Predmet.DatumOsnivanja_1">11. rujna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Gž-1126/2018</izvorni_sadrzaj>
    <derivirana_varijabla naziv="DomainObject.Predmet.OznakaBroj_1">Gž-1126/2018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Nenad Vorel</izvorni_sadrzaj>
    <derivirana_varijabla naziv="DomainObject.Predmet.ProtustrankaFormated_1">  Nenad Vorel</derivirana_varijabla>
  </DomainObject.Predmet.ProtustrankaFormated>
  <DomainObject.Predmet.ProtustrankaFormatedOIB>
    <izvorni_sadrzaj>  Nenad Vorel, OIB 85143528763</izvorni_sadrzaj>
    <derivirana_varijabla naziv="DomainObject.Predmet.ProtustrankaFormatedOIB_1">  Nenad Vorel, OIB 85143528763</derivirana_varijabla>
  </DomainObject.Predmet.ProtustrankaFormatedOIB>
  <DomainObject.Predmet.ProtustrankaFormatedWithAdress>
    <izvorni_sadrzaj> Nenad Vorel, Velika Ludina, Mustafina Klada 16, 44317 Velika Ludina</izvorni_sadrzaj>
    <derivirana_varijabla naziv="DomainObject.Predmet.ProtustrankaFormatedWithAdress_1"> Nenad Vorel, Velika Ludina, Mustafina Klada 16, 44317 Velika Ludina</derivirana_varijabla>
  </DomainObject.Predmet.ProtustrankaFormatedWithAdress>
  <DomainObject.Predmet.ProtustrankaFormatedWithAdressOIB>
    <izvorni_sadrzaj> Nenad Vorel, OIB 85143528763, Velika Ludina, Mustafina Klada 16, 44317 Velika Ludina</izvorni_sadrzaj>
    <derivirana_varijabla naziv="DomainObject.Predmet.ProtustrankaFormatedWithAdressOIB_1"> Nenad Vorel, OIB 85143528763, Velika Ludina, Mustafina Klada 16, 44317 Velika Ludina</derivirana_varijabla>
  </DomainObject.Predmet.ProtustrankaFormatedWithAdressOIB>
  <DomainObject.Predmet.ProtustrankaWithAdress>
    <izvorni_sadrzaj>Nenad Vorel Velika Ludina, Mustafina Klada 16, 44317 Velika Ludina</izvorni_sadrzaj>
    <derivirana_varijabla naziv="DomainObject.Predmet.ProtustrankaWithAdress_1">Nenad Vorel Velika Ludina, Mustafina Klada 16, 44317 Velika Ludina</derivirana_varijabla>
  </DomainObject.Predmet.ProtustrankaWithAdress>
  <DomainObject.Predmet.ProtustrankaWithAdressOIB>
    <izvorni_sadrzaj>Nenad Vorel, OIB 85143528763, Velika Ludina, Mustafina Klada 16, 44317 Velika Ludina</izvorni_sadrzaj>
    <derivirana_varijabla naziv="DomainObject.Predmet.ProtustrankaWithAdressOIB_1">Nenad Vorel, OIB 85143528763, Velika Ludina, Mustafina Klada 16, 44317 Velika Ludina</derivirana_varijabla>
  </DomainObject.Predmet.ProtustrankaWithAdressOIB>
  <DomainObject.Predmet.ProtustrankaNazivFormated>
    <izvorni_sadrzaj>Nenad Vorel</izvorni_sadrzaj>
    <derivirana_varijabla naziv="DomainObject.Predmet.ProtustrankaNazivFormated_1">Nenad Vorel</derivirana_varijabla>
  </DomainObject.Predmet.ProtustrankaNazivFormated>
  <DomainObject.Predmet.ProtustrankaNazivFormatedOIB>
    <izvorni_sadrzaj>Nenad Vorel, OIB 85143528763</izvorni_sadrzaj>
    <derivirana_varijabla naziv="DomainObject.Predmet.ProtustrankaNazivFormatedOIB_1">Nenad Vorel, OIB 85143528763</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10. Gž referada</izvorni_sadrzaj>
    <derivirana_varijabla naziv="DomainObject.Predmet.Referada.Naziv_1">10. Gž referada</derivirana_varijabla>
  </DomainObject.Predmet.Referada.Naziv>
  <DomainObject.Predmet.Referada.Oznaka>
    <izvorni_sadrzaj>10. Gž referada</izvorni_sadrzaj>
    <derivirana_varijabla naziv="DomainObject.Predmet.Referada.Oznaka_1">10.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 sc. Sanja Zagrajski</izvorni_sadrzaj>
    <derivirana_varijabla naziv="DomainObject.Predmet.Referada.Sudac_1">dr. sc. Sanja Zagrajski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Dubravko Petir</izvorni_sadrzaj>
    <derivirana_varijabla naziv="DomainObject.Predmet.StrankaFormated_1">  Dubravko Petir</derivirana_varijabla>
  </DomainObject.Predmet.StrankaFormated>
  <DomainObject.Predmet.StrankaFormatedOIB>
    <izvorni_sadrzaj>  Dubravko Petir, OIB 01442736932</izvorni_sadrzaj>
    <derivirana_varijabla naziv="DomainObject.Predmet.StrankaFormatedOIB_1">  Dubravko Petir, OIB 01442736932</derivirana_varijabla>
  </DomainObject.Predmet.StrankaFormatedOIB>
  <DomainObject.Predmet.StrankaFormatedWithAdress>
    <izvorni_sadrzaj> Dubravko Petir, Velika Ludina, Mustafina Klada 50, 44317 Popovača</izvorni_sadrzaj>
    <derivirana_varijabla naziv="DomainObject.Predmet.StrankaFormatedWithAdress_1"> Dubravko Petir, Velika Ludina, Mustafina Klada 50, 44317 Popovača</derivirana_varijabla>
  </DomainObject.Predmet.StrankaFormatedWithAdress>
  <DomainObject.Predmet.StrankaFormatedWithAdressOIB>
    <izvorni_sadrzaj> Dubravko Petir, OIB 01442736932, Velika Ludina, Mustafina Klada 50, 44317 Popovača</izvorni_sadrzaj>
    <derivirana_varijabla naziv="DomainObject.Predmet.StrankaFormatedWithAdressOIB_1"> Dubravko Petir, OIB 01442736932, Velika Ludina, Mustafina Klada 50, 44317 Popovača</derivirana_varijabla>
  </DomainObject.Predmet.StrankaFormatedWithAdressOIB>
  <DomainObject.Predmet.StrankaWithAdress>
    <izvorni_sadrzaj>Dubravko Petir Velika Ludina, Mustafina Klada 50,44317 Popovača</izvorni_sadrzaj>
    <derivirana_varijabla naziv="DomainObject.Predmet.StrankaWithAdress_1">Dubravko Petir Velika Ludina, Mustafina Klada 50,44317 Popovača</derivirana_varijabla>
  </DomainObject.Predmet.StrankaWithAdress>
  <DomainObject.Predmet.StrankaWithAdressOIB>
    <izvorni_sadrzaj>Dubravko Petir, OIB 01442736932, Velika Ludina, Mustafina Klada 50,44317 Popovača</izvorni_sadrzaj>
    <derivirana_varijabla naziv="DomainObject.Predmet.StrankaWithAdressOIB_1">Dubravko Petir, OIB 01442736932, Velika Ludina, Mustafina Klada 50,44317 Popovača</derivirana_varijabla>
  </DomainObject.Predmet.StrankaWithAdressOIB>
  <DomainObject.Predmet.StrankaNazivFormated>
    <izvorni_sadrzaj>Dubravko Petir</izvorni_sadrzaj>
    <derivirana_varijabla naziv="DomainObject.Predmet.StrankaNazivFormated_1">Dubravko Petir</derivirana_varijabla>
  </DomainObject.Predmet.StrankaNazivFormated>
  <DomainObject.Predmet.StrankaNazivFormatedOIB>
    <izvorni_sadrzaj>Dubravko Petir, OIB 01442736932</izvorni_sadrzaj>
    <derivirana_varijabla naziv="DomainObject.Predmet.StrankaNazivFormatedOIB_1">Dubravko Petir, OIB 01442736932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10. Gž referada</izvorni_sadrzaj>
    <derivirana_varijabla naziv="DomainObject.Predmet.TrenutnaLokacijaSpisa.Naziv_1">10.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Uređenje međe</izvorni_sadrzaj>
    <derivirana_varijabla naziv="DomainObject.Predmet.VrstaSpora.Naziv_1">Uređenje međe</derivirana_varijabla>
  </DomainObject.Predmet.VrstaSpora.Naziv>
  <DomainObject.Predmet.Zapisnicar>
    <izvorni_sadrzaj>Ivana Brataljenović</izvorni_sadrzaj>
    <derivirana_varijabla naziv="DomainObject.Predmet.Zapisnicar_1">Ivana Brataljenović</derivirana_varijabla>
  </DomainObject.Predmet.Zapisnicar>
  <DomainObject.Predmet.StrankaListFormated>
    <izvorni_sadrzaj>
      <item>Dubravko Petir</item>
    </izvorni_sadrzaj>
    <derivirana_varijabla naziv="DomainObject.Predmet.StrankaListFormated_1">
      <item>Dubravko Petir</item>
    </derivirana_varijabla>
  </DomainObject.Predmet.StrankaListFormated>
  <DomainObject.Predmet.StrankaListFormatedOIB>
    <izvorni_sadrzaj>
      <item>Dubravko Petir, OIB 01442736932</item>
    </izvorni_sadrzaj>
    <derivirana_varijabla naziv="DomainObject.Predmet.StrankaListFormatedOIB_1">
      <item>Dubravko Petir, OIB 01442736932</item>
    </derivirana_varijabla>
  </DomainObject.Predmet.StrankaListFormatedOIB>
  <DomainObject.Predmet.StrankaListFormatedWithAdress>
    <izvorni_sadrzaj>
      <item>Dubravko Petir, Velika Ludina, Mustafina Klada 50, 44317 Popovača</item>
    </izvorni_sadrzaj>
    <derivirana_varijabla naziv="DomainObject.Predmet.StrankaListFormatedWithAdress_1">
      <item>Dubravko Petir, Velika Ludina, Mustafina Klada 50, 44317 Popovača</item>
    </derivirana_varijabla>
  </DomainObject.Predmet.StrankaListFormatedWithAdress>
  <DomainObject.Predmet.StrankaListFormatedWithAdressOIB>
    <izvorni_sadrzaj>
      <item>Dubravko Petir, OIB 01442736932, Velika Ludina, Mustafina Klada 50, 44317 Popovača</item>
    </izvorni_sadrzaj>
    <derivirana_varijabla naziv="DomainObject.Predmet.StrankaListFormatedWithAdressOIB_1">
      <item>Dubravko Petir, OIB 01442736932, Velika Ludina, Mustafina Klada 50, 44317 Popovača</item>
    </derivirana_varijabla>
  </DomainObject.Predmet.StrankaListFormatedWithAdressOIB>
  <DomainObject.Predmet.StrankaListNazivFormated>
    <izvorni_sadrzaj>
      <item>Dubravko Petir</item>
    </izvorni_sadrzaj>
    <derivirana_varijabla naziv="DomainObject.Predmet.StrankaListNazivFormated_1">
      <item>Dubravko Petir</item>
    </derivirana_varijabla>
  </DomainObject.Predmet.StrankaListNazivFormated>
  <DomainObject.Predmet.StrankaListNazivFormatedOIB>
    <izvorni_sadrzaj>
      <item>Dubravko Petir, OIB 01442736932</item>
    </izvorni_sadrzaj>
    <derivirana_varijabla naziv="DomainObject.Predmet.StrankaListNazivFormatedOIB_1">
      <item>Dubravko Petir, OIB 01442736932</item>
    </derivirana_varijabla>
  </DomainObject.Predmet.StrankaListNazivFormatedOIB>
  <DomainObject.Predmet.ProtuStrankaListFormated>
    <izvorni_sadrzaj>
      <item>Nenad Vorel</item>
    </izvorni_sadrzaj>
    <derivirana_varijabla naziv="DomainObject.Predmet.ProtuStrankaListFormated_1">
      <item>Nenad Vorel</item>
    </derivirana_varijabla>
  </DomainObject.Predmet.ProtuStrankaListFormated>
  <DomainObject.Predmet.ProtuStrankaListFormatedOIB>
    <izvorni_sadrzaj>
      <item>Nenad Vorel, OIB 85143528763</item>
    </izvorni_sadrzaj>
    <derivirana_varijabla naziv="DomainObject.Predmet.ProtuStrankaListFormatedOIB_1">
      <item>Nenad Vorel, OIB 85143528763</item>
    </derivirana_varijabla>
  </DomainObject.Predmet.ProtuStrankaListFormatedOIB>
  <DomainObject.Predmet.ProtuStrankaListFormatedWithAdress>
    <izvorni_sadrzaj>
      <item>Nenad Vorel, Velika Ludina, Mustafina Klada 16, 44317 Velika Ludina</item>
    </izvorni_sadrzaj>
    <derivirana_varijabla naziv="DomainObject.Predmet.ProtuStrankaListFormatedWithAdress_1">
      <item>Nenad Vorel, Velika Ludina, Mustafina Klada 16, 44317 Velika Ludina</item>
    </derivirana_varijabla>
  </DomainObject.Predmet.ProtuStrankaListFormatedWithAdress>
  <DomainObject.Predmet.ProtuStrankaListFormatedWithAdressOIB>
    <izvorni_sadrzaj>
      <item>Nenad Vorel, OIB 85143528763, Velika Ludina, Mustafina Klada 16, 44317 Velika Ludina</item>
    </izvorni_sadrzaj>
    <derivirana_varijabla naziv="DomainObject.Predmet.ProtuStrankaListFormatedWithAdressOIB_1">
      <item>Nenad Vorel, OIB 85143528763, Velika Ludina, Mustafina Klada 16, 44317 Velika Ludina</item>
    </derivirana_varijabla>
  </DomainObject.Predmet.ProtuStrankaListFormatedWithAdressOIB>
  <DomainObject.Predmet.ProtuStrankaListNazivFormated>
    <izvorni_sadrzaj>
      <item>Nenad Vorel</item>
    </izvorni_sadrzaj>
    <derivirana_varijabla naziv="DomainObject.Predmet.ProtuStrankaListNazivFormated_1">
      <item>Nenad Vorel</item>
    </derivirana_varijabla>
  </DomainObject.Predmet.ProtuStrankaListNazivFormated>
  <DomainObject.Predmet.ProtuStrankaListNazivFormatedOIB>
    <izvorni_sadrzaj>
      <item>Nenad Vorel, OIB 85143528763</item>
    </izvorni_sadrzaj>
    <derivirana_varijabla naziv="DomainObject.Predmet.ProtuStrankaListNazivFormatedOIB_1">
      <item>Nenad Vorel, OIB 85143528763</item>
    </derivirana_varijabla>
  </DomainObject.Predmet.ProtuStrankaListNazivFormatedOIB>
  <DomainObject.Predmet.OstaliListFormated>
    <izvorni_sadrzaj>
      <item>Denis Pedić, odvjetnik</item>
      <item>Dragan Petir</item>
      <item>Josip Petir</item>
      <item>Željko Cicak</item>
      <item>Ivica Petir</item>
      <item>Saša Šokac</item>
      <item>Radoslava Horvat</item>
      <item>Stjepan Gomerčić, odvjetnik</item>
    </izvorni_sadrzaj>
    <derivirana_varijabla naziv="DomainObject.Predmet.OstaliListFormated_1">
      <item>Denis Pedić, odvjetnik</item>
      <item>Dragan Petir</item>
      <item>Josip Petir</item>
      <item>Željko Cicak</item>
      <item>Ivica Petir</item>
      <item>Saša Šokac</item>
      <item>Radoslava Horvat</item>
      <item>Stjepan Gomerčić, odvjetnik</item>
    </derivirana_varijabla>
  </DomainObject.Predmet.OstaliListFormated>
  <DomainObject.Predmet.OstaliListFormatedOIB>
    <izvorni_sadrzaj>
      <item>Denis Pedić, odvjetnik, OIB 91869315952</item>
      <item>Dragan Petir, OIB 69729312908</item>
      <item>Josip Petir</item>
      <item>Željko Cicak</item>
      <item>Ivica Petir</item>
      <item>Saša Šokac</item>
      <item>Radoslava Horvat, OIB 29771931044</item>
      <item>Stjepan Gomerčić, odvjetnik</item>
    </izvorni_sadrzaj>
    <derivirana_varijabla naziv="DomainObject.Predmet.OstaliListFormatedOIB_1">
      <item>Denis Pedić, odvjetnik, OIB 91869315952</item>
      <item>Dragan Petir, OIB 69729312908</item>
      <item>Josip Petir</item>
      <item>Željko Cicak</item>
      <item>Ivica Petir</item>
      <item>Saša Šokac</item>
      <item>Radoslava Horvat, OIB 29771931044</item>
      <item>Stjepan Gomerčić, odvjetnik</item>
    </derivirana_varijabla>
  </DomainObject.Predmet.OstaliListFormatedOIB>
  <DomainObject.Predmet.OstaliListFormatedWithAdress>
    <izvorni_sadrzaj>
      <item>Denis Pedić, odvjetnik, Zagrebačka 17, 44317 Popovača</item>
      <item>Dragan Petir, Česmanska 15, 44210 Novoselci</item>
      <item>Josip Petir, 2Mustafina Klada 24, 44317 Mustafina Klada</item>
      <item>Željko Cicak, Mustafina Klada 12, 44317 Mustafina Klada</item>
      <item>Ivica Petir, Mustafina Klada bb, 44317 Mustafina Klada</item>
      <item>Saša Šokac, Đure Deželića 51, 44320 Kutina</item>
      <item>Radoslava Horvat, Mustafina Klada 26, 44317 Mustafina Klada</item>
      <item>Stjepan Gomerčić, odvjetnik, Trg čazmanskog kaptola 16, 43240 Čazma</item>
    </izvorni_sadrzaj>
    <derivirana_varijabla naziv="DomainObject.Predmet.OstaliListFormatedWithAdress_1">
      <item>Denis Pedić, odvjetnik, Zagrebačka 17, 44317 Popovača</item>
      <item>Dragan Petir, Česmanska 15, 44210 Novoselci</item>
      <item>Josip Petir, 2Mustafina Klada 24, 44317 Mustafina Klada</item>
      <item>Željko Cicak, Mustafina Klada 12, 44317 Mustafina Klada</item>
      <item>Ivica Petir, Mustafina Klada bb, 44317 Mustafina Klada</item>
      <item>Saša Šokac, Đure Deželića 51, 44320 Kutina</item>
      <item>Radoslava Horvat, Mustafina Klada 26, 44317 Mustafina Klada</item>
      <item>Stjepan Gomerčić, odvjetnik, Trg čazmanskog kaptola 16, 43240 Čazma</item>
    </derivirana_varijabla>
  </DomainObject.Predmet.OstaliListFormatedWithAdress>
  <DomainObject.Predmet.OstaliListFormatedWithAdressOIB>
    <izvorni_sadrzaj>
      <item>Denis Pedić, odvjetnik, OIB 91869315952, Zagrebačka 17, 44317 Popovača</item>
      <item>Dragan Petir, OIB 69729312908, Česmanska 15, 44210 Novoselci</item>
      <item>Josip Petir, 2Mustafina Klada 24, 44317 Mustafina Klada</item>
      <item>Željko Cicak, Mustafina Klada 12, 44317 Mustafina Klada</item>
      <item>Ivica Petir, Mustafina Klada bb, 44317 Mustafina Klada</item>
      <item>Saša Šokac, Đure Deželića 51, 44320 Kutina</item>
      <item>Radoslava Horvat, OIB 29771931044, Mustafina Klada 26, 44317 Mustafina Klada</item>
      <item>Stjepan Gomerčić, odvjetnik, Trg čazmanskog kaptola 16, 43240 Čazma</item>
    </izvorni_sadrzaj>
    <derivirana_varijabla naziv="DomainObject.Predmet.OstaliListFormatedWithAdressOIB_1">
      <item>Denis Pedić, odvjetnik, OIB 91869315952, Zagrebačka 17, 44317 Popovača</item>
      <item>Dragan Petir, OIB 69729312908, Česmanska 15, 44210 Novoselci</item>
      <item>Josip Petir, 2Mustafina Klada 24, 44317 Mustafina Klada</item>
      <item>Željko Cicak, Mustafina Klada 12, 44317 Mustafina Klada</item>
      <item>Ivica Petir, Mustafina Klada bb, 44317 Mustafina Klada</item>
      <item>Saša Šokac, Đure Deželića 51, 44320 Kutina</item>
      <item>Radoslava Horvat, OIB 29771931044, Mustafina Klada 26, 44317 Mustafina Klada</item>
      <item>Stjepan Gomerčić, odvjetnik, Trg čazmanskog kaptola 16, 43240 Čazma</item>
    </derivirana_varijabla>
  </DomainObject.Predmet.OstaliListFormatedWithAdressOIB>
  <DomainObject.Predmet.OstaliListNazivFormated>
    <izvorni_sadrzaj>
      <item>Denis Pedić, odvjetnik</item>
      <item>Dragan Petir</item>
      <item>Josip Petir</item>
      <item>Željko Cicak</item>
      <item>Ivica Petir</item>
      <item>Saša Šokac</item>
      <item>Radoslava Horvat</item>
      <item>Stjepan Gomerčić, odvjetnik</item>
    </izvorni_sadrzaj>
    <derivirana_varijabla naziv="DomainObject.Predmet.OstaliListNazivFormated_1">
      <item>Denis Pedić, odvjetnik</item>
      <item>Dragan Petir</item>
      <item>Josip Petir</item>
      <item>Željko Cicak</item>
      <item>Ivica Petir</item>
      <item>Saša Šokac</item>
      <item>Radoslava Horvat</item>
      <item>Stjepan Gomerčić, odvjetnik</item>
    </derivirana_varijabla>
  </DomainObject.Predmet.OstaliListNazivFormated>
  <DomainObject.Predmet.OstaliListNazivFormatedOIB>
    <izvorni_sadrzaj>
      <item>Denis Pedić, odvjetnik, OIB 91869315952</item>
      <item>Dragan Petir, OIB 69729312908</item>
      <item>Josip Petir</item>
      <item>Željko Cicak</item>
      <item>Ivica Petir</item>
      <item>Saša Šokac</item>
      <item>Radoslava Horvat, OIB 29771931044</item>
      <item>Stjepan Gomerčić, odvjetnik</item>
    </izvorni_sadrzaj>
    <derivirana_varijabla naziv="DomainObject.Predmet.OstaliListNazivFormatedOIB_1">
      <item>Denis Pedić, odvjetnik, OIB 91869315952</item>
      <item>Dragan Petir, OIB 69729312908</item>
      <item>Josip Petir</item>
      <item>Željko Cicak</item>
      <item>Ivica Petir</item>
      <item>Saša Šokac</item>
      <item>Radoslava Horvat, OIB 29771931044</item>
      <item>Stjepan Gomerčić, odvjetnik</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17. srpnja 2019.</izvorni_sadrzaj>
    <derivirana_varijabla naziv="DomainObject.Datum_1">17. srpnja 2019.</derivirana_varijabla>
  </DomainObject.Datum>
  <DomainObject.PoslovniBrojDokumenta>
    <izvorni_sadrzaj/>
    <derivirana_varijabla naziv="DomainObject.PoslovniBrojDokumenta_1"/>
  </DomainObject.PoslovniBrojDokumenta>
  <DomainObject.Predmet.StrankaIDrugi>
    <izvorni_sadrzaj>Dubravko Petir</izvorni_sadrzaj>
    <derivirana_varijabla naziv="DomainObject.Predmet.StrankaIDrugi_1">Dubravko Petir</derivirana_varijabla>
  </DomainObject.Predmet.StrankaIDrugi>
  <DomainObject.Predmet.ProtustrankaIDrugi>
    <izvorni_sadrzaj>Nenad Vorel</izvorni_sadrzaj>
    <derivirana_varijabla naziv="DomainObject.Predmet.ProtustrankaIDrugi_1">Nenad Vorel</derivirana_varijabla>
  </DomainObject.Predmet.ProtustrankaIDrugi>
  <DomainObject.Predmet.StrankaIDrugiAdressOIB>
    <izvorni_sadrzaj>Dubravko Petir, OIB 01442736932, Velika Ludina, Mustafina Klada 50, 44317 Popovača</izvorni_sadrzaj>
    <derivirana_varijabla naziv="DomainObject.Predmet.StrankaIDrugiAdressOIB_1">Dubravko Petir, OIB 01442736932, Velika Ludina, Mustafina Klada 50, 44317 Popovača</derivirana_varijabla>
  </DomainObject.Predmet.StrankaIDrugiAdressOIB>
  <DomainObject.Predmet.ProtustrankaIDrugiAdressOIB>
    <izvorni_sadrzaj>Nenad Vorel, OIB 85143528763, Velika Ludina, Mustafina Klada 16, 44317 Velika Ludina</izvorni_sadrzaj>
    <derivirana_varijabla naziv="DomainObject.Predmet.ProtustrankaIDrugiAdressOIB_1">Nenad Vorel, OIB 85143528763, Velika Ludina, Mustafina Klada 16, 44317 Velika Ludina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Dubravko Petir</item>
      <item>Nenad Vorel</item>
      <item>Denis Pedić, odvjetnik</item>
      <item>Dragan Petir</item>
      <item>Josip Petir</item>
      <item>Željko Cicak</item>
      <item>Ivica Petir</item>
      <item>Saša Šokac</item>
      <item>Radoslava Horvat</item>
      <item>Stjepan Gomerčić, odvjetnik</item>
    </izvorni_sadrzaj>
    <derivirana_varijabla naziv="DomainObject.Predmet.SudioniciListNaziv_1">
      <item>Dubravko Petir</item>
      <item>Nenad Vorel</item>
      <item>Denis Pedić, odvjetnik</item>
      <item>Dragan Petir</item>
      <item>Josip Petir</item>
      <item>Željko Cicak</item>
      <item>Ivica Petir</item>
      <item>Saša Šokac</item>
      <item>Radoslava Horvat</item>
      <item>Stjepan Gomerčić, odvjetnik</item>
    </derivirana_varijabla>
  </DomainObject.Predmet.SudioniciListNaziv>
  <DomainObject.Predmet.SudioniciListAdressOIB>
    <izvorni_sadrzaj>
      <item>Dubravko Petir, OIB 01442736932, Velika Ludina, Mustafina Klada 50,44317 Popovača</item>
      <item>Nenad Vorel, OIB 85143528763, Velika Ludina, Mustafina Klada 16,44317 Velika Ludina</item>
      <item>Denis Pedić, odvjetnik, OIB 91869315952, Zagrebačka 17,44317 Popovača</item>
      <item>Dragan Petir, OIB 69729312908, Česmanska 15,44210 Novoselci</item>
      <item>Josip Petir, 2Mustafina Klada 24,44317 Mustafina Klada</item>
      <item>Željko Cicak, Mustafina Klada 12,44317 Mustafina Klada</item>
      <item>Ivica Petir, Mustafina Klada bb,44317 Mustafina Klada</item>
      <item>Saša Šokac, Đure Deželića 51,44320 Kutina</item>
      <item>Radoslava Horvat, OIB 29771931044, Mustafina Klada 26,44317 Mustafina Klada</item>
      <item>Stjepan Gomerčić, odvjetnik, Trg čazmanskog kaptola 16,43240 Čazma</item>
    </izvorni_sadrzaj>
    <derivirana_varijabla naziv="DomainObject.Predmet.SudioniciListAdressOIB_1">
      <item>Dubravko Petir, OIB 01442736932, Velika Ludina, Mustafina Klada 50,44317 Popovača</item>
      <item>Nenad Vorel, OIB 85143528763, Velika Ludina, Mustafina Klada 16,44317 Velika Ludina</item>
      <item>Denis Pedić, odvjetnik, OIB 91869315952, Zagrebačka 17,44317 Popovača</item>
      <item>Dragan Petir, OIB 69729312908, Česmanska 15,44210 Novoselci</item>
      <item>Josip Petir, 2Mustafina Klada 24,44317 Mustafina Klada</item>
      <item>Željko Cicak, Mustafina Klada 12,44317 Mustafina Klada</item>
      <item>Ivica Petir, Mustafina Klada bb,44317 Mustafina Klada</item>
      <item>Saša Šokac, Đure Deželića 51,44320 Kutina</item>
      <item>Radoslava Horvat, OIB 29771931044, Mustafina Klada 26,44317 Mustafina Klada</item>
      <item>Stjepan Gomerčić, odvjetnik, Trg čazmanskog kaptola 16,43240 Čazma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01442736932</item>
      <item>, OIB 85143528763</item>
      <item>, OIB 91869315952</item>
      <item>, OIB 69729312908</item>
      <item>, OIB null</item>
      <item>, OIB null</item>
      <item>, OIB null</item>
      <item>, OIB null</item>
      <item>, OIB 29771931044</item>
      <item>, OIB null</item>
    </izvorni_sadrzaj>
    <derivirana_varijabla naziv="DomainObject.Predmet.SudioniciListNazivOIB_1">
      <item>, OIB 01442736932</item>
      <item>, OIB 85143528763</item>
      <item>, OIB 91869315952</item>
      <item>, OIB 69729312908</item>
      <item>, OIB null</item>
      <item>, OIB null</item>
      <item>, OIB null</item>
      <item>, OIB null</item>
      <item>, OIB 29771931044</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R1-177/2015</izvorni_sadrzaj>
    <derivirana_varijabla naziv="DomainObject.Predmet.OznakaNizestupanjskogPredmeta_1">R1-177/2015</derivirana_varijabla>
  </DomainObject.Predmet.OznakaNizestupanjskogPredmeta>
  <DomainObject.Predmet.NazivNizestupanjskogSuda>
    <izvorni_sadrzaj>Općinski sud u Sisku</izvorni_sadrzaj>
    <derivirana_varijabla naziv="DomainObject.Predmet.NazivNizestupanjskogSuda_1">Općinski sud u Sisku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AF934CA0-BDE6-4826-9B1F-1873D9CFC06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1843</Words>
  <Characters>9741</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Županijski sud u Osijeku</vt:lpstr>
    </vt:vector>
  </TitlesOfParts>
  <Company>RH - TDU</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Županijski sud u Osijeku</dc:title>
  <dc:creator>szagrajski</dc:creator>
  <cp:lastModifiedBy>Manda Neferanović</cp:lastModifiedBy>
  <cp:revision>2</cp:revision>
  <cp:lastPrinted>2019-07-15T07:12:00Z</cp:lastPrinted>
  <dcterms:created xsi:type="dcterms:W3CDTF">2020-07-01T08:00:00Z</dcterms:created>
  <dcterms:modified xsi:type="dcterms:W3CDTF">2020-07-01T08:00:00Z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odbijena žalba kao neosnovana - potvrđeno rješenje 1.st. (Gž-1126-18-2 potvrđeno rješenje o uređenju međe po pravičnoj ocjeni suda Dubravko Petir i Nenad Vorel nn.docx)</vt:lpwstr>
  </property>
  <property fmtid="{D5CDD505-2E9C-101B-9397-08002B2CF9AE}" pid="4" name="CC_coloring">
    <vt:bool>false</vt:bool>
  </property>
  <property fmtid="{D5CDD505-2E9C-101B-9397-08002B2CF9AE}" pid="5" name="BrojStranica">
    <vt:i4>5</vt:i4>
  </property>
</Properties>
</file>