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2" w:tblpY="-888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8F5FDF" w:rsidRPr="00B92B86" w:rsidTr="008F5FDF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8F5FDF" w:rsidRPr="00043122" w:rsidRDefault="008F5FDF" w:rsidP="008F5FDF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92F45A0" wp14:editId="758EC9FD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FDF" w:rsidRPr="009077C2" w:rsidRDefault="008F5FDF" w:rsidP="008F5FDF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8F5FDF" w:rsidRDefault="008F5FDF" w:rsidP="008F5FDF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8F5FDF" w:rsidRDefault="008F5FDF" w:rsidP="008F5FDF">
            <w:pPr>
              <w:jc w:val="center"/>
            </w:pPr>
            <w:r>
              <w:t>Osijek, Europska avenija 7</w:t>
            </w:r>
          </w:p>
          <w:p w:rsidR="008F5FDF" w:rsidRPr="00043122" w:rsidRDefault="008F5FDF" w:rsidP="008F5FDF">
            <w:pPr>
              <w:jc w:val="center"/>
            </w:pPr>
          </w:p>
        </w:tc>
      </w:tr>
      <w:tr w:rsidR="008F5FDF" w:rsidRPr="00974EE9" w:rsidTr="008F5FD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8F5FDF" w:rsidRPr="00974EE9" w:rsidRDefault="008F5FDF" w:rsidP="008F5FDF">
            <w:pPr>
              <w:pStyle w:val="VSVerzija"/>
              <w:jc w:val="right"/>
            </w:pPr>
          </w:p>
        </w:tc>
      </w:tr>
    </w:tbl>
    <w:p w:rsidR="00E31C81" w:rsidRDefault="00E31C81" w:rsidP="006F3951">
      <w:pPr>
        <w:jc w:val="both"/>
      </w:pPr>
    </w:p>
    <w:p w:rsidR="00E31C81" w:rsidRPr="00B72FA7" w:rsidRDefault="00E31C81" w:rsidP="00B72FA7"/>
    <w:p w:rsidR="00E31C81" w:rsidRPr="00B72FA7" w:rsidRDefault="00E31C81" w:rsidP="00B72FA7"/>
    <w:p w:rsidR="00E31C81" w:rsidRDefault="00E31C81" w:rsidP="006F3951">
      <w:pPr>
        <w:jc w:val="both"/>
      </w:pPr>
    </w:p>
    <w:p w:rsidR="00E31C81" w:rsidRDefault="00E31C81" w:rsidP="00B72FA7">
      <w:pPr>
        <w:jc w:val="right"/>
      </w:pPr>
    </w:p>
    <w:p w:rsidR="00E31C81" w:rsidRDefault="00E31C81" w:rsidP="00B72FA7">
      <w:pPr>
        <w:jc w:val="right"/>
      </w:pPr>
      <w:r>
        <w:t>P</w:t>
      </w:r>
      <w:r w:rsidRPr="00B72FA7">
        <w:t>oslovni broj</w:t>
      </w:r>
      <w:r>
        <w:t xml:space="preserve"> </w:t>
      </w:r>
      <w:proofErr w:type="spellStart"/>
      <w:r>
        <w:t>Gž</w:t>
      </w:r>
      <w:proofErr w:type="spellEnd"/>
      <w:r>
        <w:t>-</w:t>
      </w:r>
      <w:r w:rsidR="006971FD">
        <w:t>1427/2018-2</w:t>
      </w:r>
    </w:p>
    <w:p w:rsidR="0075670B" w:rsidRDefault="0075670B" w:rsidP="00BF1C24">
      <w:pPr>
        <w:ind w:firstLine="720"/>
        <w:jc w:val="both"/>
      </w:pPr>
    </w:p>
    <w:p w:rsidR="006E3DE4" w:rsidRDefault="006E3DE4" w:rsidP="00BF1C24">
      <w:pPr>
        <w:jc w:val="both"/>
      </w:pPr>
    </w:p>
    <w:p w:rsidR="008F5FDF" w:rsidRDefault="008F5FDF" w:rsidP="00BF1C24">
      <w:pPr>
        <w:jc w:val="both"/>
      </w:pPr>
    </w:p>
    <w:p w:rsidR="00AE3FFC" w:rsidRPr="00B0629D" w:rsidRDefault="00AE3FFC" w:rsidP="00811C40">
      <w:pPr>
        <w:jc w:val="center"/>
      </w:pPr>
      <w:r w:rsidRPr="00B0629D">
        <w:t xml:space="preserve">U   I M E   R E P U B L I K E   H R V A T S K E </w:t>
      </w:r>
    </w:p>
    <w:p w:rsidR="00AE3FFC" w:rsidRPr="00B0629D" w:rsidRDefault="00AE3FFC" w:rsidP="00811C40">
      <w:pPr>
        <w:jc w:val="center"/>
      </w:pPr>
    </w:p>
    <w:p w:rsidR="00AE3FFC" w:rsidRPr="00B0629D" w:rsidRDefault="00AE3FFC" w:rsidP="00811C40">
      <w:pPr>
        <w:jc w:val="center"/>
      </w:pPr>
      <w:r w:rsidRPr="00B0629D">
        <w:t xml:space="preserve">R J E Š E NJ E </w:t>
      </w:r>
    </w:p>
    <w:p w:rsidR="00F3008B" w:rsidRDefault="0093348F" w:rsidP="00BF1C24">
      <w:pPr>
        <w:jc w:val="both"/>
      </w:pPr>
      <w:r>
        <w:tab/>
      </w:r>
    </w:p>
    <w:p w:rsidR="00F3008B" w:rsidRDefault="00F3008B" w:rsidP="00BF1C24">
      <w:pPr>
        <w:jc w:val="both"/>
      </w:pPr>
    </w:p>
    <w:p w:rsidR="00BF1C24" w:rsidRDefault="002E203B" w:rsidP="008F5FDF">
      <w:pPr>
        <w:ind w:firstLine="708"/>
        <w:jc w:val="both"/>
      </w:pPr>
      <w:r w:rsidRPr="002E203B">
        <w:t xml:space="preserve">Županijski sud u Osijeku u vijeću sastavljenom od suca Josipa </w:t>
      </w:r>
      <w:proofErr w:type="spellStart"/>
      <w:r w:rsidRPr="002E203B">
        <w:t>Frajlića</w:t>
      </w:r>
      <w:proofErr w:type="spellEnd"/>
      <w:r w:rsidRPr="002E203B">
        <w:t xml:space="preserve">, predsjednika vijeća, te sutkinje izvjestiteljice i članice vijeća dr. sc. Sanje Zagrajski i sutkinje </w:t>
      </w:r>
      <w:r w:rsidR="00204360">
        <w:t>Dubravke Vučetić</w:t>
      </w:r>
      <w:r w:rsidRPr="002E203B">
        <w:t>, članice vijeća</w:t>
      </w:r>
      <w:r w:rsidR="00AE3FFC">
        <w:t>,</w:t>
      </w:r>
      <w:r w:rsidR="00BF1C24" w:rsidRPr="00BF1C24">
        <w:t xml:space="preserve"> u pravnoj stvari </w:t>
      </w:r>
      <w:r w:rsidR="00406922">
        <w:t xml:space="preserve">potrošača </w:t>
      </w:r>
      <w:r w:rsidR="003F6F86">
        <w:t>M</w:t>
      </w:r>
      <w:r w:rsidR="00571C2F">
        <w:t>.</w:t>
      </w:r>
      <w:r w:rsidR="003F6F86">
        <w:t xml:space="preserve"> V</w:t>
      </w:r>
      <w:r w:rsidR="00571C2F">
        <w:t>.</w:t>
      </w:r>
      <w:r w:rsidR="003F6F86">
        <w:t xml:space="preserve"> iz O</w:t>
      </w:r>
      <w:r w:rsidR="00571C2F">
        <w:t>.</w:t>
      </w:r>
      <w:r w:rsidR="003F6F86">
        <w:t xml:space="preserve">, </w:t>
      </w:r>
      <w:r w:rsidR="00571C2F">
        <w:t>…</w:t>
      </w:r>
      <w:r w:rsidR="003F6F86">
        <w:t xml:space="preserve">,  OIB </w:t>
      </w:r>
      <w:r w:rsidR="00571C2F">
        <w:t>…</w:t>
      </w:r>
      <w:r w:rsidR="003F6F86">
        <w:t xml:space="preserve">,  </w:t>
      </w:r>
      <w:r w:rsidR="00A21ECF">
        <w:t xml:space="preserve">radi: </w:t>
      </w:r>
      <w:r w:rsidR="003F6F86">
        <w:t>stečaja potrošača</w:t>
      </w:r>
      <w:r w:rsidR="003F3B6D">
        <w:t xml:space="preserve">, odlučujući o </w:t>
      </w:r>
      <w:r w:rsidR="008F3835">
        <w:t xml:space="preserve">žalbi </w:t>
      </w:r>
      <w:r w:rsidR="00DB5DB1">
        <w:t>p</w:t>
      </w:r>
      <w:r w:rsidR="008F3835">
        <w:t xml:space="preserve">otrošača protiv rješenja Općinskog suda u Osijeku poslovni broj </w:t>
      </w:r>
      <w:proofErr w:type="spellStart"/>
      <w:r w:rsidR="008F3835">
        <w:t>Sp</w:t>
      </w:r>
      <w:proofErr w:type="spellEnd"/>
      <w:r w:rsidR="008F3835">
        <w:t>-7/2016-26 od 19. listopada 2018</w:t>
      </w:r>
      <w:r w:rsidR="007C7407">
        <w:t>.</w:t>
      </w:r>
      <w:r w:rsidR="008F3835">
        <w:t xml:space="preserve">, </w:t>
      </w:r>
      <w:r w:rsidR="003F3B6D">
        <w:t xml:space="preserve">u sjednici vijeća održanoj 31. siječnja 2019., </w:t>
      </w:r>
    </w:p>
    <w:p w:rsidR="008F5FDF" w:rsidRDefault="008F5FDF" w:rsidP="00BF1C24">
      <w:pPr>
        <w:jc w:val="both"/>
      </w:pPr>
    </w:p>
    <w:p w:rsidR="00C92FB1" w:rsidRPr="00BF1C24" w:rsidRDefault="00C92FB1" w:rsidP="00BF1C24">
      <w:pPr>
        <w:jc w:val="both"/>
      </w:pPr>
    </w:p>
    <w:p w:rsidR="00BF1C24" w:rsidRPr="00983246" w:rsidRDefault="008F3835" w:rsidP="00983246">
      <w:pPr>
        <w:jc w:val="center"/>
      </w:pPr>
      <w:r>
        <w:t xml:space="preserve">r i j e š i o   j e </w:t>
      </w:r>
    </w:p>
    <w:p w:rsidR="00BF1C24" w:rsidRDefault="00BF1C24" w:rsidP="00BF1C24">
      <w:pPr>
        <w:jc w:val="both"/>
      </w:pPr>
    </w:p>
    <w:p w:rsidR="008F5FDF" w:rsidRPr="00BF1C24" w:rsidRDefault="008F5FDF" w:rsidP="00BF1C24">
      <w:pPr>
        <w:jc w:val="both"/>
      </w:pPr>
    </w:p>
    <w:p w:rsidR="007C7407" w:rsidRDefault="00BF1C24" w:rsidP="008F3835">
      <w:pPr>
        <w:jc w:val="both"/>
      </w:pPr>
      <w:r w:rsidRPr="00BF1C24">
        <w:tab/>
      </w:r>
      <w:r w:rsidR="008F3835">
        <w:t xml:space="preserve">Žalba potrošača </w:t>
      </w:r>
      <w:r w:rsidR="00DB5DB1">
        <w:t xml:space="preserve">odbija se kao neosnovana i potvrđuje rješenje </w:t>
      </w:r>
      <w:r w:rsidR="008F3835">
        <w:t xml:space="preserve">Općinskog suda u Osijeku poslovni broj </w:t>
      </w:r>
      <w:proofErr w:type="spellStart"/>
      <w:r w:rsidR="008F3835">
        <w:t>Sp</w:t>
      </w:r>
      <w:proofErr w:type="spellEnd"/>
      <w:r w:rsidR="008F3835">
        <w:t>-7/2016-26 od 19. listopada 2018</w:t>
      </w:r>
      <w:r w:rsidR="007C7407">
        <w:t xml:space="preserve">. </w:t>
      </w:r>
    </w:p>
    <w:p w:rsidR="00C92FB1" w:rsidRDefault="00C92FB1" w:rsidP="00C92FB1">
      <w:pPr>
        <w:jc w:val="both"/>
      </w:pPr>
    </w:p>
    <w:p w:rsidR="00E46F06" w:rsidRDefault="00E46F06" w:rsidP="00C92FB1">
      <w:pPr>
        <w:jc w:val="both"/>
      </w:pPr>
    </w:p>
    <w:p w:rsidR="00BF1C24" w:rsidRPr="00957ED8" w:rsidRDefault="00BF1C24" w:rsidP="00957ED8">
      <w:pPr>
        <w:jc w:val="center"/>
      </w:pPr>
      <w:r w:rsidRPr="00957ED8">
        <w:t>O</w:t>
      </w:r>
      <w:r w:rsidR="00957ED8">
        <w:t>brazloženje</w:t>
      </w:r>
    </w:p>
    <w:p w:rsidR="00BF1C24" w:rsidRDefault="00BF1C24" w:rsidP="00BF1C24">
      <w:pPr>
        <w:jc w:val="both"/>
        <w:rPr>
          <w:b/>
        </w:rPr>
      </w:pPr>
    </w:p>
    <w:p w:rsidR="00E307E5" w:rsidRDefault="00E307E5" w:rsidP="00BF1C24">
      <w:pPr>
        <w:jc w:val="both"/>
        <w:rPr>
          <w:b/>
        </w:rPr>
      </w:pPr>
    </w:p>
    <w:p w:rsidR="007C7407" w:rsidRDefault="007C7407" w:rsidP="007C7407">
      <w:pPr>
        <w:ind w:firstLine="708"/>
        <w:jc w:val="both"/>
      </w:pPr>
      <w:r>
        <w:t xml:space="preserve">Rješenjem suda prvog stupnja </w:t>
      </w:r>
      <w:r w:rsidR="00DB5DB1">
        <w:t xml:space="preserve">određena je </w:t>
      </w:r>
      <w:r>
        <w:t>visina sredstava za primjerene životne potrebe</w:t>
      </w:r>
      <w:r w:rsidR="00DB5DB1">
        <w:t xml:space="preserve"> odnosno </w:t>
      </w:r>
      <w:r>
        <w:t>primjereni životni standard potrošača prema iznosu koji je izuzet od ovrhe u slučaju kada se ovrha provodi na plaći ovršenika</w:t>
      </w:r>
      <w:r w:rsidR="00DB5DB1">
        <w:t xml:space="preserve">, </w:t>
      </w:r>
      <w:r>
        <w:t>2/3 mjesečnih primanja, ali ne više od  3.973,30 kuna za 2018.</w:t>
      </w:r>
    </w:p>
    <w:p w:rsidR="007C7407" w:rsidRDefault="007C7407" w:rsidP="007C7407">
      <w:pPr>
        <w:ind w:firstLine="708"/>
        <w:jc w:val="both"/>
      </w:pPr>
    </w:p>
    <w:p w:rsidR="007C7407" w:rsidRDefault="007C7407" w:rsidP="00252C96">
      <w:pPr>
        <w:ind w:firstLine="708"/>
        <w:jc w:val="both"/>
      </w:pPr>
      <w:r>
        <w:t xml:space="preserve">Ovo rješenje suda prvog stupnja pravovremeno podnesenom žalbom pobija potrošač </w:t>
      </w:r>
      <w:r w:rsidR="00DB5DB1">
        <w:t xml:space="preserve">ne navodeći </w:t>
      </w:r>
      <w:r w:rsidR="00A33E22">
        <w:t xml:space="preserve">zakonske žalbene razloge, te predlaže poništavanje rješenja. U žalbi navodi da sud nije uzeo u obzir da prima minimalnu plaću, da plaća uzdržavanje za dvoje djece, te da je povjerenik upoznat sa njegovom situacijom. </w:t>
      </w:r>
    </w:p>
    <w:p w:rsidR="007C7407" w:rsidRDefault="007C7407" w:rsidP="00252C96">
      <w:pPr>
        <w:ind w:firstLine="708"/>
        <w:jc w:val="both"/>
      </w:pPr>
    </w:p>
    <w:p w:rsidR="0011269E" w:rsidRDefault="005B29A1" w:rsidP="00BF1C24">
      <w:pPr>
        <w:jc w:val="both"/>
      </w:pPr>
      <w:r>
        <w:tab/>
      </w:r>
      <w:r w:rsidR="007C7407">
        <w:t xml:space="preserve">U odgovoru </w:t>
      </w:r>
      <w:r w:rsidR="00E46F06">
        <w:t>na žalbu stečajni povjerenik predlaže da se žalba potrošača prihvati i donese odluka kojom će</w:t>
      </w:r>
      <w:r w:rsidR="00791F63">
        <w:t xml:space="preserve"> se naložiti povjereniku isplata</w:t>
      </w:r>
      <w:r w:rsidR="00E46F06">
        <w:t xml:space="preserve"> dijela sredstava stečajne mase koja čini razliku od ¾ plaće do 3.300,00 kn utvrđenih minimalnih životnih troškova, vodeći računa o predvidivim troškovima naknade za vođenje bankovnog računa, poštansk</w:t>
      </w:r>
      <w:r w:rsidR="00FD5BFE">
        <w:t>im</w:t>
      </w:r>
      <w:r w:rsidR="00E46F06">
        <w:t xml:space="preserve"> troškov</w:t>
      </w:r>
      <w:r w:rsidR="00FD5BFE">
        <w:t>ima</w:t>
      </w:r>
      <w:r w:rsidR="00E46F06">
        <w:t xml:space="preserve"> i drugim stvarnim troškovima koji će nastati s osnova obveze stečajne mase. Predlaže da prije donošenja rješenja sud prvog stupnja provjeri ostvaruje li potrošač primanja s nekih drugih osnova npr. gradske naknade i slično.</w:t>
      </w:r>
    </w:p>
    <w:p w:rsidR="00A33E22" w:rsidRDefault="00E46F06" w:rsidP="00BF1C24">
      <w:pPr>
        <w:jc w:val="both"/>
      </w:pPr>
      <w:r>
        <w:t xml:space="preserve"> </w:t>
      </w:r>
    </w:p>
    <w:p w:rsidR="00BF1C24" w:rsidRDefault="00252C96" w:rsidP="00252C96">
      <w:pPr>
        <w:ind w:firstLine="708"/>
        <w:jc w:val="both"/>
      </w:pPr>
      <w:r>
        <w:lastRenderedPageBreak/>
        <w:t>Žalba</w:t>
      </w:r>
      <w:r w:rsidR="005B29A1">
        <w:t xml:space="preserve"> </w:t>
      </w:r>
      <w:r w:rsidR="00A33E22">
        <w:t>ni</w:t>
      </w:r>
      <w:r w:rsidR="005B29A1">
        <w:t xml:space="preserve">je </w:t>
      </w:r>
      <w:r>
        <w:t>osnovana.</w:t>
      </w:r>
    </w:p>
    <w:p w:rsidR="00EE2E1F" w:rsidRDefault="00EE2E1F" w:rsidP="00252C96">
      <w:pPr>
        <w:ind w:firstLine="708"/>
        <w:jc w:val="both"/>
      </w:pPr>
    </w:p>
    <w:p w:rsidR="00EE2E1F" w:rsidRDefault="00EE2E1F" w:rsidP="00EE2E1F">
      <w:pPr>
        <w:ind w:firstLine="708"/>
        <w:jc w:val="both"/>
      </w:pPr>
      <w:r>
        <w:t xml:space="preserve">Ispitujući </w:t>
      </w:r>
      <w:r w:rsidR="00FD4B0B">
        <w:t xml:space="preserve">rješenje </w:t>
      </w:r>
      <w:r>
        <w:t>suda prvog stupnja</w:t>
      </w:r>
      <w:r w:rsidR="00165125">
        <w:t>,</w:t>
      </w:r>
      <w:r>
        <w:t xml:space="preserve"> postupak koji je prethodio, kao i žalbene navode </w:t>
      </w:r>
      <w:r w:rsidR="009E16BF">
        <w:t>potrošača</w:t>
      </w:r>
      <w:r>
        <w:t xml:space="preserve">, ovaj sud </w:t>
      </w:r>
      <w:r w:rsidR="00483754">
        <w:t xml:space="preserve">je utvrdio </w:t>
      </w:r>
      <w:r>
        <w:t>da nisu počinjene bitne povrede odredbi parničnog postupka iz čl. 354. st. 2</w:t>
      </w:r>
      <w:r w:rsidR="009E16BF">
        <w:t xml:space="preserve">. </w:t>
      </w:r>
      <w:r w:rsidR="009E16BF" w:rsidRPr="009E16BF">
        <w:t xml:space="preserve"> Zakona o parničnom postupku (</w:t>
      </w:r>
      <w:r w:rsidR="009E16BF">
        <w:t>"</w:t>
      </w:r>
      <w:r w:rsidR="009E16BF" w:rsidRPr="009E16BF">
        <w:rPr>
          <w:lang w:val="pl-PL"/>
        </w:rPr>
        <w:t>Narodne</w:t>
      </w:r>
      <w:r w:rsidR="009E16BF" w:rsidRPr="009E16BF">
        <w:t xml:space="preserve"> </w:t>
      </w:r>
      <w:r w:rsidR="009E16BF" w:rsidRPr="009E16BF">
        <w:rPr>
          <w:lang w:val="pl-PL"/>
        </w:rPr>
        <w:t>novine</w:t>
      </w:r>
      <w:r w:rsidR="009E16BF">
        <w:rPr>
          <w:lang w:val="pl-PL"/>
        </w:rPr>
        <w:t>"</w:t>
      </w:r>
      <w:r w:rsidR="009E16BF" w:rsidRPr="009E16BF">
        <w:t xml:space="preserve"> broj 53/91., 91/92., 112/99., 88/01., 117/03., 88/05., 2/07., 84/08., 96/08., 123/08., 57/11., 148/11. – pročišćeni tekst, 25/13., 28/13. i 89/14., u daljnjem tekstu: ZPP)</w:t>
      </w:r>
      <w:r w:rsidR="00165125">
        <w:t xml:space="preserve">, </w:t>
      </w:r>
      <w:r>
        <w:t xml:space="preserve">na koje pazi </w:t>
      </w:r>
      <w:r w:rsidR="00483754">
        <w:t xml:space="preserve">na </w:t>
      </w:r>
      <w:r>
        <w:t>temelj</w:t>
      </w:r>
      <w:r w:rsidR="00483754">
        <w:t>u</w:t>
      </w:r>
      <w:r>
        <w:t xml:space="preserve"> odredbe čl. 365. st. 2. ZPP-a. </w:t>
      </w:r>
    </w:p>
    <w:p w:rsidR="00CC2BD6" w:rsidRDefault="00CC2BD6" w:rsidP="00EE2E1F">
      <w:pPr>
        <w:ind w:firstLine="708"/>
        <w:jc w:val="both"/>
      </w:pPr>
    </w:p>
    <w:p w:rsidR="00E408EB" w:rsidRDefault="00E408EB" w:rsidP="00EE2E1F">
      <w:pPr>
        <w:ind w:firstLine="708"/>
        <w:jc w:val="both"/>
      </w:pPr>
      <w:r>
        <w:t xml:space="preserve">Pobijanim rješenjem sud prvog stupnja odredio je visinu sredstava koja su potrebna za primjerene životne potrebe odnosno primjereni životni standard potrošača, sukladno odredbi čl. 63. Zakona o stečaju potrošača ("Narodne novine" broj 100/15. i 67/18., u daljnjem tekstu: </w:t>
      </w:r>
      <w:r w:rsidR="00F217E5">
        <w:t>ZSP) i objavi Državnog zavoda za statistiku o prosječnoj mjesečnoj isplaćenoj plaći za 2018. ("Narodne novine" broj 110/17.).</w:t>
      </w:r>
    </w:p>
    <w:p w:rsidR="00E408EB" w:rsidRDefault="00E408EB" w:rsidP="00EE2E1F">
      <w:pPr>
        <w:ind w:firstLine="708"/>
        <w:jc w:val="both"/>
      </w:pPr>
    </w:p>
    <w:p w:rsidR="00482EF6" w:rsidRDefault="00B8123F" w:rsidP="00B8123F">
      <w:pPr>
        <w:ind w:firstLine="708"/>
        <w:jc w:val="both"/>
        <w:rPr>
          <w:lang w:eastAsia="hr-HR"/>
        </w:rPr>
      </w:pPr>
      <w:r w:rsidRPr="00B8123F">
        <w:t>Odredbom čl. 63. ZSP-a propisano je da je p</w:t>
      </w:r>
      <w:r w:rsidRPr="00B8123F">
        <w:rPr>
          <w:lang w:eastAsia="hr-HR"/>
        </w:rPr>
        <w:t>ri unovčenju stečajne mase povjerenik  dužan voditi računa o dostojans</w:t>
      </w:r>
      <w:r w:rsidR="00FD5BFE">
        <w:rPr>
          <w:lang w:eastAsia="hr-HR"/>
        </w:rPr>
        <w:t xml:space="preserve">tvu potrošača </w:t>
      </w:r>
      <w:r w:rsidRPr="00B8123F">
        <w:rPr>
          <w:lang w:eastAsia="hr-HR"/>
        </w:rPr>
        <w:t>i o tome da potrošaču mjesečno ostane</w:t>
      </w:r>
      <w:r w:rsidR="005E19D1">
        <w:rPr>
          <w:lang w:eastAsia="hr-HR"/>
        </w:rPr>
        <w:t xml:space="preserve"> </w:t>
      </w:r>
      <w:r w:rsidRPr="00B8123F">
        <w:rPr>
          <w:lang w:eastAsia="hr-HR"/>
        </w:rPr>
        <w:t>dovoljno sredstava za primjerene životne potrebe / primjereni životni standard. Visinu sredstava iz st. 1. ovoga članka sud određuje prema iznosu koji je izuzet od ovrhe u slučaju kada se ovrha provodi na plaći ovršenika. Troškove stanovanja (najamnina, komunalne naknade,električna energija, plin, grijanje, voda, odvodnja i drugi troškovi stanovanja u skladu s posebnim propisima) potrošač samostalno namiruje iz sredstava iz st. 1. ovoga članka.</w:t>
      </w:r>
    </w:p>
    <w:p w:rsidR="005E19D1" w:rsidRDefault="005E19D1" w:rsidP="00B8123F">
      <w:pPr>
        <w:ind w:firstLine="708"/>
        <w:jc w:val="both"/>
        <w:rPr>
          <w:lang w:eastAsia="hr-HR"/>
        </w:rPr>
      </w:pPr>
    </w:p>
    <w:p w:rsidR="00165125" w:rsidRDefault="005E19D1" w:rsidP="00EE2E1F">
      <w:pPr>
        <w:ind w:firstLine="708"/>
        <w:jc w:val="both"/>
        <w:rPr>
          <w:rStyle w:val="Naglaeno"/>
          <w:b w:val="0"/>
        </w:rPr>
      </w:pPr>
      <w:r>
        <w:rPr>
          <w:lang w:eastAsia="hr-HR"/>
        </w:rPr>
        <w:t xml:space="preserve">S obzirom na navedeno, sud prvog stupnja pravilno je utvrdio visinu sredstva </w:t>
      </w:r>
      <w:r>
        <w:t xml:space="preserve">potrebnih za primjerene životne potrebe odnosno primjereni životni standard potrošača, a </w:t>
      </w:r>
      <w:r w:rsidR="009976CD">
        <w:t xml:space="preserve">žalbeni navodi potrošača nisu </w:t>
      </w:r>
      <w:r w:rsidRPr="007D2057">
        <w:rPr>
          <w:rStyle w:val="Naglaeno"/>
          <w:b w:val="0"/>
        </w:rPr>
        <w:t xml:space="preserve">od odlučnog značaja u postupku po pravnom lijeku (čl. </w:t>
      </w:r>
      <w:smartTag w:uri="urn:schemas-microsoft-com:office:smarttags" w:element="metricconverter">
        <w:smartTagPr>
          <w:attr w:name="ProductID" w:val="375. st"/>
        </w:smartTagPr>
        <w:r w:rsidRPr="007D2057">
          <w:rPr>
            <w:rStyle w:val="Naglaeno"/>
            <w:b w:val="0"/>
          </w:rPr>
          <w:t>375. st</w:t>
        </w:r>
      </w:smartTag>
      <w:r w:rsidRPr="007D2057">
        <w:rPr>
          <w:rStyle w:val="Naglaeno"/>
          <w:b w:val="0"/>
        </w:rPr>
        <w:t xml:space="preserve">. 1. ZPP-a) jer ne sadrže valjanu pravnu argumentaciju kojom bi se opravdano mogla dovesti u </w:t>
      </w:r>
      <w:r w:rsidR="00100D2D">
        <w:rPr>
          <w:rStyle w:val="Naglaeno"/>
          <w:b w:val="0"/>
        </w:rPr>
        <w:t xml:space="preserve">pitanje </w:t>
      </w:r>
      <w:r w:rsidRPr="007D2057">
        <w:rPr>
          <w:rStyle w:val="Naglaeno"/>
          <w:b w:val="0"/>
        </w:rPr>
        <w:t xml:space="preserve">zakonitost </w:t>
      </w:r>
      <w:r w:rsidR="009976CD">
        <w:rPr>
          <w:rStyle w:val="Naglaeno"/>
          <w:b w:val="0"/>
        </w:rPr>
        <w:t xml:space="preserve">odluke </w:t>
      </w:r>
      <w:r w:rsidRPr="007D2057">
        <w:rPr>
          <w:rStyle w:val="Naglaeno"/>
          <w:b w:val="0"/>
        </w:rPr>
        <w:t>suda prvog stupnja</w:t>
      </w:r>
      <w:r w:rsidR="009976CD">
        <w:rPr>
          <w:rStyle w:val="Naglaeno"/>
          <w:b w:val="0"/>
        </w:rPr>
        <w:t>.</w:t>
      </w:r>
    </w:p>
    <w:p w:rsidR="009976CD" w:rsidRDefault="009976CD" w:rsidP="00EE2E1F">
      <w:pPr>
        <w:ind w:firstLine="708"/>
        <w:jc w:val="both"/>
        <w:rPr>
          <w:rStyle w:val="Naglaeno"/>
          <w:b w:val="0"/>
        </w:rPr>
      </w:pPr>
    </w:p>
    <w:p w:rsidR="009976CD" w:rsidRDefault="009976CD" w:rsidP="00EE2E1F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Glede navoda povjerenika iz odgovora na žalbu, </w:t>
      </w:r>
      <w:r w:rsidR="003E5076">
        <w:rPr>
          <w:rStyle w:val="Naglaeno"/>
          <w:b w:val="0"/>
        </w:rPr>
        <w:t xml:space="preserve">odredbom čl. 63. ZSP-a propisana je zaštita dostojanstva potrošača, a o čemu je sud prvog stupnja vodio računa donoseći pobijanu odluku. </w:t>
      </w:r>
      <w:r w:rsidR="00D0713B">
        <w:rPr>
          <w:rStyle w:val="Naglaeno"/>
          <w:b w:val="0"/>
        </w:rPr>
        <w:t xml:space="preserve">Prije isplate sredstva </w:t>
      </w:r>
      <w:r w:rsidR="00EA2321">
        <w:rPr>
          <w:rStyle w:val="Naglaeno"/>
          <w:b w:val="0"/>
        </w:rPr>
        <w:t xml:space="preserve">potrošaču </w:t>
      </w:r>
      <w:r w:rsidR="00D0713B">
        <w:rPr>
          <w:rStyle w:val="Naglaeno"/>
          <w:b w:val="0"/>
        </w:rPr>
        <w:t>iz stečajne mase</w:t>
      </w:r>
      <w:r w:rsidR="00EA2321">
        <w:rPr>
          <w:rStyle w:val="Naglaeno"/>
          <w:b w:val="0"/>
        </w:rPr>
        <w:t>,</w:t>
      </w:r>
      <w:r w:rsidR="00D0713B">
        <w:rPr>
          <w:rStyle w:val="Naglaeno"/>
          <w:b w:val="0"/>
        </w:rPr>
        <w:t xml:space="preserve"> stečajni povjerenik zatražit će od potrošača relevantne podatke</w:t>
      </w:r>
      <w:r w:rsidR="00EA2321">
        <w:rPr>
          <w:rStyle w:val="Naglaeno"/>
          <w:b w:val="0"/>
        </w:rPr>
        <w:t xml:space="preserve"> (platnu listu i dr.)</w:t>
      </w:r>
      <w:r w:rsidR="00D0713B">
        <w:rPr>
          <w:rStyle w:val="Naglaeno"/>
          <w:b w:val="0"/>
        </w:rPr>
        <w:t xml:space="preserve">, a ukoliko bi se ukazalo da treba izmijeniti odluku suda o </w:t>
      </w:r>
      <w:r w:rsidR="00D0713B">
        <w:t xml:space="preserve">visini sredstava koja su potrebna za primjerene životne potrebe odnosno primjereni životni standard potrošača, to će sudu prvog </w:t>
      </w:r>
      <w:r w:rsidR="00EA2321">
        <w:t>stupnja</w:t>
      </w:r>
      <w:r w:rsidR="00D0713B">
        <w:t xml:space="preserve"> i predložiti. </w:t>
      </w:r>
    </w:p>
    <w:p w:rsidR="007645F8" w:rsidRPr="00B8123F" w:rsidRDefault="007645F8" w:rsidP="00EE2E1F">
      <w:pPr>
        <w:ind w:firstLine="708"/>
        <w:jc w:val="both"/>
      </w:pPr>
    </w:p>
    <w:p w:rsidR="00E307E5" w:rsidRDefault="00C46740" w:rsidP="00E307E5">
      <w:pPr>
        <w:ind w:firstLine="708"/>
        <w:jc w:val="both"/>
      </w:pPr>
      <w:r>
        <w:t>S</w:t>
      </w:r>
      <w:r w:rsidR="00BF1C24" w:rsidRPr="00BF1C24">
        <w:t>ijedom iznijetog</w:t>
      </w:r>
      <w:r w:rsidR="00CC2BD6">
        <w:t>, odlučeno je kao u izreci n</w:t>
      </w:r>
      <w:r w:rsidR="00BF1C24" w:rsidRPr="00BF1C24">
        <w:t>a teme</w:t>
      </w:r>
      <w:r w:rsidR="00CC2BD6">
        <w:t>lju odredbe čl. 3</w:t>
      </w:r>
      <w:r w:rsidR="00EA2321">
        <w:t>80</w:t>
      </w:r>
      <w:r w:rsidR="00E307E5">
        <w:t xml:space="preserve">. </w:t>
      </w:r>
      <w:proofErr w:type="spellStart"/>
      <w:r w:rsidR="00EA2321">
        <w:t>toč</w:t>
      </w:r>
      <w:proofErr w:type="spellEnd"/>
      <w:r w:rsidR="00EA2321">
        <w:t>. 2</w:t>
      </w:r>
      <w:r w:rsidR="00CC2BD6">
        <w:t xml:space="preserve">. </w:t>
      </w:r>
      <w:r w:rsidR="00E307E5">
        <w:t xml:space="preserve">ZPP-a. </w:t>
      </w:r>
    </w:p>
    <w:p w:rsidR="00E307E5" w:rsidRDefault="00E307E5" w:rsidP="00E307E5">
      <w:pPr>
        <w:ind w:firstLine="708"/>
        <w:jc w:val="both"/>
      </w:pPr>
    </w:p>
    <w:p w:rsidR="00134BCF" w:rsidRDefault="00134BCF" w:rsidP="00130E7C">
      <w:pPr>
        <w:jc w:val="center"/>
      </w:pPr>
      <w:r>
        <w:t xml:space="preserve">Osijek, </w:t>
      </w:r>
      <w:r w:rsidR="00AB5476">
        <w:t>31. siječnja 2019.</w:t>
      </w:r>
      <w:r>
        <w:t xml:space="preserve"> </w:t>
      </w:r>
    </w:p>
    <w:p w:rsidR="008F5FDF" w:rsidRDefault="008F5FDF" w:rsidP="00E16BFF">
      <w:pPr>
        <w:jc w:val="center"/>
      </w:pPr>
    </w:p>
    <w:p w:rsidR="006F0FF5" w:rsidRPr="006B3E4C" w:rsidRDefault="006F0FF5" w:rsidP="006F0F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4C">
        <w:t>Predsjednik vijeća</w:t>
      </w:r>
    </w:p>
    <w:p w:rsidR="008F5FDF" w:rsidRDefault="006F0FF5" w:rsidP="006F0F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4C">
        <w:t>Josip Frajlić</w:t>
      </w:r>
      <w:r>
        <w:t xml:space="preserve">, v. r. </w:t>
      </w:r>
    </w:p>
    <w:p w:rsidR="006F0FF5" w:rsidRDefault="006F0FF5" w:rsidP="006F0FF5">
      <w:pPr>
        <w:jc w:val="center"/>
      </w:pPr>
      <w:bookmarkStart w:id="0" w:name="_GoBack"/>
      <w:bookmarkEnd w:id="0"/>
    </w:p>
    <w:sectPr w:rsidR="006F0FF5" w:rsidSect="00957ED8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E" w:rsidRDefault="000E3C7E">
      <w:r>
        <w:separator/>
      </w:r>
    </w:p>
  </w:endnote>
  <w:endnote w:type="continuationSeparator" w:id="0">
    <w:p w:rsidR="000E3C7E" w:rsidRDefault="000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E" w:rsidRDefault="000E3C7E">
      <w:r>
        <w:separator/>
      </w:r>
    </w:p>
  </w:footnote>
  <w:footnote w:type="continuationSeparator" w:id="0">
    <w:p w:rsidR="000E3C7E" w:rsidRDefault="000E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3" w:rsidRDefault="007E6663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6663" w:rsidRDefault="007E666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3" w:rsidRDefault="007E6663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2C7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F5FDF" w:rsidRDefault="00E31C81" w:rsidP="004D42B3">
    <w:pPr>
      <w:pStyle w:val="Zaglavlje"/>
      <w:jc w:val="right"/>
    </w:pPr>
    <w:r w:rsidRPr="00E31C81">
      <w:t xml:space="preserve">Poslovni broj </w:t>
    </w:r>
    <w:proofErr w:type="spellStart"/>
    <w:r w:rsidRPr="00E31C81">
      <w:t>Gž</w:t>
    </w:r>
    <w:proofErr w:type="spellEnd"/>
    <w:r w:rsidRPr="00E31C81">
      <w:t>-</w:t>
    </w:r>
    <w:r w:rsidR="006F3B0A">
      <w:t>1</w:t>
    </w:r>
    <w:r w:rsidR="006971FD">
      <w:t>427/2018-2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3" w:rsidRDefault="007E6663" w:rsidP="000C19AA">
    <w:r>
      <w:t xml:space="preserve">    </w:t>
    </w:r>
  </w:p>
  <w:p w:rsidR="007E6663" w:rsidRDefault="007E6663" w:rsidP="000C19AA"/>
  <w:p w:rsidR="007E6663" w:rsidRDefault="007E6663" w:rsidP="000C19AA">
    <w:r>
      <w:t xml:space="preserve"> </w:t>
    </w:r>
  </w:p>
  <w:p w:rsidR="007E6663" w:rsidRDefault="007E6663" w:rsidP="000C19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84C"/>
    <w:multiLevelType w:val="hybridMultilevel"/>
    <w:tmpl w:val="ED36E32C"/>
    <w:lvl w:ilvl="0" w:tplc="264459B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A26B63"/>
    <w:multiLevelType w:val="hybridMultilevel"/>
    <w:tmpl w:val="54E07FFE"/>
    <w:lvl w:ilvl="0" w:tplc="BE9034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32EA7"/>
    <w:multiLevelType w:val="hybridMultilevel"/>
    <w:tmpl w:val="FA228F2A"/>
    <w:lvl w:ilvl="0" w:tplc="497457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31054"/>
    <w:rsid w:val="00033344"/>
    <w:rsid w:val="00042BE9"/>
    <w:rsid w:val="00053D31"/>
    <w:rsid w:val="00064DE1"/>
    <w:rsid w:val="000708F4"/>
    <w:rsid w:val="0007264A"/>
    <w:rsid w:val="0007458E"/>
    <w:rsid w:val="00074B54"/>
    <w:rsid w:val="000852E8"/>
    <w:rsid w:val="00086646"/>
    <w:rsid w:val="000922D0"/>
    <w:rsid w:val="00092FAA"/>
    <w:rsid w:val="00094D5A"/>
    <w:rsid w:val="00095B98"/>
    <w:rsid w:val="000A2C76"/>
    <w:rsid w:val="000A590D"/>
    <w:rsid w:val="000B6F49"/>
    <w:rsid w:val="000C19AA"/>
    <w:rsid w:val="000D053A"/>
    <w:rsid w:val="000E3C7E"/>
    <w:rsid w:val="00100D2D"/>
    <w:rsid w:val="00101AA3"/>
    <w:rsid w:val="00101E1F"/>
    <w:rsid w:val="00104380"/>
    <w:rsid w:val="00111457"/>
    <w:rsid w:val="0011269E"/>
    <w:rsid w:val="001244A8"/>
    <w:rsid w:val="001257FE"/>
    <w:rsid w:val="00126DCE"/>
    <w:rsid w:val="0013491F"/>
    <w:rsid w:val="00134BCF"/>
    <w:rsid w:val="0016064E"/>
    <w:rsid w:val="00165125"/>
    <w:rsid w:val="001923CC"/>
    <w:rsid w:val="00195634"/>
    <w:rsid w:val="001A727B"/>
    <w:rsid w:val="001B0A2E"/>
    <w:rsid w:val="001B6511"/>
    <w:rsid w:val="001B6E78"/>
    <w:rsid w:val="001B7D93"/>
    <w:rsid w:val="0020149D"/>
    <w:rsid w:val="00202051"/>
    <w:rsid w:val="00204360"/>
    <w:rsid w:val="00204DB9"/>
    <w:rsid w:val="00211D58"/>
    <w:rsid w:val="0021226E"/>
    <w:rsid w:val="00213CD9"/>
    <w:rsid w:val="0022685D"/>
    <w:rsid w:val="00226B19"/>
    <w:rsid w:val="00235742"/>
    <w:rsid w:val="00251859"/>
    <w:rsid w:val="00252C96"/>
    <w:rsid w:val="0027746B"/>
    <w:rsid w:val="002831C4"/>
    <w:rsid w:val="00287865"/>
    <w:rsid w:val="002A4E96"/>
    <w:rsid w:val="002A6477"/>
    <w:rsid w:val="002C09AB"/>
    <w:rsid w:val="002D155A"/>
    <w:rsid w:val="002D2C7E"/>
    <w:rsid w:val="002E1237"/>
    <w:rsid w:val="002E203B"/>
    <w:rsid w:val="002F3C37"/>
    <w:rsid w:val="002F721C"/>
    <w:rsid w:val="002F7AC3"/>
    <w:rsid w:val="00305883"/>
    <w:rsid w:val="00310DD8"/>
    <w:rsid w:val="003260FC"/>
    <w:rsid w:val="00342B83"/>
    <w:rsid w:val="00350C1C"/>
    <w:rsid w:val="003522FA"/>
    <w:rsid w:val="00352A03"/>
    <w:rsid w:val="00365679"/>
    <w:rsid w:val="00372C7F"/>
    <w:rsid w:val="00384359"/>
    <w:rsid w:val="00394592"/>
    <w:rsid w:val="00395247"/>
    <w:rsid w:val="003C080E"/>
    <w:rsid w:val="003C4791"/>
    <w:rsid w:val="003E5076"/>
    <w:rsid w:val="003E6517"/>
    <w:rsid w:val="003E6FEE"/>
    <w:rsid w:val="003F3B6D"/>
    <w:rsid w:val="003F6F86"/>
    <w:rsid w:val="0040025F"/>
    <w:rsid w:val="00404B55"/>
    <w:rsid w:val="00406922"/>
    <w:rsid w:val="00410BA5"/>
    <w:rsid w:val="0041614D"/>
    <w:rsid w:val="00431CD9"/>
    <w:rsid w:val="00432EEA"/>
    <w:rsid w:val="00433147"/>
    <w:rsid w:val="00436683"/>
    <w:rsid w:val="004408AC"/>
    <w:rsid w:val="004547C4"/>
    <w:rsid w:val="00474723"/>
    <w:rsid w:val="00482EF6"/>
    <w:rsid w:val="00483754"/>
    <w:rsid w:val="00485DD3"/>
    <w:rsid w:val="00497603"/>
    <w:rsid w:val="004A55D1"/>
    <w:rsid w:val="004B4386"/>
    <w:rsid w:val="004C1926"/>
    <w:rsid w:val="004D42B3"/>
    <w:rsid w:val="004D575E"/>
    <w:rsid w:val="004E0462"/>
    <w:rsid w:val="00502065"/>
    <w:rsid w:val="00505B40"/>
    <w:rsid w:val="00525901"/>
    <w:rsid w:val="0052596B"/>
    <w:rsid w:val="005365C0"/>
    <w:rsid w:val="00543B3F"/>
    <w:rsid w:val="005449EA"/>
    <w:rsid w:val="00552988"/>
    <w:rsid w:val="00554F34"/>
    <w:rsid w:val="00557244"/>
    <w:rsid w:val="00571C2F"/>
    <w:rsid w:val="00571C88"/>
    <w:rsid w:val="005829A2"/>
    <w:rsid w:val="005857F5"/>
    <w:rsid w:val="00592E8D"/>
    <w:rsid w:val="005A11F3"/>
    <w:rsid w:val="005A1891"/>
    <w:rsid w:val="005B28D5"/>
    <w:rsid w:val="005B29A1"/>
    <w:rsid w:val="005C36A7"/>
    <w:rsid w:val="005C5A6E"/>
    <w:rsid w:val="005D2E2D"/>
    <w:rsid w:val="005D79F7"/>
    <w:rsid w:val="005E19D1"/>
    <w:rsid w:val="006132EE"/>
    <w:rsid w:val="0062635A"/>
    <w:rsid w:val="006306D3"/>
    <w:rsid w:val="0064725C"/>
    <w:rsid w:val="00647C09"/>
    <w:rsid w:val="006545FA"/>
    <w:rsid w:val="00675BB2"/>
    <w:rsid w:val="00681550"/>
    <w:rsid w:val="00682300"/>
    <w:rsid w:val="006835DA"/>
    <w:rsid w:val="006971FD"/>
    <w:rsid w:val="006A7AB4"/>
    <w:rsid w:val="006D1779"/>
    <w:rsid w:val="006D17D3"/>
    <w:rsid w:val="006D301F"/>
    <w:rsid w:val="006E3DE4"/>
    <w:rsid w:val="006E52EF"/>
    <w:rsid w:val="006E5F42"/>
    <w:rsid w:val="006F0FF5"/>
    <w:rsid w:val="006F1ED3"/>
    <w:rsid w:val="006F1FD2"/>
    <w:rsid w:val="006F3B0A"/>
    <w:rsid w:val="00701DDF"/>
    <w:rsid w:val="00713356"/>
    <w:rsid w:val="007172B5"/>
    <w:rsid w:val="00723310"/>
    <w:rsid w:val="0074476D"/>
    <w:rsid w:val="00746081"/>
    <w:rsid w:val="00746E6E"/>
    <w:rsid w:val="0075670B"/>
    <w:rsid w:val="00757799"/>
    <w:rsid w:val="007645F8"/>
    <w:rsid w:val="00773345"/>
    <w:rsid w:val="00783EB1"/>
    <w:rsid w:val="00791F63"/>
    <w:rsid w:val="00794535"/>
    <w:rsid w:val="0079479C"/>
    <w:rsid w:val="00796B8F"/>
    <w:rsid w:val="007A5E9D"/>
    <w:rsid w:val="007C220D"/>
    <w:rsid w:val="007C7407"/>
    <w:rsid w:val="007D4476"/>
    <w:rsid w:val="007E6663"/>
    <w:rsid w:val="007E7828"/>
    <w:rsid w:val="007F5266"/>
    <w:rsid w:val="0080109D"/>
    <w:rsid w:val="00805A0B"/>
    <w:rsid w:val="00813902"/>
    <w:rsid w:val="00816CDE"/>
    <w:rsid w:val="00835014"/>
    <w:rsid w:val="00837F22"/>
    <w:rsid w:val="008408B9"/>
    <w:rsid w:val="00840D76"/>
    <w:rsid w:val="00840F24"/>
    <w:rsid w:val="00843A8F"/>
    <w:rsid w:val="0084442A"/>
    <w:rsid w:val="00862A52"/>
    <w:rsid w:val="00875F05"/>
    <w:rsid w:val="008765BC"/>
    <w:rsid w:val="008914BC"/>
    <w:rsid w:val="008B2427"/>
    <w:rsid w:val="008B5608"/>
    <w:rsid w:val="008C3EA1"/>
    <w:rsid w:val="008C3FC9"/>
    <w:rsid w:val="008D3597"/>
    <w:rsid w:val="008E06D3"/>
    <w:rsid w:val="008E29D6"/>
    <w:rsid w:val="008E5924"/>
    <w:rsid w:val="008E6B11"/>
    <w:rsid w:val="008E710D"/>
    <w:rsid w:val="008F3835"/>
    <w:rsid w:val="008F5FDF"/>
    <w:rsid w:val="00912034"/>
    <w:rsid w:val="00914B9C"/>
    <w:rsid w:val="00917609"/>
    <w:rsid w:val="00931770"/>
    <w:rsid w:val="0093348F"/>
    <w:rsid w:val="00936015"/>
    <w:rsid w:val="00957ED8"/>
    <w:rsid w:val="00961DD6"/>
    <w:rsid w:val="00964B8A"/>
    <w:rsid w:val="00971CEE"/>
    <w:rsid w:val="00983246"/>
    <w:rsid w:val="00984F8E"/>
    <w:rsid w:val="009976CD"/>
    <w:rsid w:val="009A245C"/>
    <w:rsid w:val="009A44D3"/>
    <w:rsid w:val="009B2231"/>
    <w:rsid w:val="009B3B5A"/>
    <w:rsid w:val="009B678B"/>
    <w:rsid w:val="009D716E"/>
    <w:rsid w:val="009E1544"/>
    <w:rsid w:val="009E1604"/>
    <w:rsid w:val="009E16BF"/>
    <w:rsid w:val="00A018A6"/>
    <w:rsid w:val="00A1271A"/>
    <w:rsid w:val="00A21ECF"/>
    <w:rsid w:val="00A33E22"/>
    <w:rsid w:val="00A405F1"/>
    <w:rsid w:val="00A428EC"/>
    <w:rsid w:val="00A4414D"/>
    <w:rsid w:val="00A54080"/>
    <w:rsid w:val="00A568E8"/>
    <w:rsid w:val="00A57D8C"/>
    <w:rsid w:val="00A608E5"/>
    <w:rsid w:val="00A63687"/>
    <w:rsid w:val="00A67D37"/>
    <w:rsid w:val="00A7565D"/>
    <w:rsid w:val="00A77DF9"/>
    <w:rsid w:val="00A77F05"/>
    <w:rsid w:val="00A877A2"/>
    <w:rsid w:val="00A92606"/>
    <w:rsid w:val="00AA718E"/>
    <w:rsid w:val="00AB5476"/>
    <w:rsid w:val="00AD4CEE"/>
    <w:rsid w:val="00AE3B69"/>
    <w:rsid w:val="00AE3F4B"/>
    <w:rsid w:val="00AE3FFC"/>
    <w:rsid w:val="00B00270"/>
    <w:rsid w:val="00B069A6"/>
    <w:rsid w:val="00B11BF6"/>
    <w:rsid w:val="00B23EB8"/>
    <w:rsid w:val="00B312C6"/>
    <w:rsid w:val="00B403CA"/>
    <w:rsid w:val="00B4263C"/>
    <w:rsid w:val="00B428CE"/>
    <w:rsid w:val="00B5718F"/>
    <w:rsid w:val="00B6145B"/>
    <w:rsid w:val="00B6435C"/>
    <w:rsid w:val="00B8123F"/>
    <w:rsid w:val="00B93AA6"/>
    <w:rsid w:val="00BB21F3"/>
    <w:rsid w:val="00BD3F2A"/>
    <w:rsid w:val="00BD5DB3"/>
    <w:rsid w:val="00BD722D"/>
    <w:rsid w:val="00BF0EB9"/>
    <w:rsid w:val="00BF1C24"/>
    <w:rsid w:val="00BF7518"/>
    <w:rsid w:val="00C022EE"/>
    <w:rsid w:val="00C16FB2"/>
    <w:rsid w:val="00C30B94"/>
    <w:rsid w:val="00C336E8"/>
    <w:rsid w:val="00C36FD4"/>
    <w:rsid w:val="00C43186"/>
    <w:rsid w:val="00C46740"/>
    <w:rsid w:val="00C46F24"/>
    <w:rsid w:val="00C50730"/>
    <w:rsid w:val="00C51139"/>
    <w:rsid w:val="00C626BC"/>
    <w:rsid w:val="00C66F35"/>
    <w:rsid w:val="00C734C5"/>
    <w:rsid w:val="00C73BA6"/>
    <w:rsid w:val="00C83ADF"/>
    <w:rsid w:val="00C92FB1"/>
    <w:rsid w:val="00C95956"/>
    <w:rsid w:val="00CA61DB"/>
    <w:rsid w:val="00CA7D09"/>
    <w:rsid w:val="00CB2D83"/>
    <w:rsid w:val="00CC01FB"/>
    <w:rsid w:val="00CC2261"/>
    <w:rsid w:val="00CC2BD6"/>
    <w:rsid w:val="00CC2E6E"/>
    <w:rsid w:val="00CF7D9B"/>
    <w:rsid w:val="00D057FB"/>
    <w:rsid w:val="00D0713B"/>
    <w:rsid w:val="00D10BA6"/>
    <w:rsid w:val="00D1156C"/>
    <w:rsid w:val="00D25E45"/>
    <w:rsid w:val="00D2605C"/>
    <w:rsid w:val="00D26930"/>
    <w:rsid w:val="00D325B2"/>
    <w:rsid w:val="00D52007"/>
    <w:rsid w:val="00D61984"/>
    <w:rsid w:val="00D6540E"/>
    <w:rsid w:val="00D77FEC"/>
    <w:rsid w:val="00D8595B"/>
    <w:rsid w:val="00D95185"/>
    <w:rsid w:val="00DB1072"/>
    <w:rsid w:val="00DB371E"/>
    <w:rsid w:val="00DB5DB1"/>
    <w:rsid w:val="00DD060F"/>
    <w:rsid w:val="00DD1B0A"/>
    <w:rsid w:val="00DD22F5"/>
    <w:rsid w:val="00DE5132"/>
    <w:rsid w:val="00DF0B93"/>
    <w:rsid w:val="00DF2DB3"/>
    <w:rsid w:val="00E1149C"/>
    <w:rsid w:val="00E13CAA"/>
    <w:rsid w:val="00E16BFF"/>
    <w:rsid w:val="00E215A7"/>
    <w:rsid w:val="00E307E5"/>
    <w:rsid w:val="00E31C81"/>
    <w:rsid w:val="00E408EB"/>
    <w:rsid w:val="00E42AF4"/>
    <w:rsid w:val="00E46F06"/>
    <w:rsid w:val="00E55C9E"/>
    <w:rsid w:val="00E619C6"/>
    <w:rsid w:val="00E62681"/>
    <w:rsid w:val="00E656CA"/>
    <w:rsid w:val="00E76294"/>
    <w:rsid w:val="00E7699C"/>
    <w:rsid w:val="00E857D3"/>
    <w:rsid w:val="00E86DD7"/>
    <w:rsid w:val="00E9200E"/>
    <w:rsid w:val="00E933C7"/>
    <w:rsid w:val="00E96AE6"/>
    <w:rsid w:val="00EA0DF4"/>
    <w:rsid w:val="00EA2321"/>
    <w:rsid w:val="00EC15F3"/>
    <w:rsid w:val="00EC2656"/>
    <w:rsid w:val="00EE2E1F"/>
    <w:rsid w:val="00EF0FAA"/>
    <w:rsid w:val="00EF1168"/>
    <w:rsid w:val="00EF181A"/>
    <w:rsid w:val="00EF1C9C"/>
    <w:rsid w:val="00EF537C"/>
    <w:rsid w:val="00EF7D97"/>
    <w:rsid w:val="00F149BB"/>
    <w:rsid w:val="00F1641D"/>
    <w:rsid w:val="00F201C1"/>
    <w:rsid w:val="00F20275"/>
    <w:rsid w:val="00F217E5"/>
    <w:rsid w:val="00F27632"/>
    <w:rsid w:val="00F3008B"/>
    <w:rsid w:val="00F416DD"/>
    <w:rsid w:val="00F439F8"/>
    <w:rsid w:val="00F452FB"/>
    <w:rsid w:val="00F56EC5"/>
    <w:rsid w:val="00F62D78"/>
    <w:rsid w:val="00F6642D"/>
    <w:rsid w:val="00F7046A"/>
    <w:rsid w:val="00F74023"/>
    <w:rsid w:val="00F9219B"/>
    <w:rsid w:val="00F939DF"/>
    <w:rsid w:val="00FA65CD"/>
    <w:rsid w:val="00FB3BF5"/>
    <w:rsid w:val="00FB4AF0"/>
    <w:rsid w:val="00FD4B0B"/>
    <w:rsid w:val="00FD5BF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customStyle="1" w:styleId="VSVerzija">
    <w:name w:val="VS_Verzija"/>
    <w:basedOn w:val="Normal"/>
    <w:rsid w:val="00E31C81"/>
    <w:pPr>
      <w:jc w:val="both"/>
    </w:pPr>
    <w:rPr>
      <w:lang w:eastAsia="hr-HR"/>
    </w:rPr>
  </w:style>
  <w:style w:type="paragraph" w:customStyle="1" w:styleId="doc">
    <w:name w:val="doc"/>
    <w:basedOn w:val="Normal"/>
    <w:rsid w:val="00B8123F"/>
    <w:pPr>
      <w:spacing w:after="75" w:line="300" w:lineRule="atLeast"/>
      <w:jc w:val="both"/>
    </w:pPr>
    <w:rPr>
      <w:rFonts w:ascii="Arial" w:hAnsi="Arial" w:cs="Arial"/>
      <w:sz w:val="20"/>
      <w:szCs w:val="20"/>
      <w:lang w:eastAsia="hr-HR"/>
    </w:rPr>
  </w:style>
  <w:style w:type="character" w:styleId="Naglaeno">
    <w:name w:val="Strong"/>
    <w:qFormat/>
    <w:rsid w:val="005E1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customStyle="1" w:styleId="VSVerzija">
    <w:name w:val="VS_Verzija"/>
    <w:basedOn w:val="Normal"/>
    <w:rsid w:val="00E31C81"/>
    <w:pPr>
      <w:jc w:val="both"/>
    </w:pPr>
    <w:rPr>
      <w:lang w:eastAsia="hr-HR"/>
    </w:rPr>
  </w:style>
  <w:style w:type="paragraph" w:customStyle="1" w:styleId="doc">
    <w:name w:val="doc"/>
    <w:basedOn w:val="Normal"/>
    <w:rsid w:val="00B8123F"/>
    <w:pPr>
      <w:spacing w:after="75" w:line="300" w:lineRule="atLeast"/>
      <w:jc w:val="both"/>
    </w:pPr>
    <w:rPr>
      <w:rFonts w:ascii="Arial" w:hAnsi="Arial" w:cs="Arial"/>
      <w:sz w:val="20"/>
      <w:szCs w:val="20"/>
      <w:lang w:eastAsia="hr-HR"/>
    </w:rPr>
  </w:style>
  <w:style w:type="character" w:styleId="Naglaeno">
    <w:name w:val="Strong"/>
    <w:qFormat/>
    <w:rsid w:val="005E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10B3-5BCC-44D8-AF35-664049C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szagrajski</dc:creator>
  <cp:lastModifiedBy>Manda Neferanović</cp:lastModifiedBy>
  <cp:revision>2</cp:revision>
  <cp:lastPrinted>2019-02-06T11:47:00Z</cp:lastPrinted>
  <dcterms:created xsi:type="dcterms:W3CDTF">2020-07-02T05:31:00Z</dcterms:created>
  <dcterms:modified xsi:type="dcterms:W3CDTF">2020-07-02T05:31:00Z</dcterms:modified>
</cp:coreProperties>
</file>