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51" w:rsidRDefault="00FB4C51" w:rsidP="00FB4C51">
      <w:pPr>
        <w:framePr w:hSpace="180" w:wrap="around" w:vAnchor="text" w:hAnchor="text" w:y="1"/>
      </w:pPr>
      <w:r>
        <w:t xml:space="preserve">             </w:t>
      </w:r>
      <w:r>
        <w:rPr>
          <w:noProof/>
          <w:lang w:eastAsia="hr-HR"/>
        </w:rPr>
        <w:drawing>
          <wp:inline distT="0" distB="0" distL="0" distR="0">
            <wp:extent cx="534035" cy="6076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035" cy="607695"/>
                    </a:xfrm>
                    <a:prstGeom prst="rect">
                      <a:avLst/>
                    </a:prstGeom>
                    <a:noFill/>
                    <a:ln>
                      <a:noFill/>
                    </a:ln>
                  </pic:spPr>
                </pic:pic>
              </a:graphicData>
            </a:graphic>
          </wp:inline>
        </w:drawing>
      </w:r>
    </w:p>
    <w:p w:rsidR="00FB4C51" w:rsidRDefault="00FB4C51" w:rsidP="00FB4C51">
      <w:pPr>
        <w:framePr w:hSpace="180" w:wrap="around" w:vAnchor="text" w:hAnchor="text" w:y="1"/>
      </w:pPr>
      <w:r>
        <w:t xml:space="preserve">    Republika Hrvatska</w:t>
      </w:r>
    </w:p>
    <w:p w:rsidR="00FB4C51" w:rsidRDefault="00FB4C51" w:rsidP="00FB4C51">
      <w:pPr>
        <w:framePr w:hSpace="180" w:wrap="around" w:vAnchor="text" w:hAnchor="text" w:y="1"/>
      </w:pPr>
      <w:r>
        <w:t xml:space="preserve">Županijski sud u Osijeku </w:t>
      </w:r>
    </w:p>
    <w:p w:rsidR="00FB4C51" w:rsidRDefault="00FB4C51" w:rsidP="00FB4C51">
      <w:pPr>
        <w:framePr w:hSpace="180" w:wrap="around" w:vAnchor="text" w:hAnchor="text" w:y="1"/>
      </w:pPr>
      <w:r>
        <w:t>Osijek, Europska avenija 7</w:t>
      </w:r>
    </w:p>
    <w:p w:rsidR="00C4304F" w:rsidRDefault="001D55D2" w:rsidP="00FB4C51">
      <w:r>
        <w:rPr>
          <w:rFonts w:cs="Times New Roman"/>
          <w:szCs w:val="24"/>
        </w:rPr>
        <w:tab/>
      </w:r>
      <w:r w:rsidR="00F34857">
        <w:t xml:space="preserve">    </w:t>
      </w:r>
      <w:r w:rsidR="00945972">
        <w:t xml:space="preserve"> </w:t>
      </w:r>
      <w:r w:rsidR="00FB4C51">
        <w:t xml:space="preserve">                          </w:t>
      </w:r>
      <w:r w:rsidR="00FB4C51">
        <w:tab/>
      </w:r>
      <w:r w:rsidR="00FB4C51">
        <w:tab/>
      </w:r>
      <w:r w:rsidR="00FB4C51">
        <w:tab/>
        <w:t xml:space="preserve">  </w:t>
      </w:r>
      <w:r w:rsidR="001218C4">
        <w:tab/>
      </w:r>
      <w:r w:rsidR="00DB2B87">
        <w:t xml:space="preserve">   </w:t>
      </w:r>
      <w:r w:rsidR="00FB4C51">
        <w:t xml:space="preserve">            </w:t>
      </w:r>
    </w:p>
    <w:p w:rsidR="00BA43E8" w:rsidRPr="00A92AE2" w:rsidRDefault="006E732B" w:rsidP="00C4304F">
      <w:pPr>
        <w:ind w:left="4248" w:firstLine="708"/>
        <w:rPr>
          <w:rFonts w:cs="Times New Roman"/>
          <w:szCs w:val="24"/>
        </w:rPr>
      </w:pPr>
      <w:r>
        <w:t xml:space="preserve">            </w:t>
      </w:r>
      <w:r w:rsidR="00322D4A">
        <w:t xml:space="preserve">  </w:t>
      </w:r>
      <w:r w:rsidR="00A45341">
        <w:t xml:space="preserve">     </w:t>
      </w:r>
      <w:r w:rsidR="00CA5A03">
        <w:rPr>
          <w:rFonts w:cs="Times New Roman"/>
          <w:szCs w:val="24"/>
        </w:rPr>
        <w:t>Poslovni broj</w:t>
      </w:r>
      <w:r w:rsidR="00A90BF4">
        <w:rPr>
          <w:rFonts w:cs="Times New Roman"/>
          <w:szCs w:val="24"/>
        </w:rPr>
        <w:t xml:space="preserve"> </w:t>
      </w:r>
      <w:proofErr w:type="spellStart"/>
      <w:r w:rsidR="00283E14" w:rsidRPr="00A92AE2">
        <w:rPr>
          <w:rFonts w:cs="Times New Roman"/>
          <w:szCs w:val="24"/>
        </w:rPr>
        <w:t>Gž</w:t>
      </w:r>
      <w:proofErr w:type="spellEnd"/>
      <w:r w:rsidR="00A45341">
        <w:rPr>
          <w:rFonts w:cs="Times New Roman"/>
          <w:szCs w:val="24"/>
        </w:rPr>
        <w:t>-1973</w:t>
      </w:r>
      <w:r>
        <w:rPr>
          <w:rFonts w:cs="Times New Roman"/>
          <w:szCs w:val="24"/>
        </w:rPr>
        <w:t>/2019-2</w:t>
      </w:r>
    </w:p>
    <w:p w:rsidR="00BA43E8" w:rsidRDefault="00BA43E8" w:rsidP="00BA43E8">
      <w:pPr>
        <w:jc w:val="right"/>
        <w:rPr>
          <w:rFonts w:cs="Times New Roman"/>
          <w:szCs w:val="24"/>
        </w:rPr>
      </w:pPr>
    </w:p>
    <w:p w:rsidR="00DE2DA6" w:rsidRDefault="00DE2DA6" w:rsidP="005D43E7">
      <w:pPr>
        <w:rPr>
          <w:rFonts w:cs="Times New Roman"/>
          <w:szCs w:val="24"/>
        </w:rPr>
      </w:pPr>
    </w:p>
    <w:p w:rsidR="008105A3" w:rsidRDefault="008105A3" w:rsidP="005D43E7">
      <w:pPr>
        <w:rPr>
          <w:rFonts w:cs="Times New Roman"/>
          <w:szCs w:val="24"/>
        </w:rPr>
      </w:pPr>
    </w:p>
    <w:p w:rsidR="00022822" w:rsidRDefault="00022822" w:rsidP="00022822">
      <w:pPr>
        <w:jc w:val="center"/>
        <w:rPr>
          <w:szCs w:val="24"/>
        </w:rPr>
      </w:pPr>
      <w:r>
        <w:rPr>
          <w:szCs w:val="24"/>
        </w:rPr>
        <w:t>R E P U B L I K A   H R V A T S K A</w:t>
      </w:r>
    </w:p>
    <w:p w:rsidR="00022822" w:rsidRDefault="00022822" w:rsidP="00022822">
      <w:pPr>
        <w:jc w:val="right"/>
        <w:rPr>
          <w:szCs w:val="24"/>
        </w:rPr>
      </w:pPr>
    </w:p>
    <w:p w:rsidR="00022822" w:rsidRDefault="00022822" w:rsidP="00022822">
      <w:pPr>
        <w:jc w:val="center"/>
        <w:rPr>
          <w:szCs w:val="24"/>
        </w:rPr>
      </w:pPr>
      <w:r>
        <w:rPr>
          <w:szCs w:val="24"/>
        </w:rPr>
        <w:t xml:space="preserve">R J E Š E NJ E </w:t>
      </w:r>
    </w:p>
    <w:p w:rsidR="00022822" w:rsidRDefault="00022822" w:rsidP="00022822">
      <w:pPr>
        <w:jc w:val="center"/>
        <w:rPr>
          <w:szCs w:val="24"/>
        </w:rPr>
      </w:pPr>
    </w:p>
    <w:p w:rsidR="00022822" w:rsidRPr="00022822" w:rsidRDefault="00022822" w:rsidP="00022822">
      <w:pPr>
        <w:rPr>
          <w:rFonts w:cs="Times New Roman"/>
          <w:szCs w:val="24"/>
        </w:rPr>
      </w:pPr>
    </w:p>
    <w:p w:rsidR="00022822" w:rsidRPr="00022822" w:rsidRDefault="00022822" w:rsidP="00022822">
      <w:pPr>
        <w:pStyle w:val="Tijeloteksta"/>
        <w:ind w:firstLine="708"/>
        <w:jc w:val="both"/>
        <w:rPr>
          <w:rFonts w:ascii="Times New Roman" w:hAnsi="Times New Roman" w:cs="Times New Roman"/>
        </w:rPr>
      </w:pPr>
      <w:r w:rsidRPr="00022822">
        <w:rPr>
          <w:rFonts w:ascii="Times New Roman" w:hAnsi="Times New Roman" w:cs="Times New Roman"/>
        </w:rPr>
        <w:t>Županijski sud u Osijeku, po sucu Mar</w:t>
      </w:r>
      <w:r>
        <w:rPr>
          <w:rFonts w:ascii="Times New Roman" w:hAnsi="Times New Roman" w:cs="Times New Roman"/>
        </w:rPr>
        <w:t>ijani Žigić,</w:t>
      </w:r>
      <w:r w:rsidRPr="00022822">
        <w:rPr>
          <w:rFonts w:ascii="Times New Roman" w:hAnsi="Times New Roman" w:cs="Times New Roman"/>
        </w:rPr>
        <w:t xml:space="preserve"> u građansko pravnoj stvari ovrhovoditelja – tužitelja A</w:t>
      </w:r>
      <w:r w:rsidR="004017C5">
        <w:rPr>
          <w:rFonts w:ascii="Times New Roman" w:hAnsi="Times New Roman" w:cs="Times New Roman"/>
        </w:rPr>
        <w:t>.</w:t>
      </w:r>
      <w:r w:rsidRPr="00022822">
        <w:rPr>
          <w:rFonts w:ascii="Times New Roman" w:hAnsi="Times New Roman" w:cs="Times New Roman"/>
        </w:rPr>
        <w:t xml:space="preserve"> H</w:t>
      </w:r>
      <w:r w:rsidR="004017C5">
        <w:rPr>
          <w:rFonts w:ascii="Times New Roman" w:hAnsi="Times New Roman" w:cs="Times New Roman"/>
        </w:rPr>
        <w:t>.</w:t>
      </w:r>
      <w:r w:rsidRPr="00022822">
        <w:rPr>
          <w:rFonts w:ascii="Times New Roman" w:hAnsi="Times New Roman" w:cs="Times New Roman"/>
        </w:rPr>
        <w:t xml:space="preserve"> d.o.o., Z</w:t>
      </w:r>
      <w:r w:rsidR="004017C5">
        <w:rPr>
          <w:rFonts w:ascii="Times New Roman" w:hAnsi="Times New Roman" w:cs="Times New Roman"/>
        </w:rPr>
        <w:t>.</w:t>
      </w:r>
      <w:r w:rsidRPr="00022822">
        <w:rPr>
          <w:rFonts w:ascii="Times New Roman" w:hAnsi="Times New Roman" w:cs="Times New Roman"/>
        </w:rPr>
        <w:t xml:space="preserve">, </w:t>
      </w:r>
      <w:r w:rsidR="004017C5">
        <w:rPr>
          <w:rFonts w:ascii="Times New Roman" w:hAnsi="Times New Roman" w:cs="Times New Roman"/>
        </w:rPr>
        <w:t>..., OIB: ...</w:t>
      </w:r>
      <w:r w:rsidRPr="00022822">
        <w:rPr>
          <w:rFonts w:ascii="Times New Roman" w:hAnsi="Times New Roman" w:cs="Times New Roman"/>
        </w:rPr>
        <w:t>, koga zastupa punomoćnica A</w:t>
      </w:r>
      <w:r w:rsidR="004017C5">
        <w:rPr>
          <w:rFonts w:ascii="Times New Roman" w:hAnsi="Times New Roman" w:cs="Times New Roman"/>
        </w:rPr>
        <w:t>.</w:t>
      </w:r>
      <w:r w:rsidRPr="00022822">
        <w:rPr>
          <w:rFonts w:ascii="Times New Roman" w:hAnsi="Times New Roman" w:cs="Times New Roman"/>
        </w:rPr>
        <w:t xml:space="preserve"> M</w:t>
      </w:r>
      <w:r w:rsidR="004017C5">
        <w:rPr>
          <w:rFonts w:ascii="Times New Roman" w:hAnsi="Times New Roman" w:cs="Times New Roman"/>
        </w:rPr>
        <w:t>.</w:t>
      </w:r>
      <w:r w:rsidRPr="00022822">
        <w:rPr>
          <w:rFonts w:ascii="Times New Roman" w:hAnsi="Times New Roman" w:cs="Times New Roman"/>
        </w:rPr>
        <w:t>, odvjetnica iz OD L</w:t>
      </w:r>
      <w:r w:rsidR="004017C5">
        <w:rPr>
          <w:rFonts w:ascii="Times New Roman" w:hAnsi="Times New Roman" w:cs="Times New Roman"/>
        </w:rPr>
        <w:t>.</w:t>
      </w:r>
      <w:r w:rsidRPr="00022822">
        <w:rPr>
          <w:rFonts w:ascii="Times New Roman" w:hAnsi="Times New Roman" w:cs="Times New Roman"/>
        </w:rPr>
        <w:t xml:space="preserve"> i p</w:t>
      </w:r>
      <w:r w:rsidR="004017C5">
        <w:rPr>
          <w:rFonts w:ascii="Times New Roman" w:hAnsi="Times New Roman" w:cs="Times New Roman"/>
        </w:rPr>
        <w:t>.</w:t>
      </w:r>
      <w:r w:rsidRPr="00022822">
        <w:rPr>
          <w:rFonts w:ascii="Times New Roman" w:hAnsi="Times New Roman" w:cs="Times New Roman"/>
        </w:rPr>
        <w:t>, odvjetnici iz Z</w:t>
      </w:r>
      <w:r w:rsidR="004017C5">
        <w:rPr>
          <w:rFonts w:ascii="Times New Roman" w:hAnsi="Times New Roman" w:cs="Times New Roman"/>
        </w:rPr>
        <w:t>.</w:t>
      </w:r>
      <w:r w:rsidRPr="00022822">
        <w:rPr>
          <w:rFonts w:ascii="Times New Roman" w:hAnsi="Times New Roman" w:cs="Times New Roman"/>
        </w:rPr>
        <w:t xml:space="preserve">, protiv </w:t>
      </w:r>
      <w:proofErr w:type="spellStart"/>
      <w:r w:rsidRPr="00022822">
        <w:rPr>
          <w:rFonts w:ascii="Times New Roman" w:hAnsi="Times New Roman" w:cs="Times New Roman"/>
        </w:rPr>
        <w:t>ovršenice</w:t>
      </w:r>
      <w:proofErr w:type="spellEnd"/>
      <w:r w:rsidRPr="00022822">
        <w:rPr>
          <w:rFonts w:ascii="Times New Roman" w:hAnsi="Times New Roman" w:cs="Times New Roman"/>
        </w:rPr>
        <w:t xml:space="preserve"> – tuženice B</w:t>
      </w:r>
      <w:r w:rsidR="002757C1">
        <w:rPr>
          <w:rFonts w:ascii="Times New Roman" w:hAnsi="Times New Roman" w:cs="Times New Roman"/>
        </w:rPr>
        <w:t>.</w:t>
      </w:r>
      <w:r w:rsidRPr="00022822">
        <w:rPr>
          <w:rFonts w:ascii="Times New Roman" w:hAnsi="Times New Roman" w:cs="Times New Roman"/>
        </w:rPr>
        <w:t xml:space="preserve"> V</w:t>
      </w:r>
      <w:r w:rsidR="002757C1">
        <w:rPr>
          <w:rFonts w:ascii="Times New Roman" w:hAnsi="Times New Roman" w:cs="Times New Roman"/>
        </w:rPr>
        <w:t>.</w:t>
      </w:r>
      <w:r w:rsidRPr="00022822">
        <w:rPr>
          <w:rFonts w:ascii="Times New Roman" w:hAnsi="Times New Roman" w:cs="Times New Roman"/>
        </w:rPr>
        <w:t xml:space="preserve"> H</w:t>
      </w:r>
      <w:r w:rsidR="002757C1">
        <w:rPr>
          <w:rFonts w:ascii="Times New Roman" w:hAnsi="Times New Roman" w:cs="Times New Roman"/>
        </w:rPr>
        <w:t>.</w:t>
      </w:r>
      <w:r w:rsidRPr="00022822">
        <w:rPr>
          <w:rFonts w:ascii="Times New Roman" w:hAnsi="Times New Roman" w:cs="Times New Roman"/>
        </w:rPr>
        <w:t xml:space="preserve"> iz P</w:t>
      </w:r>
      <w:r w:rsidR="002757C1">
        <w:rPr>
          <w:rFonts w:ascii="Times New Roman" w:hAnsi="Times New Roman" w:cs="Times New Roman"/>
        </w:rPr>
        <w:t>.</w:t>
      </w:r>
      <w:r w:rsidRPr="00022822">
        <w:rPr>
          <w:rFonts w:ascii="Times New Roman" w:hAnsi="Times New Roman" w:cs="Times New Roman"/>
        </w:rPr>
        <w:t xml:space="preserve">, </w:t>
      </w:r>
      <w:r w:rsidR="002757C1">
        <w:rPr>
          <w:rFonts w:ascii="Times New Roman" w:hAnsi="Times New Roman" w:cs="Times New Roman"/>
        </w:rPr>
        <w:t>...</w:t>
      </w:r>
      <w:r w:rsidRPr="00022822">
        <w:rPr>
          <w:rFonts w:ascii="Times New Roman" w:hAnsi="Times New Roman" w:cs="Times New Roman"/>
        </w:rPr>
        <w:t xml:space="preserve">, OIB: </w:t>
      </w:r>
      <w:r w:rsidR="002757C1">
        <w:rPr>
          <w:rFonts w:ascii="Times New Roman" w:hAnsi="Times New Roman" w:cs="Times New Roman"/>
        </w:rPr>
        <w:t>...</w:t>
      </w:r>
      <w:r w:rsidRPr="00022822">
        <w:rPr>
          <w:rFonts w:ascii="Times New Roman" w:hAnsi="Times New Roman" w:cs="Times New Roman"/>
        </w:rPr>
        <w:t xml:space="preserve">, radi ovrhe, rješavajući žalbu </w:t>
      </w:r>
      <w:proofErr w:type="spellStart"/>
      <w:r w:rsidRPr="00022822">
        <w:rPr>
          <w:rFonts w:ascii="Times New Roman" w:hAnsi="Times New Roman" w:cs="Times New Roman"/>
        </w:rPr>
        <w:t>ovršenice</w:t>
      </w:r>
      <w:proofErr w:type="spellEnd"/>
      <w:r w:rsidRPr="00022822">
        <w:rPr>
          <w:rFonts w:ascii="Times New Roman" w:hAnsi="Times New Roman" w:cs="Times New Roman"/>
        </w:rPr>
        <w:t xml:space="preserve"> – tuženice protiv rješenja Općinskog suda u S</w:t>
      </w:r>
      <w:r w:rsidR="0040696E">
        <w:rPr>
          <w:rFonts w:ascii="Times New Roman" w:hAnsi="Times New Roman" w:cs="Times New Roman"/>
        </w:rPr>
        <w:t xml:space="preserve">plitu poslovni broj </w:t>
      </w:r>
      <w:proofErr w:type="spellStart"/>
      <w:r w:rsidR="0040696E">
        <w:rPr>
          <w:rFonts w:ascii="Times New Roman" w:hAnsi="Times New Roman" w:cs="Times New Roman"/>
        </w:rPr>
        <w:t>Povrv</w:t>
      </w:r>
      <w:proofErr w:type="spellEnd"/>
      <w:r w:rsidR="0040696E">
        <w:rPr>
          <w:rFonts w:ascii="Times New Roman" w:hAnsi="Times New Roman" w:cs="Times New Roman"/>
        </w:rPr>
        <w:t xml:space="preserve">-400/2019 od 10. travnja 2019., </w:t>
      </w:r>
      <w:r w:rsidRPr="00022822">
        <w:rPr>
          <w:rFonts w:ascii="Times New Roman" w:hAnsi="Times New Roman" w:cs="Times New Roman"/>
        </w:rPr>
        <w:t xml:space="preserve">16. rujna 2019., </w:t>
      </w:r>
    </w:p>
    <w:p w:rsidR="00022822" w:rsidRPr="00022822" w:rsidRDefault="00022822" w:rsidP="00022822">
      <w:pPr>
        <w:pStyle w:val="Tijeloteksta"/>
        <w:rPr>
          <w:rFonts w:ascii="Times New Roman" w:hAnsi="Times New Roman" w:cs="Times New Roman"/>
        </w:rPr>
      </w:pPr>
    </w:p>
    <w:p w:rsidR="00022822" w:rsidRPr="00022822" w:rsidRDefault="00022822" w:rsidP="00022822">
      <w:pPr>
        <w:jc w:val="center"/>
        <w:rPr>
          <w:rFonts w:cs="Times New Roman"/>
          <w:b/>
          <w:szCs w:val="24"/>
        </w:rPr>
      </w:pPr>
    </w:p>
    <w:p w:rsidR="00022822" w:rsidRPr="00022822" w:rsidRDefault="00022822" w:rsidP="00022822">
      <w:pPr>
        <w:jc w:val="center"/>
        <w:rPr>
          <w:rFonts w:cs="Times New Roman"/>
          <w:szCs w:val="24"/>
        </w:rPr>
      </w:pPr>
      <w:r w:rsidRPr="00022822">
        <w:rPr>
          <w:rFonts w:cs="Times New Roman"/>
          <w:szCs w:val="24"/>
        </w:rPr>
        <w:t xml:space="preserve">r i j e š i o   j e </w:t>
      </w:r>
    </w:p>
    <w:p w:rsidR="00022822" w:rsidRPr="00022822" w:rsidRDefault="00022822" w:rsidP="00022822">
      <w:pPr>
        <w:rPr>
          <w:rFonts w:cs="Times New Roman"/>
          <w:szCs w:val="24"/>
        </w:rPr>
      </w:pPr>
    </w:p>
    <w:p w:rsidR="00022822" w:rsidRPr="00022822" w:rsidRDefault="00022822" w:rsidP="00022822">
      <w:pPr>
        <w:pStyle w:val="Tijeloteksta"/>
        <w:jc w:val="left"/>
        <w:rPr>
          <w:rFonts w:ascii="Times New Roman" w:hAnsi="Times New Roman" w:cs="Times New Roman"/>
          <w:b/>
        </w:rPr>
      </w:pPr>
    </w:p>
    <w:p w:rsidR="00022822" w:rsidRPr="00022822" w:rsidRDefault="00022822" w:rsidP="00022822">
      <w:pPr>
        <w:pStyle w:val="Tijeloteksta"/>
        <w:ind w:firstLine="709"/>
        <w:jc w:val="both"/>
        <w:rPr>
          <w:rFonts w:ascii="Times New Roman" w:hAnsi="Times New Roman" w:cs="Times New Roman"/>
        </w:rPr>
      </w:pPr>
      <w:r w:rsidRPr="00022822">
        <w:rPr>
          <w:rFonts w:ascii="Times New Roman" w:hAnsi="Times New Roman" w:cs="Times New Roman"/>
        </w:rPr>
        <w:t xml:space="preserve">Žalba </w:t>
      </w:r>
      <w:proofErr w:type="spellStart"/>
      <w:r w:rsidRPr="00022822">
        <w:rPr>
          <w:rFonts w:ascii="Times New Roman" w:hAnsi="Times New Roman" w:cs="Times New Roman"/>
        </w:rPr>
        <w:t>ovršenice</w:t>
      </w:r>
      <w:proofErr w:type="spellEnd"/>
      <w:r w:rsidRPr="00022822">
        <w:rPr>
          <w:rFonts w:ascii="Times New Roman" w:hAnsi="Times New Roman" w:cs="Times New Roman"/>
        </w:rPr>
        <w:t xml:space="preserve"> - tuženice se uvažava, ukida rješen</w:t>
      </w:r>
      <w:r w:rsidR="0040696E">
        <w:rPr>
          <w:rFonts w:ascii="Times New Roman" w:hAnsi="Times New Roman" w:cs="Times New Roman"/>
        </w:rPr>
        <w:t>je Općinskog suda u Splitu poslovni broj</w:t>
      </w:r>
      <w:r w:rsidRPr="00022822">
        <w:rPr>
          <w:rFonts w:ascii="Times New Roman" w:hAnsi="Times New Roman" w:cs="Times New Roman"/>
        </w:rPr>
        <w:t xml:space="preserve"> </w:t>
      </w:r>
      <w:proofErr w:type="spellStart"/>
      <w:r w:rsidRPr="00022822">
        <w:rPr>
          <w:rFonts w:ascii="Times New Roman" w:hAnsi="Times New Roman" w:cs="Times New Roman"/>
        </w:rPr>
        <w:t>Povrv</w:t>
      </w:r>
      <w:proofErr w:type="spellEnd"/>
      <w:r w:rsidRPr="00022822">
        <w:rPr>
          <w:rFonts w:ascii="Times New Roman" w:hAnsi="Times New Roman" w:cs="Times New Roman"/>
        </w:rPr>
        <w:t xml:space="preserve">-400/2019. od 10. travnja 2019. tako da se odbija ovrhovoditeljev - tužiteljev prigovor mjesne nenadležnosti.  </w:t>
      </w:r>
    </w:p>
    <w:p w:rsidR="00022822" w:rsidRPr="00022822" w:rsidRDefault="00022822" w:rsidP="00022822">
      <w:pPr>
        <w:pStyle w:val="Tijeloteksta"/>
        <w:jc w:val="both"/>
        <w:rPr>
          <w:rFonts w:ascii="Times New Roman" w:hAnsi="Times New Roman" w:cs="Times New Roman"/>
        </w:rPr>
      </w:pPr>
    </w:p>
    <w:p w:rsidR="00022822" w:rsidRPr="00022822" w:rsidRDefault="00022822" w:rsidP="00022822">
      <w:pPr>
        <w:jc w:val="both"/>
        <w:rPr>
          <w:rFonts w:cs="Times New Roman"/>
          <w:b/>
          <w:szCs w:val="24"/>
        </w:rPr>
      </w:pPr>
    </w:p>
    <w:p w:rsidR="00022822" w:rsidRPr="00022822" w:rsidRDefault="00022822" w:rsidP="0040696E">
      <w:pPr>
        <w:jc w:val="center"/>
        <w:rPr>
          <w:rFonts w:cs="Times New Roman"/>
          <w:szCs w:val="24"/>
        </w:rPr>
      </w:pPr>
      <w:r w:rsidRPr="00022822">
        <w:rPr>
          <w:rFonts w:cs="Times New Roman"/>
          <w:szCs w:val="24"/>
        </w:rPr>
        <w:t>Obrazloženje</w:t>
      </w:r>
    </w:p>
    <w:p w:rsidR="00022822" w:rsidRPr="00022822" w:rsidRDefault="00022822" w:rsidP="00022822">
      <w:pPr>
        <w:pStyle w:val="Tijeloteksta"/>
        <w:jc w:val="both"/>
        <w:rPr>
          <w:rFonts w:ascii="Times New Roman" w:hAnsi="Times New Roman" w:cs="Times New Roman"/>
        </w:rPr>
      </w:pPr>
    </w:p>
    <w:p w:rsidR="00022822" w:rsidRPr="00022822" w:rsidRDefault="00022822" w:rsidP="00022822">
      <w:pPr>
        <w:pStyle w:val="Tijeloteksta"/>
        <w:jc w:val="both"/>
        <w:rPr>
          <w:rFonts w:ascii="Times New Roman" w:hAnsi="Times New Roman" w:cs="Times New Roman"/>
        </w:rPr>
      </w:pPr>
    </w:p>
    <w:p w:rsidR="00022822" w:rsidRPr="00022822" w:rsidRDefault="00022822" w:rsidP="00022822">
      <w:pPr>
        <w:pStyle w:val="Tijeloteksta"/>
        <w:ind w:firstLine="709"/>
        <w:jc w:val="both"/>
        <w:rPr>
          <w:rFonts w:ascii="Times New Roman" w:hAnsi="Times New Roman" w:cs="Times New Roman"/>
        </w:rPr>
      </w:pPr>
      <w:r w:rsidRPr="00022822">
        <w:rPr>
          <w:rFonts w:ascii="Times New Roman" w:hAnsi="Times New Roman" w:cs="Times New Roman"/>
        </w:rPr>
        <w:t xml:space="preserve">Rješenjem prvostupanjskog suda odlučeno je : </w:t>
      </w:r>
    </w:p>
    <w:p w:rsidR="00022822" w:rsidRPr="00022822" w:rsidRDefault="00022822" w:rsidP="00022822">
      <w:pPr>
        <w:pStyle w:val="Tijeloteksta"/>
        <w:ind w:firstLine="709"/>
        <w:jc w:val="both"/>
        <w:rPr>
          <w:rFonts w:ascii="Times New Roman" w:hAnsi="Times New Roman" w:cs="Times New Roman"/>
        </w:rPr>
      </w:pPr>
    </w:p>
    <w:p w:rsidR="00022822" w:rsidRPr="00022822" w:rsidRDefault="00022822" w:rsidP="00022822">
      <w:pPr>
        <w:pStyle w:val="Tijeloteksta"/>
        <w:ind w:firstLine="709"/>
        <w:jc w:val="both"/>
        <w:rPr>
          <w:rFonts w:ascii="Times New Roman" w:hAnsi="Times New Roman" w:cs="Times New Roman"/>
        </w:rPr>
      </w:pPr>
      <w:r w:rsidRPr="00022822">
        <w:rPr>
          <w:rFonts w:ascii="Times New Roman" w:hAnsi="Times New Roman" w:cs="Times New Roman"/>
        </w:rPr>
        <w:t>" I.</w:t>
      </w:r>
      <w:r w:rsidRPr="00022822">
        <w:rPr>
          <w:rFonts w:ascii="Times New Roman" w:hAnsi="Times New Roman" w:cs="Times New Roman"/>
        </w:rPr>
        <w:tab/>
        <w:t xml:space="preserve">Ovaj sud oglašava se mjesno nenadležnim za odlučivanje o prigovoru </w:t>
      </w:r>
      <w:proofErr w:type="spellStart"/>
      <w:r w:rsidRPr="00022822">
        <w:rPr>
          <w:rFonts w:ascii="Times New Roman" w:hAnsi="Times New Roman" w:cs="Times New Roman"/>
        </w:rPr>
        <w:t>ovršenika</w:t>
      </w:r>
      <w:proofErr w:type="spellEnd"/>
      <w:r w:rsidRPr="00022822">
        <w:rPr>
          <w:rFonts w:ascii="Times New Roman" w:hAnsi="Times New Roman" w:cs="Times New Roman"/>
        </w:rPr>
        <w:t>.</w:t>
      </w:r>
    </w:p>
    <w:p w:rsidR="00022822" w:rsidRPr="00022822" w:rsidRDefault="00022822" w:rsidP="00022822">
      <w:pPr>
        <w:pStyle w:val="Tijeloteksta"/>
        <w:ind w:firstLine="709"/>
        <w:jc w:val="both"/>
        <w:rPr>
          <w:rFonts w:ascii="Times New Roman" w:hAnsi="Times New Roman" w:cs="Times New Roman"/>
        </w:rPr>
      </w:pPr>
    </w:p>
    <w:p w:rsidR="00022822" w:rsidRPr="00022822" w:rsidRDefault="00022822" w:rsidP="00022822">
      <w:pPr>
        <w:pStyle w:val="Tijeloteksta"/>
        <w:ind w:firstLine="709"/>
        <w:jc w:val="both"/>
        <w:rPr>
          <w:rFonts w:ascii="Times New Roman" w:hAnsi="Times New Roman" w:cs="Times New Roman"/>
        </w:rPr>
      </w:pPr>
      <w:r w:rsidRPr="00022822">
        <w:rPr>
          <w:rFonts w:ascii="Times New Roman" w:hAnsi="Times New Roman" w:cs="Times New Roman"/>
        </w:rPr>
        <w:t>II.</w:t>
      </w:r>
      <w:r w:rsidRPr="00022822">
        <w:rPr>
          <w:rFonts w:ascii="Times New Roman" w:hAnsi="Times New Roman" w:cs="Times New Roman"/>
        </w:rPr>
        <w:tab/>
        <w:t>Po pravomoćnosti ovog rješenja predmet će se ustupiti Općinskom građanskom sudu u Zagrebu.“</w:t>
      </w:r>
    </w:p>
    <w:p w:rsidR="00022822" w:rsidRPr="00022822" w:rsidRDefault="00022822" w:rsidP="00022822">
      <w:pPr>
        <w:pStyle w:val="Tijeloteksta"/>
        <w:jc w:val="both"/>
        <w:rPr>
          <w:rFonts w:ascii="Times New Roman" w:hAnsi="Times New Roman" w:cs="Times New Roman"/>
        </w:rPr>
      </w:pPr>
    </w:p>
    <w:p w:rsidR="00022822" w:rsidRPr="00022822" w:rsidRDefault="00022822" w:rsidP="00022822">
      <w:pPr>
        <w:pStyle w:val="Tijeloteksta"/>
        <w:ind w:firstLine="709"/>
        <w:jc w:val="both"/>
        <w:rPr>
          <w:rFonts w:ascii="Times New Roman" w:hAnsi="Times New Roman" w:cs="Times New Roman"/>
        </w:rPr>
      </w:pPr>
      <w:r w:rsidRPr="00022822">
        <w:rPr>
          <w:rFonts w:ascii="Times New Roman" w:hAnsi="Times New Roman" w:cs="Times New Roman"/>
        </w:rPr>
        <w:t xml:space="preserve">Protiv tog rješenja, žalbu je pravovremeno izjavila </w:t>
      </w:r>
      <w:proofErr w:type="spellStart"/>
      <w:r w:rsidRPr="00022822">
        <w:rPr>
          <w:rFonts w:ascii="Times New Roman" w:hAnsi="Times New Roman" w:cs="Times New Roman"/>
        </w:rPr>
        <w:t>ovršenica</w:t>
      </w:r>
      <w:proofErr w:type="spellEnd"/>
      <w:r w:rsidRPr="00022822">
        <w:rPr>
          <w:rFonts w:ascii="Times New Roman" w:hAnsi="Times New Roman" w:cs="Times New Roman"/>
        </w:rPr>
        <w:t xml:space="preserve"> – tuženica sadržajno iz žalbenog razloga predviđenog u čl. 353. st. 1.  </w:t>
      </w:r>
      <w:proofErr w:type="spellStart"/>
      <w:r w:rsidRPr="00022822">
        <w:rPr>
          <w:rFonts w:ascii="Times New Roman" w:hAnsi="Times New Roman" w:cs="Times New Roman"/>
        </w:rPr>
        <w:t>toč</w:t>
      </w:r>
      <w:proofErr w:type="spellEnd"/>
      <w:r w:rsidRPr="00022822">
        <w:rPr>
          <w:rFonts w:ascii="Times New Roman" w:hAnsi="Times New Roman" w:cs="Times New Roman"/>
        </w:rPr>
        <w:t xml:space="preserve">. 1. Zakona o parničnom postupku („Narodne novine“ br. 53/91., 91/92., 112/99., 88/01., 117/03., 88/05., 2/07., 84/08., 96/08., 123/08., 57/11., 148/11., 25/13.,  28/13. i 89/14., dalje ZPP). </w:t>
      </w:r>
      <w:proofErr w:type="spellStart"/>
      <w:r w:rsidRPr="00022822">
        <w:rPr>
          <w:rFonts w:ascii="Times New Roman" w:hAnsi="Times New Roman" w:cs="Times New Roman"/>
        </w:rPr>
        <w:t>Ovršenica</w:t>
      </w:r>
      <w:proofErr w:type="spellEnd"/>
      <w:r w:rsidRPr="00022822">
        <w:rPr>
          <w:rFonts w:ascii="Times New Roman" w:hAnsi="Times New Roman" w:cs="Times New Roman"/>
        </w:rPr>
        <w:t xml:space="preserve"> – tuženica u bitnome ističe kako bi za nju bilo značajno otegotno, jer nema financijskih sredstava organizirati primjereno zastupanje u slučaju da se predmet nastavi u Zagrebu. Ukazuje na činjenicu da je ovrhovoditelj – tužitelj pravna osoba kojoj je na raspolaganju cijela pravna mašinerija i značajna financijska sredstva, dok je ona samo obična umirovljenica. Nadalje, ističe kako je </w:t>
      </w:r>
      <w:r w:rsidRPr="00022822">
        <w:rPr>
          <w:rFonts w:ascii="Times New Roman" w:hAnsi="Times New Roman" w:cs="Times New Roman"/>
        </w:rPr>
        <w:lastRenderedPageBreak/>
        <w:t xml:space="preserve">ništava odredba o mjesnoj nadležnosti. Stoga, ističe da ovaj sud ne dopusti ovu neravnopravnu bitku da se vodi na sudu na koji joj je nemoguće pristupiti. Moli ovaj sud da koristi sve zakonske ovlasti kako bi zaštitio njezine pravne interese i dati joj mogućnost da se brani u postupku pred sudom u Splitu koji joj je pristupačniji i utoliko bi joj bilo lakše sudjelovati u postupku. Slijedom iznijetog, predlaže ovome sudu ukinuti pobijano rješenje i donese odluku da će se postupak voditi pred sudom u Splitu.  </w:t>
      </w:r>
    </w:p>
    <w:p w:rsidR="00022822" w:rsidRDefault="00022822" w:rsidP="00022822">
      <w:pPr>
        <w:pStyle w:val="Tijeloteksta"/>
        <w:ind w:firstLine="709"/>
        <w:jc w:val="both"/>
        <w:rPr>
          <w:rFonts w:ascii="Times New Roman" w:hAnsi="Times New Roman" w:cs="Times New Roman"/>
        </w:rPr>
      </w:pPr>
    </w:p>
    <w:p w:rsidR="00A0110E" w:rsidRPr="00022822" w:rsidRDefault="00A0110E" w:rsidP="00022822">
      <w:pPr>
        <w:pStyle w:val="Tijeloteksta"/>
        <w:ind w:firstLine="709"/>
        <w:jc w:val="both"/>
        <w:rPr>
          <w:rFonts w:ascii="Times New Roman" w:hAnsi="Times New Roman" w:cs="Times New Roman"/>
        </w:rPr>
      </w:pPr>
    </w:p>
    <w:p w:rsidR="00022822" w:rsidRPr="00022822" w:rsidRDefault="00022822" w:rsidP="00022822">
      <w:pPr>
        <w:pStyle w:val="Tijeloteksta"/>
        <w:ind w:firstLine="709"/>
        <w:jc w:val="both"/>
        <w:rPr>
          <w:rFonts w:ascii="Times New Roman" w:hAnsi="Times New Roman" w:cs="Times New Roman"/>
        </w:rPr>
      </w:pPr>
      <w:r w:rsidRPr="00022822">
        <w:rPr>
          <w:rFonts w:ascii="Times New Roman" w:hAnsi="Times New Roman" w:cs="Times New Roman"/>
        </w:rPr>
        <w:t>Žalba je osnovana.</w:t>
      </w:r>
    </w:p>
    <w:p w:rsidR="00022822" w:rsidRDefault="00022822" w:rsidP="00022822">
      <w:pPr>
        <w:pStyle w:val="Tijeloteksta"/>
        <w:ind w:firstLine="709"/>
        <w:jc w:val="both"/>
        <w:rPr>
          <w:rFonts w:ascii="Times New Roman" w:hAnsi="Times New Roman" w:cs="Times New Roman"/>
        </w:rPr>
      </w:pPr>
    </w:p>
    <w:p w:rsidR="00A0110E" w:rsidRPr="00022822" w:rsidRDefault="00A0110E" w:rsidP="00022822">
      <w:pPr>
        <w:pStyle w:val="Tijeloteksta"/>
        <w:ind w:firstLine="709"/>
        <w:jc w:val="both"/>
        <w:rPr>
          <w:rFonts w:ascii="Times New Roman" w:hAnsi="Times New Roman" w:cs="Times New Roman"/>
        </w:rPr>
      </w:pPr>
    </w:p>
    <w:p w:rsidR="00022822" w:rsidRPr="00022822" w:rsidRDefault="00022822" w:rsidP="00022822">
      <w:pPr>
        <w:pStyle w:val="Tijeloteksta"/>
        <w:ind w:firstLine="709"/>
        <w:jc w:val="both"/>
        <w:rPr>
          <w:rFonts w:ascii="Times New Roman" w:hAnsi="Times New Roman" w:cs="Times New Roman"/>
        </w:rPr>
      </w:pPr>
      <w:r w:rsidRPr="00022822">
        <w:rPr>
          <w:rFonts w:ascii="Times New Roman" w:hAnsi="Times New Roman" w:cs="Times New Roman"/>
        </w:rPr>
        <w:t xml:space="preserve">Prvostupanjski sud u obrazloženju pobijanog rješenja navodi da se u konkretnom slučaju, nakon što je </w:t>
      </w:r>
      <w:proofErr w:type="spellStart"/>
      <w:r w:rsidRPr="00022822">
        <w:rPr>
          <w:rFonts w:ascii="Times New Roman" w:hAnsi="Times New Roman" w:cs="Times New Roman"/>
        </w:rPr>
        <w:t>ovršenica</w:t>
      </w:r>
      <w:proofErr w:type="spellEnd"/>
      <w:r w:rsidRPr="00022822">
        <w:rPr>
          <w:rFonts w:ascii="Times New Roman" w:hAnsi="Times New Roman" w:cs="Times New Roman"/>
        </w:rPr>
        <w:t xml:space="preserve"> - tuženica podnijela prigovor protiv rješenja o ovrsi na temelju vjerodostojne isprave, vodi postupak kao u povodu prigovora protiv platnog naloga u kojem je ovrhovoditelj - tužitelj podneskom od 29. ožujka 2019. istaknuo prigovor mjesne nenadležnosti tog suda navodeći da je čl. 17.1. Općih uvjeta ovrhovoditelja – tužitelja ugovorena mjesna nadležnost suda u Zagrebu. </w:t>
      </w:r>
    </w:p>
    <w:p w:rsidR="00022822" w:rsidRDefault="00022822" w:rsidP="00022822">
      <w:pPr>
        <w:pStyle w:val="Tijeloteksta"/>
        <w:ind w:firstLine="709"/>
        <w:jc w:val="both"/>
        <w:rPr>
          <w:rFonts w:ascii="Times New Roman" w:hAnsi="Times New Roman" w:cs="Times New Roman"/>
        </w:rPr>
      </w:pPr>
    </w:p>
    <w:p w:rsidR="00A0110E" w:rsidRPr="00022822" w:rsidRDefault="00A0110E" w:rsidP="00022822">
      <w:pPr>
        <w:pStyle w:val="Tijeloteksta"/>
        <w:ind w:firstLine="709"/>
        <w:jc w:val="both"/>
        <w:rPr>
          <w:rFonts w:ascii="Times New Roman" w:hAnsi="Times New Roman" w:cs="Times New Roman"/>
        </w:rPr>
      </w:pPr>
    </w:p>
    <w:p w:rsidR="00022822" w:rsidRPr="00022822" w:rsidRDefault="00022822" w:rsidP="00022822">
      <w:pPr>
        <w:pStyle w:val="Tijeloteksta"/>
        <w:ind w:firstLine="709"/>
        <w:jc w:val="both"/>
        <w:rPr>
          <w:rFonts w:ascii="Times New Roman" w:hAnsi="Times New Roman" w:cs="Times New Roman"/>
        </w:rPr>
      </w:pPr>
      <w:r w:rsidRPr="00022822">
        <w:rPr>
          <w:rFonts w:ascii="Times New Roman" w:hAnsi="Times New Roman" w:cs="Times New Roman"/>
        </w:rPr>
        <w:t xml:space="preserve">Navedeni prigovor sud prvog stupnja smatra osnovanim u smislu čl. 70. Zakona o parničnom postupku, koji su sastavni dio sklopljenog ugovora između ovrhovoditelja - tužitelja i </w:t>
      </w:r>
      <w:proofErr w:type="spellStart"/>
      <w:r w:rsidRPr="00022822">
        <w:rPr>
          <w:rFonts w:ascii="Times New Roman" w:hAnsi="Times New Roman" w:cs="Times New Roman"/>
        </w:rPr>
        <w:t>ovršenice</w:t>
      </w:r>
      <w:proofErr w:type="spellEnd"/>
      <w:r w:rsidRPr="00022822">
        <w:rPr>
          <w:rFonts w:ascii="Times New Roman" w:hAnsi="Times New Roman" w:cs="Times New Roman"/>
        </w:rPr>
        <w:t xml:space="preserve"> - tuženice pa, kako se u ovom slučaju radi o sporu iz ugovornog odnosa stranaka, u okviru kojeg su stranke prihvatile i Opće uvjete poslovanja u pogledu ostvarivanja svojih prava i obveza, odnosno </w:t>
      </w:r>
      <w:proofErr w:type="spellStart"/>
      <w:r w:rsidRPr="00022822">
        <w:rPr>
          <w:rFonts w:ascii="Times New Roman" w:hAnsi="Times New Roman" w:cs="Times New Roman"/>
        </w:rPr>
        <w:t>ovršenica</w:t>
      </w:r>
      <w:proofErr w:type="spellEnd"/>
      <w:r w:rsidRPr="00022822">
        <w:rPr>
          <w:rFonts w:ascii="Times New Roman" w:hAnsi="Times New Roman" w:cs="Times New Roman"/>
        </w:rPr>
        <w:t xml:space="preserve"> – tuženica je prihvaćanje Općih uvjeta potvrdila svojim potpisom 28. prosinca 2006. (list 11 spisa) pa zaključuje da je osnovan prigovor mjesne nenadležnosti prvostupanjskog suda te se primjenom čl. 70. ZPP-a oglasio mjesno nadležnim i odredio da će se po pravomoćnosti rješenja predmet ustupiti nadležnom Općinskom građanskom sudu u Zagrebu na daljnje postupanje.</w:t>
      </w:r>
    </w:p>
    <w:p w:rsidR="00022822" w:rsidRDefault="00022822" w:rsidP="00022822">
      <w:pPr>
        <w:pStyle w:val="Tijeloteksta"/>
        <w:ind w:firstLine="709"/>
        <w:jc w:val="both"/>
        <w:rPr>
          <w:rFonts w:ascii="Times New Roman" w:hAnsi="Times New Roman" w:cs="Times New Roman"/>
        </w:rPr>
      </w:pPr>
    </w:p>
    <w:p w:rsidR="00A0110E" w:rsidRPr="00022822" w:rsidRDefault="00A0110E" w:rsidP="00022822">
      <w:pPr>
        <w:pStyle w:val="Tijeloteksta"/>
        <w:ind w:firstLine="709"/>
        <w:jc w:val="both"/>
        <w:rPr>
          <w:rFonts w:ascii="Times New Roman" w:hAnsi="Times New Roman" w:cs="Times New Roman"/>
        </w:rPr>
      </w:pPr>
    </w:p>
    <w:p w:rsidR="00022822" w:rsidRPr="00022822" w:rsidRDefault="00022822" w:rsidP="00022822">
      <w:pPr>
        <w:pStyle w:val="Tijeloteksta"/>
        <w:ind w:firstLine="709"/>
        <w:jc w:val="both"/>
        <w:rPr>
          <w:rFonts w:ascii="Times New Roman" w:hAnsi="Times New Roman" w:cs="Times New Roman"/>
        </w:rPr>
      </w:pPr>
      <w:r w:rsidRPr="00022822">
        <w:rPr>
          <w:rFonts w:ascii="Times New Roman" w:hAnsi="Times New Roman" w:cs="Times New Roman"/>
        </w:rPr>
        <w:t xml:space="preserve">Takav zaključak prvostupanjskog suda ne može se prihvatiti. </w:t>
      </w:r>
    </w:p>
    <w:p w:rsidR="00022822" w:rsidRDefault="00022822" w:rsidP="00022822">
      <w:pPr>
        <w:pStyle w:val="Tijeloteksta"/>
        <w:ind w:firstLine="709"/>
        <w:jc w:val="both"/>
        <w:rPr>
          <w:rFonts w:ascii="Times New Roman" w:hAnsi="Times New Roman" w:cs="Times New Roman"/>
        </w:rPr>
      </w:pPr>
    </w:p>
    <w:p w:rsidR="00A0110E" w:rsidRPr="00022822" w:rsidRDefault="00A0110E" w:rsidP="00022822">
      <w:pPr>
        <w:pStyle w:val="Tijeloteksta"/>
        <w:ind w:firstLine="709"/>
        <w:jc w:val="both"/>
        <w:rPr>
          <w:rFonts w:ascii="Times New Roman" w:hAnsi="Times New Roman" w:cs="Times New Roman"/>
        </w:rPr>
      </w:pPr>
    </w:p>
    <w:p w:rsidR="00022822" w:rsidRPr="00022822" w:rsidRDefault="00022822" w:rsidP="00022822">
      <w:pPr>
        <w:pStyle w:val="Tijeloteksta"/>
        <w:ind w:firstLine="709"/>
        <w:jc w:val="both"/>
        <w:rPr>
          <w:rFonts w:ascii="Times New Roman" w:hAnsi="Times New Roman" w:cs="Times New Roman"/>
        </w:rPr>
      </w:pPr>
      <w:r w:rsidRPr="00022822">
        <w:rPr>
          <w:rFonts w:ascii="Times New Roman" w:hAnsi="Times New Roman" w:cs="Times New Roman"/>
        </w:rPr>
        <w:t xml:space="preserve">Premda je točno da je između stranaka ugovorena nadležnost suda u Zagrebu, u smislu čl. 70. ZPP, </w:t>
      </w:r>
      <w:proofErr w:type="spellStart"/>
      <w:r w:rsidRPr="00022822">
        <w:rPr>
          <w:rFonts w:ascii="Times New Roman" w:hAnsi="Times New Roman" w:cs="Times New Roman"/>
        </w:rPr>
        <w:t>ovršenica</w:t>
      </w:r>
      <w:proofErr w:type="spellEnd"/>
      <w:r w:rsidRPr="00022822">
        <w:rPr>
          <w:rFonts w:ascii="Times New Roman" w:hAnsi="Times New Roman" w:cs="Times New Roman"/>
        </w:rPr>
        <w:t xml:space="preserve"> -  tuženica u žalbi opravdano prigovara poštenosti takve odredbe. U ovom slučaju predmet spora je isplata po osnovi Ugovora o zasnivanju pretplatničkog odnosa za A</w:t>
      </w:r>
      <w:r w:rsidR="001F0B72">
        <w:rPr>
          <w:rFonts w:ascii="Times New Roman" w:hAnsi="Times New Roman" w:cs="Times New Roman"/>
        </w:rPr>
        <w:t>.</w:t>
      </w:r>
      <w:r w:rsidRPr="00022822">
        <w:rPr>
          <w:rFonts w:ascii="Times New Roman" w:hAnsi="Times New Roman" w:cs="Times New Roman"/>
        </w:rPr>
        <w:t xml:space="preserve"> H</w:t>
      </w:r>
      <w:r w:rsidR="001F0B72">
        <w:rPr>
          <w:rFonts w:ascii="Times New Roman" w:hAnsi="Times New Roman" w:cs="Times New Roman"/>
        </w:rPr>
        <w:t>.</w:t>
      </w:r>
      <w:r w:rsidRPr="00022822">
        <w:rPr>
          <w:rFonts w:ascii="Times New Roman" w:hAnsi="Times New Roman" w:cs="Times New Roman"/>
        </w:rPr>
        <w:t xml:space="preserve"> d.o.o. za usluge javnih telekomunikacija (ranije V</w:t>
      </w:r>
      <w:r w:rsidR="001F0B72">
        <w:rPr>
          <w:rFonts w:ascii="Times New Roman" w:hAnsi="Times New Roman" w:cs="Times New Roman"/>
        </w:rPr>
        <w:t>.</w:t>
      </w:r>
      <w:r w:rsidRPr="00022822">
        <w:rPr>
          <w:rFonts w:ascii="Times New Roman" w:hAnsi="Times New Roman" w:cs="Times New Roman"/>
        </w:rPr>
        <w:t xml:space="preserve"> n</w:t>
      </w:r>
      <w:r w:rsidR="001F0B72">
        <w:rPr>
          <w:rFonts w:ascii="Times New Roman" w:hAnsi="Times New Roman" w:cs="Times New Roman"/>
        </w:rPr>
        <w:t>.</w:t>
      </w:r>
      <w:r w:rsidRPr="00022822">
        <w:rPr>
          <w:rFonts w:ascii="Times New Roman" w:hAnsi="Times New Roman" w:cs="Times New Roman"/>
        </w:rPr>
        <w:t xml:space="preserve">)  od 28. prosinca 2006. (nastavno: Ugovor), u kojem ugovornom odnosu </w:t>
      </w:r>
      <w:proofErr w:type="spellStart"/>
      <w:r w:rsidRPr="00022822">
        <w:rPr>
          <w:rFonts w:ascii="Times New Roman" w:hAnsi="Times New Roman" w:cs="Times New Roman"/>
        </w:rPr>
        <w:t>ovršenica</w:t>
      </w:r>
      <w:proofErr w:type="spellEnd"/>
      <w:r w:rsidRPr="00022822">
        <w:rPr>
          <w:rFonts w:ascii="Times New Roman" w:hAnsi="Times New Roman" w:cs="Times New Roman"/>
        </w:rPr>
        <w:t xml:space="preserve"> - tuženica ima status potrošača, a ovrhovoditelj – tužitelj status trgovca odnosno pružatelja usluge, te u tom kontekstu dolazi do primjene mjerodavno potrošačko pravo. </w:t>
      </w:r>
    </w:p>
    <w:p w:rsidR="00022822" w:rsidRDefault="00022822" w:rsidP="00022822">
      <w:pPr>
        <w:pStyle w:val="Tijeloteksta"/>
        <w:ind w:firstLine="709"/>
        <w:jc w:val="both"/>
        <w:rPr>
          <w:rFonts w:ascii="Times New Roman" w:hAnsi="Times New Roman" w:cs="Times New Roman"/>
        </w:rPr>
      </w:pPr>
    </w:p>
    <w:p w:rsidR="00A0110E" w:rsidRPr="00022822" w:rsidRDefault="00A0110E" w:rsidP="00022822">
      <w:pPr>
        <w:pStyle w:val="Tijeloteksta"/>
        <w:ind w:firstLine="709"/>
        <w:jc w:val="both"/>
        <w:rPr>
          <w:rFonts w:ascii="Times New Roman" w:hAnsi="Times New Roman" w:cs="Times New Roman"/>
        </w:rPr>
      </w:pPr>
    </w:p>
    <w:p w:rsidR="00022822" w:rsidRPr="00022822" w:rsidRDefault="00022822" w:rsidP="00022822">
      <w:pPr>
        <w:pStyle w:val="Tijeloteksta"/>
        <w:ind w:firstLine="709"/>
        <w:jc w:val="both"/>
        <w:rPr>
          <w:rFonts w:ascii="Times New Roman" w:hAnsi="Times New Roman" w:cs="Times New Roman"/>
        </w:rPr>
      </w:pPr>
      <w:r w:rsidRPr="00022822">
        <w:rPr>
          <w:rFonts w:ascii="Times New Roman" w:hAnsi="Times New Roman" w:cs="Times New Roman"/>
        </w:rPr>
        <w:t>Odredbom čl. 81. Zakona o zaštiti potrošača („Narodne novine“ 96/03.) koji je bio na snazi u vrijeme sklapanja Ugovora, propisano je da se ugovorna odredba o kojoj se nije pojedinačno pregovaralo smatra nepoštenom ako, suprotno načelu savjesnosti i poštenja, uzrokuje znatnu neravnotežu u pravima i obvezama ugovornih strana na štetu potrošača (st. 1.), time da se smatra da se o pojedinoj ugovornoj odredbi nije pojedinačno pregovaralo, ako je tu odredbu unaprijed formulirao trgovac, zbog čega potrošač nije imao utjecaja na njezin sadržaj, poglavito ako je riječ o odredbi unaprijed formuliranog standardnog ugovora trgovca (st. 2.).</w:t>
      </w:r>
    </w:p>
    <w:p w:rsidR="00022822" w:rsidRPr="00022822" w:rsidRDefault="00022822" w:rsidP="00022822">
      <w:pPr>
        <w:pStyle w:val="Tijeloteksta"/>
        <w:ind w:firstLine="709"/>
        <w:jc w:val="both"/>
        <w:rPr>
          <w:rFonts w:ascii="Times New Roman" w:hAnsi="Times New Roman" w:cs="Times New Roman"/>
        </w:rPr>
      </w:pPr>
    </w:p>
    <w:p w:rsidR="00022822" w:rsidRPr="00022822" w:rsidRDefault="00022822" w:rsidP="00022822">
      <w:pPr>
        <w:pStyle w:val="Tijeloteksta"/>
        <w:ind w:firstLine="709"/>
        <w:jc w:val="both"/>
        <w:rPr>
          <w:rFonts w:ascii="Times New Roman" w:hAnsi="Times New Roman" w:cs="Times New Roman"/>
        </w:rPr>
      </w:pPr>
      <w:r w:rsidRPr="00022822">
        <w:rPr>
          <w:rFonts w:ascii="Times New Roman" w:hAnsi="Times New Roman" w:cs="Times New Roman"/>
        </w:rPr>
        <w:t>Identične odredbe sadrži i čl. 49. Zakona o zaštiti potrošača (Narodne novine, broj: 41/14, 110/15), koji je na snazi u ovom trenutku, a navedeni Zakoni usklađeni su s Direktivom Vijeća 93/13/EEZ od 5. travnja 1993. o nepoštenim uvjetima u potrošačkim ugovorima (nastavno: Direktiva).</w:t>
      </w:r>
    </w:p>
    <w:p w:rsidR="00022822" w:rsidRDefault="00022822" w:rsidP="00022822">
      <w:pPr>
        <w:pStyle w:val="Tijeloteksta"/>
        <w:ind w:firstLine="709"/>
        <w:jc w:val="both"/>
        <w:rPr>
          <w:rFonts w:ascii="Times New Roman" w:hAnsi="Times New Roman" w:cs="Times New Roman"/>
        </w:rPr>
      </w:pPr>
    </w:p>
    <w:p w:rsidR="00A0110E" w:rsidRPr="00022822" w:rsidRDefault="00A0110E" w:rsidP="00022822">
      <w:pPr>
        <w:pStyle w:val="Tijeloteksta"/>
        <w:ind w:firstLine="709"/>
        <w:jc w:val="both"/>
        <w:rPr>
          <w:rFonts w:ascii="Times New Roman" w:hAnsi="Times New Roman" w:cs="Times New Roman"/>
        </w:rPr>
      </w:pPr>
    </w:p>
    <w:p w:rsidR="00022822" w:rsidRPr="00022822" w:rsidRDefault="00022822" w:rsidP="00022822">
      <w:pPr>
        <w:pStyle w:val="Tijeloteksta"/>
        <w:ind w:firstLine="709"/>
        <w:jc w:val="both"/>
        <w:rPr>
          <w:rFonts w:ascii="Times New Roman" w:hAnsi="Times New Roman" w:cs="Times New Roman"/>
        </w:rPr>
      </w:pPr>
      <w:r w:rsidRPr="00022822">
        <w:rPr>
          <w:rFonts w:ascii="Times New Roman" w:hAnsi="Times New Roman" w:cs="Times New Roman"/>
        </w:rPr>
        <w:t xml:space="preserve">Prema čl. 3. Direktive, ugovorna odredba o kojoj se nisu vodili pojedinačni pregovori smatra se nepoštenom ako u suprotnosti s uvjetom o dobroj vjeri, na štetu potrošača prouzroči znatniju neravnotežu u pravima i obvezama stranaka, proizašlih iz ugovora (st. 1.), time da se uvijek smatra da se o nekoj odredbi nije pojedinačno pregovaralo ako je ona sastavljena unaprijed pa potrošač nije mogao utjecati na njezin sadržaj, posebno u kontekstu unaprijed formuliranog standardnog ugovora (st. 2.). </w:t>
      </w:r>
    </w:p>
    <w:p w:rsidR="00022822" w:rsidRDefault="00022822" w:rsidP="00022822">
      <w:pPr>
        <w:pStyle w:val="Tijeloteksta"/>
        <w:ind w:firstLine="709"/>
        <w:jc w:val="both"/>
        <w:rPr>
          <w:rFonts w:ascii="Times New Roman" w:hAnsi="Times New Roman" w:cs="Times New Roman"/>
        </w:rPr>
      </w:pPr>
    </w:p>
    <w:p w:rsidR="00A0110E" w:rsidRPr="00022822" w:rsidRDefault="00A0110E" w:rsidP="00022822">
      <w:pPr>
        <w:pStyle w:val="Tijeloteksta"/>
        <w:ind w:firstLine="709"/>
        <w:jc w:val="both"/>
        <w:rPr>
          <w:rFonts w:ascii="Times New Roman" w:hAnsi="Times New Roman" w:cs="Times New Roman"/>
        </w:rPr>
      </w:pPr>
    </w:p>
    <w:p w:rsidR="00022822" w:rsidRPr="00022822" w:rsidRDefault="00022822" w:rsidP="00022822">
      <w:pPr>
        <w:pStyle w:val="Tijeloteksta"/>
        <w:ind w:firstLine="709"/>
        <w:jc w:val="both"/>
        <w:rPr>
          <w:rFonts w:ascii="Times New Roman" w:hAnsi="Times New Roman" w:cs="Times New Roman"/>
        </w:rPr>
      </w:pPr>
      <w:r w:rsidRPr="00022822">
        <w:rPr>
          <w:rFonts w:ascii="Times New Roman" w:hAnsi="Times New Roman" w:cs="Times New Roman"/>
        </w:rPr>
        <w:t>Iz daljnje odredbe čl. 6. Direktive proizlazi da države članice utvrđuju da u ugovoru koji je prodavatelj robe ili pružatelj usluge sklopio s potrošačem prema nacionalnom pravu nepoštene odredbe nisu obvezujuće za potrošača, a da ugovor u tim uvjetima i dalje obvezuje stranke ako je u stanju nastaviti važiti i bez tih nepoštenih odredaba (st. 1.), kao i da države članice poduzimaju potrebne mjere kako bi onemogućile da potrošač ne izgubi zaštitu koju mu se pruža Direktivom, na temelju odabira prava države koja nije članica kao prava primjenjivog na taj ugovor ako je taj ugovor usko povezan s državnim područjem države članice (st. 2.).</w:t>
      </w:r>
    </w:p>
    <w:p w:rsidR="00022822" w:rsidRDefault="00022822" w:rsidP="00022822">
      <w:pPr>
        <w:pStyle w:val="Tijeloteksta"/>
        <w:ind w:firstLine="709"/>
        <w:jc w:val="both"/>
        <w:rPr>
          <w:rFonts w:ascii="Times New Roman" w:hAnsi="Times New Roman" w:cs="Times New Roman"/>
        </w:rPr>
      </w:pPr>
    </w:p>
    <w:p w:rsidR="00A0110E" w:rsidRPr="00022822" w:rsidRDefault="00A0110E" w:rsidP="00022822">
      <w:pPr>
        <w:pStyle w:val="Tijeloteksta"/>
        <w:ind w:firstLine="709"/>
        <w:jc w:val="both"/>
        <w:rPr>
          <w:rFonts w:ascii="Times New Roman" w:hAnsi="Times New Roman" w:cs="Times New Roman"/>
        </w:rPr>
      </w:pPr>
    </w:p>
    <w:p w:rsidR="00022822" w:rsidRPr="00022822" w:rsidRDefault="00022822" w:rsidP="00022822">
      <w:pPr>
        <w:pStyle w:val="Tijeloteksta"/>
        <w:ind w:firstLine="709"/>
        <w:jc w:val="both"/>
        <w:rPr>
          <w:rFonts w:ascii="Times New Roman" w:hAnsi="Times New Roman" w:cs="Times New Roman"/>
        </w:rPr>
      </w:pPr>
      <w:r w:rsidRPr="00022822">
        <w:rPr>
          <w:rFonts w:ascii="Times New Roman" w:hAnsi="Times New Roman" w:cs="Times New Roman"/>
        </w:rPr>
        <w:t>Sud Europske unije u presudi od 27. lipnja 2000. u spojenim predmetima C-</w:t>
      </w:r>
      <w:r w:rsidR="00564043">
        <w:rPr>
          <w:rFonts w:ascii="Times New Roman" w:hAnsi="Times New Roman" w:cs="Times New Roman"/>
        </w:rPr>
        <w:t>...</w:t>
      </w:r>
      <w:r w:rsidRPr="00022822">
        <w:rPr>
          <w:rFonts w:ascii="Times New Roman" w:hAnsi="Times New Roman" w:cs="Times New Roman"/>
        </w:rPr>
        <w:t xml:space="preserve"> do C-</w:t>
      </w:r>
      <w:r w:rsidR="00564043">
        <w:rPr>
          <w:rFonts w:ascii="Times New Roman" w:hAnsi="Times New Roman" w:cs="Times New Roman"/>
        </w:rPr>
        <w:t>...</w:t>
      </w:r>
      <w:r w:rsidRPr="00022822">
        <w:rPr>
          <w:rFonts w:ascii="Times New Roman" w:hAnsi="Times New Roman" w:cs="Times New Roman"/>
        </w:rPr>
        <w:t xml:space="preserve"> – O</w:t>
      </w:r>
      <w:r w:rsidR="00564043">
        <w:rPr>
          <w:rFonts w:ascii="Times New Roman" w:hAnsi="Times New Roman" w:cs="Times New Roman"/>
        </w:rPr>
        <w:t>.</w:t>
      </w:r>
      <w:r w:rsidRPr="00022822">
        <w:rPr>
          <w:rFonts w:ascii="Times New Roman" w:hAnsi="Times New Roman" w:cs="Times New Roman"/>
        </w:rPr>
        <w:t xml:space="preserve"> G</w:t>
      </w:r>
      <w:r w:rsidR="00564043">
        <w:rPr>
          <w:rFonts w:ascii="Times New Roman" w:hAnsi="Times New Roman" w:cs="Times New Roman"/>
        </w:rPr>
        <w:t>.</w:t>
      </w:r>
      <w:r w:rsidRPr="00022822">
        <w:rPr>
          <w:rFonts w:ascii="Times New Roman" w:hAnsi="Times New Roman" w:cs="Times New Roman"/>
        </w:rPr>
        <w:t xml:space="preserve"> E</w:t>
      </w:r>
      <w:r w:rsidR="00564043">
        <w:rPr>
          <w:rFonts w:ascii="Times New Roman" w:hAnsi="Times New Roman" w:cs="Times New Roman"/>
        </w:rPr>
        <w:t>.</w:t>
      </w:r>
      <w:r w:rsidRPr="00022822">
        <w:rPr>
          <w:rFonts w:ascii="Times New Roman" w:hAnsi="Times New Roman" w:cs="Times New Roman"/>
        </w:rPr>
        <w:t xml:space="preserve"> SA protiv R</w:t>
      </w:r>
      <w:r w:rsidR="00564043">
        <w:rPr>
          <w:rFonts w:ascii="Times New Roman" w:hAnsi="Times New Roman" w:cs="Times New Roman"/>
        </w:rPr>
        <w:t>.</w:t>
      </w:r>
      <w:r w:rsidRPr="00022822">
        <w:rPr>
          <w:rFonts w:ascii="Times New Roman" w:hAnsi="Times New Roman" w:cs="Times New Roman"/>
        </w:rPr>
        <w:t xml:space="preserve"> M</w:t>
      </w:r>
      <w:r w:rsidR="00564043">
        <w:rPr>
          <w:rFonts w:ascii="Times New Roman" w:hAnsi="Times New Roman" w:cs="Times New Roman"/>
        </w:rPr>
        <w:t>.</w:t>
      </w:r>
      <w:r w:rsidRPr="00022822">
        <w:rPr>
          <w:rFonts w:ascii="Times New Roman" w:hAnsi="Times New Roman" w:cs="Times New Roman"/>
        </w:rPr>
        <w:t xml:space="preserve"> Q</w:t>
      </w:r>
      <w:r w:rsidR="00564043">
        <w:rPr>
          <w:rFonts w:ascii="Times New Roman" w:hAnsi="Times New Roman" w:cs="Times New Roman"/>
        </w:rPr>
        <w:t>.</w:t>
      </w:r>
      <w:r w:rsidRPr="00022822">
        <w:rPr>
          <w:rFonts w:ascii="Times New Roman" w:hAnsi="Times New Roman" w:cs="Times New Roman"/>
        </w:rPr>
        <w:t xml:space="preserve"> te S</w:t>
      </w:r>
      <w:r w:rsidR="00564043">
        <w:rPr>
          <w:rFonts w:ascii="Times New Roman" w:hAnsi="Times New Roman" w:cs="Times New Roman"/>
        </w:rPr>
        <w:t>.</w:t>
      </w:r>
      <w:r w:rsidRPr="00022822">
        <w:rPr>
          <w:rFonts w:ascii="Times New Roman" w:hAnsi="Times New Roman" w:cs="Times New Roman"/>
        </w:rPr>
        <w:t xml:space="preserve"> E</w:t>
      </w:r>
      <w:r w:rsidR="00564043">
        <w:rPr>
          <w:rFonts w:ascii="Times New Roman" w:hAnsi="Times New Roman" w:cs="Times New Roman"/>
        </w:rPr>
        <w:t>.</w:t>
      </w:r>
      <w:r w:rsidRPr="00022822">
        <w:rPr>
          <w:rFonts w:ascii="Times New Roman" w:hAnsi="Times New Roman" w:cs="Times New Roman"/>
        </w:rPr>
        <w:t xml:space="preserve"> SA protiv J</w:t>
      </w:r>
      <w:r w:rsidR="00564043">
        <w:rPr>
          <w:rFonts w:ascii="Times New Roman" w:hAnsi="Times New Roman" w:cs="Times New Roman"/>
        </w:rPr>
        <w:t>.</w:t>
      </w:r>
      <w:r w:rsidRPr="00022822">
        <w:rPr>
          <w:rFonts w:ascii="Times New Roman" w:hAnsi="Times New Roman" w:cs="Times New Roman"/>
        </w:rPr>
        <w:t xml:space="preserve"> M. S</w:t>
      </w:r>
      <w:r w:rsidR="00564043">
        <w:rPr>
          <w:rFonts w:ascii="Times New Roman" w:hAnsi="Times New Roman" w:cs="Times New Roman"/>
        </w:rPr>
        <w:t>.</w:t>
      </w:r>
      <w:r w:rsidRPr="00022822">
        <w:rPr>
          <w:rFonts w:ascii="Times New Roman" w:hAnsi="Times New Roman" w:cs="Times New Roman"/>
        </w:rPr>
        <w:t xml:space="preserve"> A</w:t>
      </w:r>
      <w:r w:rsidR="00564043">
        <w:rPr>
          <w:rFonts w:ascii="Times New Roman" w:hAnsi="Times New Roman" w:cs="Times New Roman"/>
        </w:rPr>
        <w:t>.</w:t>
      </w:r>
      <w:r w:rsidRPr="00022822">
        <w:rPr>
          <w:rFonts w:ascii="Times New Roman" w:hAnsi="Times New Roman" w:cs="Times New Roman"/>
        </w:rPr>
        <w:t xml:space="preserve"> P</w:t>
      </w:r>
      <w:r w:rsidR="00564043">
        <w:rPr>
          <w:rFonts w:ascii="Times New Roman" w:hAnsi="Times New Roman" w:cs="Times New Roman"/>
        </w:rPr>
        <w:t>.</w:t>
      </w:r>
      <w:r w:rsidRPr="00022822">
        <w:rPr>
          <w:rFonts w:ascii="Times New Roman" w:hAnsi="Times New Roman" w:cs="Times New Roman"/>
        </w:rPr>
        <w:t xml:space="preserve"> i dr., zaključio je da se ugovorna odredba o </w:t>
      </w:r>
      <w:proofErr w:type="spellStart"/>
      <w:r w:rsidRPr="00022822">
        <w:rPr>
          <w:rFonts w:ascii="Times New Roman" w:hAnsi="Times New Roman" w:cs="Times New Roman"/>
        </w:rPr>
        <w:t>prorogaciji</w:t>
      </w:r>
      <w:proofErr w:type="spellEnd"/>
      <w:r w:rsidRPr="00022822">
        <w:rPr>
          <w:rFonts w:ascii="Times New Roman" w:hAnsi="Times New Roman" w:cs="Times New Roman"/>
        </w:rPr>
        <w:t xml:space="preserve"> nadležnosti u potrošačkom ugovoru kojom je ugovorena isključiva nadležnost suda u mjestu glavnog mjesta poslovanja prodavatelja ili dobavljača treba smatrati nepoštenom u smislu čl. 3. Direktive ako se o toj odredbi nije pojedinačno pregovaralo te ako suprotno načelu savjesnosti i poštenja uzrokuje znatnu ravnotežu u pravima i obvezama ugovornih strana na štetu potrošača. Nadalje, tom odlukom Sud Europske unije presudio je da zaštita potrošača propisana Direktivom uključuje mogućnost da nacionalni sud prilikom odlučivanja jesu li nacionalni sudovi nadležni za raspravljanje određenog tužbenog zahtjeva ocijeni odredbu ugovora kojeg razmatra nepoštenom, a presudio je i da obveza tumačenja nacionalnih odredbi u skladu s Direktivom zahtijeva da nacionalni sud prednost dade tumačenju koju omogućuje da se sud, čije je nadležnost </w:t>
      </w:r>
      <w:proofErr w:type="spellStart"/>
      <w:r w:rsidRPr="00022822">
        <w:rPr>
          <w:rFonts w:ascii="Times New Roman" w:hAnsi="Times New Roman" w:cs="Times New Roman"/>
        </w:rPr>
        <w:t>prorogirana</w:t>
      </w:r>
      <w:proofErr w:type="spellEnd"/>
      <w:r w:rsidRPr="00022822">
        <w:rPr>
          <w:rFonts w:ascii="Times New Roman" w:hAnsi="Times New Roman" w:cs="Times New Roman"/>
        </w:rPr>
        <w:t xml:space="preserve"> nepoštenom ugovornom odredbom, po službenoj dužnosti oglasi nenadležnim.</w:t>
      </w:r>
    </w:p>
    <w:p w:rsidR="00022822" w:rsidRDefault="00022822" w:rsidP="00022822">
      <w:pPr>
        <w:pStyle w:val="Tijeloteksta"/>
        <w:ind w:firstLine="709"/>
        <w:jc w:val="both"/>
        <w:rPr>
          <w:rFonts w:ascii="Times New Roman" w:hAnsi="Times New Roman" w:cs="Times New Roman"/>
        </w:rPr>
      </w:pPr>
    </w:p>
    <w:p w:rsidR="00A0110E" w:rsidRPr="00022822" w:rsidRDefault="00A0110E" w:rsidP="00022822">
      <w:pPr>
        <w:pStyle w:val="Tijeloteksta"/>
        <w:ind w:firstLine="709"/>
        <w:jc w:val="both"/>
        <w:rPr>
          <w:rFonts w:ascii="Times New Roman" w:hAnsi="Times New Roman" w:cs="Times New Roman"/>
        </w:rPr>
      </w:pPr>
    </w:p>
    <w:p w:rsidR="00022822" w:rsidRPr="00022822" w:rsidRDefault="00022822" w:rsidP="00022822">
      <w:pPr>
        <w:pStyle w:val="Tijeloteksta"/>
        <w:ind w:firstLine="709"/>
        <w:jc w:val="both"/>
        <w:rPr>
          <w:rFonts w:ascii="Times New Roman" w:hAnsi="Times New Roman" w:cs="Times New Roman"/>
        </w:rPr>
      </w:pPr>
      <w:r w:rsidRPr="00022822">
        <w:rPr>
          <w:rFonts w:ascii="Times New Roman" w:hAnsi="Times New Roman" w:cs="Times New Roman"/>
        </w:rPr>
        <w:t xml:space="preserve">Odredba čl. 17. Općih uvjeta ovrhovoditelja – tužitelja, kao odredbe unaprijed formuliranog ugovora, nisu bile posebno </w:t>
      </w:r>
      <w:proofErr w:type="spellStart"/>
      <w:r w:rsidRPr="00022822">
        <w:rPr>
          <w:rFonts w:ascii="Times New Roman" w:hAnsi="Times New Roman" w:cs="Times New Roman"/>
        </w:rPr>
        <w:t>pregovarane</w:t>
      </w:r>
      <w:proofErr w:type="spellEnd"/>
      <w:r w:rsidRPr="00022822">
        <w:rPr>
          <w:rFonts w:ascii="Times New Roman" w:hAnsi="Times New Roman" w:cs="Times New Roman"/>
        </w:rPr>
        <w:t xml:space="preserve"> te </w:t>
      </w:r>
      <w:proofErr w:type="spellStart"/>
      <w:r w:rsidRPr="00022822">
        <w:rPr>
          <w:rFonts w:ascii="Times New Roman" w:hAnsi="Times New Roman" w:cs="Times New Roman"/>
        </w:rPr>
        <w:t>ovršenica</w:t>
      </w:r>
      <w:proofErr w:type="spellEnd"/>
      <w:r w:rsidRPr="00022822">
        <w:rPr>
          <w:rFonts w:ascii="Times New Roman" w:hAnsi="Times New Roman" w:cs="Times New Roman"/>
        </w:rPr>
        <w:t xml:space="preserve"> - tuženica nije mogla utjecati na njihov sadržaj, a uzrokuju, suprotno načelu savjesnosti i poštenja, znatnu neravnotežu u pravima i obvezama na štetu </w:t>
      </w:r>
      <w:proofErr w:type="spellStart"/>
      <w:r w:rsidRPr="00022822">
        <w:rPr>
          <w:rFonts w:ascii="Times New Roman" w:hAnsi="Times New Roman" w:cs="Times New Roman"/>
        </w:rPr>
        <w:t>ovršenice</w:t>
      </w:r>
      <w:proofErr w:type="spellEnd"/>
      <w:r w:rsidRPr="00022822">
        <w:rPr>
          <w:rFonts w:ascii="Times New Roman" w:hAnsi="Times New Roman" w:cs="Times New Roman"/>
        </w:rPr>
        <w:t xml:space="preserve"> - tuženice kao potrošača jer bi ona, čije je prebivalište u P</w:t>
      </w:r>
      <w:r w:rsidR="00A0110E">
        <w:rPr>
          <w:rFonts w:ascii="Times New Roman" w:hAnsi="Times New Roman" w:cs="Times New Roman"/>
        </w:rPr>
        <w:t>.</w:t>
      </w:r>
      <w:r w:rsidRPr="00022822">
        <w:rPr>
          <w:rFonts w:ascii="Times New Roman" w:hAnsi="Times New Roman" w:cs="Times New Roman"/>
        </w:rPr>
        <w:t>, radi zaštite svojih prava, u slučaju vođenja parničnog postupka pred sudom u Z</w:t>
      </w:r>
      <w:r w:rsidR="00DA0E62">
        <w:rPr>
          <w:rFonts w:ascii="Times New Roman" w:hAnsi="Times New Roman" w:cs="Times New Roman"/>
        </w:rPr>
        <w:t>.</w:t>
      </w:r>
      <w:r w:rsidRPr="00022822">
        <w:rPr>
          <w:rFonts w:ascii="Times New Roman" w:hAnsi="Times New Roman" w:cs="Times New Roman"/>
        </w:rPr>
        <w:t xml:space="preserve"> bila izvrgnuta dodatnim troškovima i potrebi ulaganja dodatnog vremena, dok se jednako ne odnosi na ovrhovoditelja - tužitelja, s obzirom da se njegovo sjedište nalazi upravo u </w:t>
      </w:r>
      <w:proofErr w:type="spellStart"/>
      <w:r w:rsidRPr="00022822">
        <w:rPr>
          <w:rFonts w:ascii="Times New Roman" w:hAnsi="Times New Roman" w:cs="Times New Roman"/>
        </w:rPr>
        <w:t>Z</w:t>
      </w:r>
      <w:r w:rsidR="00DA0E62">
        <w:rPr>
          <w:rFonts w:ascii="Times New Roman" w:hAnsi="Times New Roman" w:cs="Times New Roman"/>
        </w:rPr>
        <w:t>.</w:t>
      </w:r>
      <w:proofErr w:type="spellEnd"/>
      <w:r w:rsidRPr="00022822">
        <w:rPr>
          <w:rFonts w:ascii="Times New Roman" w:hAnsi="Times New Roman" w:cs="Times New Roman"/>
        </w:rPr>
        <w:t xml:space="preserve">. Budući da je ranije navedeno da prema odluci Suda Europske unije treba favorizirati tumačenje nacionalnih odredbi u skladu s Direktivom koju omogućuje da se sud po službenoj dužnosti oglasi nenadležnim onda kada je njegova nadležnost </w:t>
      </w:r>
      <w:proofErr w:type="spellStart"/>
      <w:r w:rsidRPr="00022822">
        <w:rPr>
          <w:rFonts w:ascii="Times New Roman" w:hAnsi="Times New Roman" w:cs="Times New Roman"/>
        </w:rPr>
        <w:t>prorogirana</w:t>
      </w:r>
      <w:proofErr w:type="spellEnd"/>
      <w:r w:rsidRPr="00022822">
        <w:rPr>
          <w:rFonts w:ascii="Times New Roman" w:hAnsi="Times New Roman" w:cs="Times New Roman"/>
        </w:rPr>
        <w:t xml:space="preserve"> nepoštenom </w:t>
      </w:r>
      <w:r w:rsidRPr="00022822">
        <w:rPr>
          <w:rFonts w:ascii="Times New Roman" w:hAnsi="Times New Roman" w:cs="Times New Roman"/>
        </w:rPr>
        <w:lastRenderedPageBreak/>
        <w:t>ugovornom odredbom, u kontekstu svega navedenog treba zaključiti da se na temelju nepoštene odredbe Ugovora ne može zasnivati nadležnost (Općinskog građanskog) suda u Zagrebu.</w:t>
      </w:r>
    </w:p>
    <w:p w:rsidR="00022822" w:rsidRDefault="00022822" w:rsidP="00022822">
      <w:pPr>
        <w:pStyle w:val="Tijeloteksta"/>
        <w:ind w:firstLine="709"/>
        <w:jc w:val="both"/>
        <w:rPr>
          <w:rFonts w:ascii="Times New Roman" w:hAnsi="Times New Roman" w:cs="Times New Roman"/>
        </w:rPr>
      </w:pPr>
    </w:p>
    <w:p w:rsidR="008105A3" w:rsidRDefault="00022822" w:rsidP="00022822">
      <w:pPr>
        <w:pStyle w:val="Tijeloteksta"/>
        <w:ind w:firstLine="709"/>
        <w:jc w:val="both"/>
        <w:rPr>
          <w:rFonts w:ascii="Times New Roman" w:hAnsi="Times New Roman" w:cs="Times New Roman"/>
        </w:rPr>
      </w:pPr>
      <w:r w:rsidRPr="00022822">
        <w:rPr>
          <w:rFonts w:ascii="Times New Roman" w:hAnsi="Times New Roman" w:cs="Times New Roman"/>
        </w:rPr>
        <w:t xml:space="preserve">Zbog svega navedenog valjalo je prihvatiti žalbu </w:t>
      </w:r>
      <w:proofErr w:type="spellStart"/>
      <w:r w:rsidRPr="00022822">
        <w:rPr>
          <w:rFonts w:ascii="Times New Roman" w:hAnsi="Times New Roman" w:cs="Times New Roman"/>
        </w:rPr>
        <w:t>ovršenice</w:t>
      </w:r>
      <w:proofErr w:type="spellEnd"/>
      <w:r w:rsidRPr="00022822">
        <w:rPr>
          <w:rFonts w:ascii="Times New Roman" w:hAnsi="Times New Roman" w:cs="Times New Roman"/>
        </w:rPr>
        <w:t xml:space="preserve"> - tuženice i preinačiti pobijano rješenje tako da se odbija ovrhovoditeljev-tužiteljev prigovor mjesne nenadležnosti, </w:t>
      </w:r>
    </w:p>
    <w:p w:rsidR="00022822" w:rsidRPr="00022822" w:rsidRDefault="00022822" w:rsidP="008105A3">
      <w:pPr>
        <w:pStyle w:val="Tijeloteksta"/>
        <w:jc w:val="both"/>
        <w:rPr>
          <w:rFonts w:ascii="Times New Roman" w:hAnsi="Times New Roman" w:cs="Times New Roman"/>
        </w:rPr>
      </w:pPr>
      <w:r w:rsidRPr="00022822">
        <w:rPr>
          <w:rFonts w:ascii="Times New Roman" w:hAnsi="Times New Roman" w:cs="Times New Roman"/>
        </w:rPr>
        <w:t xml:space="preserve">sve primjenom čl. 380. </w:t>
      </w:r>
      <w:proofErr w:type="spellStart"/>
      <w:r w:rsidRPr="00022822">
        <w:rPr>
          <w:rFonts w:ascii="Times New Roman" w:hAnsi="Times New Roman" w:cs="Times New Roman"/>
        </w:rPr>
        <w:t>toč</w:t>
      </w:r>
      <w:proofErr w:type="spellEnd"/>
      <w:r w:rsidRPr="00022822">
        <w:rPr>
          <w:rFonts w:ascii="Times New Roman" w:hAnsi="Times New Roman" w:cs="Times New Roman"/>
        </w:rPr>
        <w:t>. 3. ZPP.</w:t>
      </w:r>
    </w:p>
    <w:p w:rsidR="00022822" w:rsidRPr="00022822" w:rsidRDefault="00022822" w:rsidP="00022822">
      <w:pPr>
        <w:pStyle w:val="Tijeloteksta"/>
        <w:jc w:val="both"/>
        <w:rPr>
          <w:rFonts w:ascii="Times New Roman" w:hAnsi="Times New Roman" w:cs="Times New Roman"/>
        </w:rPr>
      </w:pPr>
    </w:p>
    <w:p w:rsidR="00022822" w:rsidRPr="00022822" w:rsidRDefault="00022822" w:rsidP="00022822">
      <w:pPr>
        <w:pStyle w:val="Tijeloteksta"/>
        <w:jc w:val="both"/>
        <w:rPr>
          <w:rFonts w:ascii="Times New Roman" w:hAnsi="Times New Roman" w:cs="Times New Roman"/>
        </w:rPr>
      </w:pPr>
      <w:r w:rsidRPr="00022822">
        <w:rPr>
          <w:rFonts w:ascii="Times New Roman" w:hAnsi="Times New Roman" w:cs="Times New Roman"/>
        </w:rPr>
        <w:tab/>
        <w:t xml:space="preserve"> </w:t>
      </w:r>
    </w:p>
    <w:p w:rsidR="00022822" w:rsidRPr="00022822" w:rsidRDefault="00022822" w:rsidP="00022822">
      <w:pPr>
        <w:jc w:val="center"/>
        <w:rPr>
          <w:rFonts w:cs="Times New Roman"/>
          <w:szCs w:val="24"/>
        </w:rPr>
      </w:pPr>
      <w:r w:rsidRPr="00022822">
        <w:rPr>
          <w:rFonts w:cs="Times New Roman"/>
          <w:szCs w:val="24"/>
        </w:rPr>
        <w:t>Osijek, 16. rujna 2019.</w:t>
      </w:r>
    </w:p>
    <w:p w:rsidR="00022822" w:rsidRDefault="00022822" w:rsidP="00022822">
      <w:pPr>
        <w:jc w:val="both"/>
        <w:rPr>
          <w:szCs w:val="24"/>
        </w:rPr>
      </w:pPr>
    </w:p>
    <w:p w:rsidR="00022822" w:rsidRDefault="00022822" w:rsidP="00022822">
      <w:pPr>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22822" w:rsidTr="004017C5">
        <w:tc>
          <w:tcPr>
            <w:tcW w:w="4644" w:type="dxa"/>
          </w:tcPr>
          <w:p w:rsidR="00022822" w:rsidRDefault="00022822"/>
        </w:tc>
        <w:tc>
          <w:tcPr>
            <w:tcW w:w="4644" w:type="dxa"/>
          </w:tcPr>
          <w:p w:rsidR="00022822" w:rsidRDefault="00022822" w:rsidP="004017C5">
            <w:pPr>
              <w:jc w:val="center"/>
            </w:pPr>
            <w:r>
              <w:t>Sudac</w:t>
            </w:r>
          </w:p>
          <w:p w:rsidR="00022822" w:rsidRDefault="00022822" w:rsidP="004017C5">
            <w:pPr>
              <w:jc w:val="center"/>
            </w:pPr>
            <w:r>
              <w:t>Marijana Žigić</w:t>
            </w:r>
            <w:r w:rsidR="00E15FE4">
              <w:t>, v. r.</w:t>
            </w:r>
          </w:p>
        </w:tc>
      </w:tr>
    </w:tbl>
    <w:p w:rsidR="00022822" w:rsidRDefault="00022822"/>
    <w:p w:rsidR="00971634" w:rsidRDefault="00971634" w:rsidP="00792EA9">
      <w:pPr>
        <w:rPr>
          <w:rFonts w:cs="Times New Roman"/>
          <w:szCs w:val="24"/>
        </w:rPr>
      </w:pPr>
      <w:bookmarkStart w:id="0" w:name="_GoBack"/>
      <w:bookmarkEnd w:id="0"/>
    </w:p>
    <w:sectPr w:rsidR="00971634" w:rsidSect="00BA43E8">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43" w:rsidRDefault="00564043" w:rsidP="00BA43E8">
      <w:r>
        <w:separator/>
      </w:r>
    </w:p>
  </w:endnote>
  <w:endnote w:type="continuationSeparator" w:id="0">
    <w:p w:rsidR="00564043" w:rsidRDefault="00564043" w:rsidP="00BA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43" w:rsidRDefault="00564043" w:rsidP="00BA43E8">
      <w:r>
        <w:separator/>
      </w:r>
    </w:p>
  </w:footnote>
  <w:footnote w:type="continuationSeparator" w:id="0">
    <w:p w:rsidR="00564043" w:rsidRDefault="00564043" w:rsidP="00BA4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935970"/>
      <w:docPartObj>
        <w:docPartGallery w:val="Page Numbers (Top of Page)"/>
        <w:docPartUnique/>
      </w:docPartObj>
    </w:sdtPr>
    <w:sdtEndPr/>
    <w:sdtContent>
      <w:p w:rsidR="00564043" w:rsidRDefault="00564043">
        <w:pPr>
          <w:pStyle w:val="Zaglavlje"/>
        </w:pPr>
        <w:r>
          <w:t xml:space="preserve">                                                                           </w:t>
        </w:r>
        <w:r>
          <w:fldChar w:fldCharType="begin"/>
        </w:r>
        <w:r>
          <w:instrText>PAGE   \* MERGEFORMAT</w:instrText>
        </w:r>
        <w:r>
          <w:fldChar w:fldCharType="separate"/>
        </w:r>
        <w:r w:rsidR="00DA0E62">
          <w:rPr>
            <w:noProof/>
          </w:rPr>
          <w:t>4</w:t>
        </w:r>
        <w:r>
          <w:fldChar w:fldCharType="end"/>
        </w:r>
        <w:r>
          <w:t xml:space="preserve">                        Poslovni broj  </w:t>
        </w:r>
        <w:proofErr w:type="spellStart"/>
        <w:r>
          <w:t>Gž</w:t>
        </w:r>
        <w:proofErr w:type="spellEnd"/>
        <w:r>
          <w:t>-1973/2019-2</w:t>
        </w:r>
      </w:p>
    </w:sdtContent>
  </w:sdt>
  <w:p w:rsidR="00564043" w:rsidRDefault="00564043" w:rsidP="000A76AF">
    <w:pPr>
      <w:pStyle w:val="Zaglavlje"/>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43" w:rsidRDefault="00564043" w:rsidP="009F404B">
    <w:pPr>
      <w:pStyle w:val="Zaglavlje"/>
    </w:pPr>
  </w:p>
  <w:p w:rsidR="00564043" w:rsidRDefault="0056404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21A5602"/>
    <w:multiLevelType w:val="hybridMultilevel"/>
    <w:tmpl w:val="AF58774C"/>
    <w:lvl w:ilvl="0" w:tplc="CF661122">
      <w:start w:val="1"/>
      <w:numFmt w:val="decimal"/>
      <w:lvlText w:val="%1."/>
      <w:lvlJc w:val="left"/>
      <w:pPr>
        <w:ind w:left="1061" w:hanging="360"/>
      </w:pPr>
      <w:rPr>
        <w:rFonts w:hint="default"/>
      </w:rPr>
    </w:lvl>
    <w:lvl w:ilvl="1" w:tplc="041A0019" w:tentative="1">
      <w:start w:val="1"/>
      <w:numFmt w:val="lowerLetter"/>
      <w:lvlText w:val="%2."/>
      <w:lvlJc w:val="left"/>
      <w:pPr>
        <w:ind w:left="1781" w:hanging="360"/>
      </w:pPr>
    </w:lvl>
    <w:lvl w:ilvl="2" w:tplc="041A001B" w:tentative="1">
      <w:start w:val="1"/>
      <w:numFmt w:val="lowerRoman"/>
      <w:lvlText w:val="%3."/>
      <w:lvlJc w:val="right"/>
      <w:pPr>
        <w:ind w:left="2501" w:hanging="180"/>
      </w:pPr>
    </w:lvl>
    <w:lvl w:ilvl="3" w:tplc="041A000F" w:tentative="1">
      <w:start w:val="1"/>
      <w:numFmt w:val="decimal"/>
      <w:lvlText w:val="%4."/>
      <w:lvlJc w:val="left"/>
      <w:pPr>
        <w:ind w:left="3221" w:hanging="360"/>
      </w:pPr>
    </w:lvl>
    <w:lvl w:ilvl="4" w:tplc="041A0019" w:tentative="1">
      <w:start w:val="1"/>
      <w:numFmt w:val="lowerLetter"/>
      <w:lvlText w:val="%5."/>
      <w:lvlJc w:val="left"/>
      <w:pPr>
        <w:ind w:left="3941" w:hanging="360"/>
      </w:pPr>
    </w:lvl>
    <w:lvl w:ilvl="5" w:tplc="041A001B" w:tentative="1">
      <w:start w:val="1"/>
      <w:numFmt w:val="lowerRoman"/>
      <w:lvlText w:val="%6."/>
      <w:lvlJc w:val="right"/>
      <w:pPr>
        <w:ind w:left="4661" w:hanging="180"/>
      </w:pPr>
    </w:lvl>
    <w:lvl w:ilvl="6" w:tplc="041A000F" w:tentative="1">
      <w:start w:val="1"/>
      <w:numFmt w:val="decimal"/>
      <w:lvlText w:val="%7."/>
      <w:lvlJc w:val="left"/>
      <w:pPr>
        <w:ind w:left="5381" w:hanging="360"/>
      </w:pPr>
    </w:lvl>
    <w:lvl w:ilvl="7" w:tplc="041A0019" w:tentative="1">
      <w:start w:val="1"/>
      <w:numFmt w:val="lowerLetter"/>
      <w:lvlText w:val="%8."/>
      <w:lvlJc w:val="left"/>
      <w:pPr>
        <w:ind w:left="6101" w:hanging="360"/>
      </w:pPr>
    </w:lvl>
    <w:lvl w:ilvl="8" w:tplc="041A001B" w:tentative="1">
      <w:start w:val="1"/>
      <w:numFmt w:val="lowerRoman"/>
      <w:lvlText w:val="%9."/>
      <w:lvlJc w:val="right"/>
      <w:pPr>
        <w:ind w:left="6821" w:hanging="180"/>
      </w:pPr>
    </w:lvl>
  </w:abstractNum>
  <w:abstractNum w:abstractNumId="2">
    <w:nsid w:val="15690081"/>
    <w:multiLevelType w:val="hybridMultilevel"/>
    <w:tmpl w:val="CA68A904"/>
    <w:lvl w:ilvl="0" w:tplc="997A8B92">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15FB044C"/>
    <w:multiLevelType w:val="hybridMultilevel"/>
    <w:tmpl w:val="143CC938"/>
    <w:lvl w:ilvl="0" w:tplc="041A000F">
      <w:start w:val="1"/>
      <w:numFmt w:val="decimal"/>
      <w:lvlText w:val="%1."/>
      <w:lvlJc w:val="left"/>
      <w:pPr>
        <w:ind w:left="1003" w:hanging="360"/>
      </w:pPr>
    </w:lvl>
    <w:lvl w:ilvl="1" w:tplc="041A0019" w:tentative="1">
      <w:start w:val="1"/>
      <w:numFmt w:val="lowerLetter"/>
      <w:lvlText w:val="%2."/>
      <w:lvlJc w:val="left"/>
      <w:pPr>
        <w:ind w:left="1723" w:hanging="360"/>
      </w:pPr>
    </w:lvl>
    <w:lvl w:ilvl="2" w:tplc="041A001B" w:tentative="1">
      <w:start w:val="1"/>
      <w:numFmt w:val="lowerRoman"/>
      <w:lvlText w:val="%3."/>
      <w:lvlJc w:val="right"/>
      <w:pPr>
        <w:ind w:left="2443" w:hanging="180"/>
      </w:pPr>
    </w:lvl>
    <w:lvl w:ilvl="3" w:tplc="041A000F" w:tentative="1">
      <w:start w:val="1"/>
      <w:numFmt w:val="decimal"/>
      <w:lvlText w:val="%4."/>
      <w:lvlJc w:val="left"/>
      <w:pPr>
        <w:ind w:left="3163" w:hanging="360"/>
      </w:pPr>
    </w:lvl>
    <w:lvl w:ilvl="4" w:tplc="041A0019" w:tentative="1">
      <w:start w:val="1"/>
      <w:numFmt w:val="lowerLetter"/>
      <w:lvlText w:val="%5."/>
      <w:lvlJc w:val="left"/>
      <w:pPr>
        <w:ind w:left="3883" w:hanging="360"/>
      </w:pPr>
    </w:lvl>
    <w:lvl w:ilvl="5" w:tplc="041A001B" w:tentative="1">
      <w:start w:val="1"/>
      <w:numFmt w:val="lowerRoman"/>
      <w:lvlText w:val="%6."/>
      <w:lvlJc w:val="right"/>
      <w:pPr>
        <w:ind w:left="4603" w:hanging="180"/>
      </w:pPr>
    </w:lvl>
    <w:lvl w:ilvl="6" w:tplc="041A000F" w:tentative="1">
      <w:start w:val="1"/>
      <w:numFmt w:val="decimal"/>
      <w:lvlText w:val="%7."/>
      <w:lvlJc w:val="left"/>
      <w:pPr>
        <w:ind w:left="5323" w:hanging="360"/>
      </w:pPr>
    </w:lvl>
    <w:lvl w:ilvl="7" w:tplc="041A0019" w:tentative="1">
      <w:start w:val="1"/>
      <w:numFmt w:val="lowerLetter"/>
      <w:lvlText w:val="%8."/>
      <w:lvlJc w:val="left"/>
      <w:pPr>
        <w:ind w:left="6043" w:hanging="360"/>
      </w:pPr>
    </w:lvl>
    <w:lvl w:ilvl="8" w:tplc="041A001B" w:tentative="1">
      <w:start w:val="1"/>
      <w:numFmt w:val="lowerRoman"/>
      <w:lvlText w:val="%9."/>
      <w:lvlJc w:val="right"/>
      <w:pPr>
        <w:ind w:left="6763" w:hanging="180"/>
      </w:pPr>
    </w:lvl>
  </w:abstractNum>
  <w:abstractNum w:abstractNumId="4">
    <w:nsid w:val="20756D69"/>
    <w:multiLevelType w:val="hybridMultilevel"/>
    <w:tmpl w:val="FE8A7E18"/>
    <w:lvl w:ilvl="0" w:tplc="F9ACCE12">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
    <w:nsid w:val="215B5549"/>
    <w:multiLevelType w:val="hybridMultilevel"/>
    <w:tmpl w:val="078026DC"/>
    <w:lvl w:ilvl="0" w:tplc="3D54392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21B70EFB"/>
    <w:multiLevelType w:val="hybridMultilevel"/>
    <w:tmpl w:val="49D0370A"/>
    <w:lvl w:ilvl="0" w:tplc="90FEDD66">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2CFA217D"/>
    <w:multiLevelType w:val="hybridMultilevel"/>
    <w:tmpl w:val="CB5E5ED0"/>
    <w:lvl w:ilvl="0" w:tplc="95E4D2A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8D87E39"/>
    <w:multiLevelType w:val="hybridMultilevel"/>
    <w:tmpl w:val="6F602CCA"/>
    <w:lvl w:ilvl="0" w:tplc="8CC62FC8">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nsid w:val="40746E63"/>
    <w:multiLevelType w:val="hybridMultilevel"/>
    <w:tmpl w:val="B256FB26"/>
    <w:lvl w:ilvl="0" w:tplc="CD04B566">
      <w:start w:val="3"/>
      <w:numFmt w:val="bullet"/>
      <w:lvlText w:val="-"/>
      <w:lvlJc w:val="left"/>
      <w:pPr>
        <w:ind w:left="1211" w:hanging="360"/>
      </w:pPr>
      <w:rPr>
        <w:rFonts w:ascii="Times New Roman" w:eastAsiaTheme="minorHAnsi" w:hAnsi="Times New Roman" w:cs="Times New Roman" w:hint="default"/>
      </w:rPr>
    </w:lvl>
    <w:lvl w:ilvl="1" w:tplc="041A0003">
      <w:start w:val="1"/>
      <w:numFmt w:val="bullet"/>
      <w:lvlText w:val="o"/>
      <w:lvlJc w:val="left"/>
      <w:pPr>
        <w:ind w:left="1931" w:hanging="360"/>
      </w:pPr>
      <w:rPr>
        <w:rFonts w:ascii="Courier New" w:hAnsi="Courier New" w:cs="Courier New" w:hint="default"/>
      </w:rPr>
    </w:lvl>
    <w:lvl w:ilvl="2" w:tplc="041A0005">
      <w:start w:val="1"/>
      <w:numFmt w:val="bullet"/>
      <w:lvlText w:val=""/>
      <w:lvlJc w:val="left"/>
      <w:pPr>
        <w:ind w:left="2651" w:hanging="360"/>
      </w:pPr>
      <w:rPr>
        <w:rFonts w:ascii="Wingdings" w:hAnsi="Wingdings" w:hint="default"/>
      </w:rPr>
    </w:lvl>
    <w:lvl w:ilvl="3" w:tplc="041A0001">
      <w:start w:val="1"/>
      <w:numFmt w:val="bullet"/>
      <w:lvlText w:val=""/>
      <w:lvlJc w:val="left"/>
      <w:pPr>
        <w:ind w:left="3371" w:hanging="360"/>
      </w:pPr>
      <w:rPr>
        <w:rFonts w:ascii="Symbol" w:hAnsi="Symbol" w:hint="default"/>
      </w:rPr>
    </w:lvl>
    <w:lvl w:ilvl="4" w:tplc="041A0003">
      <w:start w:val="1"/>
      <w:numFmt w:val="bullet"/>
      <w:lvlText w:val="o"/>
      <w:lvlJc w:val="left"/>
      <w:pPr>
        <w:ind w:left="4091" w:hanging="360"/>
      </w:pPr>
      <w:rPr>
        <w:rFonts w:ascii="Courier New" w:hAnsi="Courier New" w:cs="Courier New" w:hint="default"/>
      </w:rPr>
    </w:lvl>
    <w:lvl w:ilvl="5" w:tplc="041A0005">
      <w:start w:val="1"/>
      <w:numFmt w:val="bullet"/>
      <w:lvlText w:val=""/>
      <w:lvlJc w:val="left"/>
      <w:pPr>
        <w:ind w:left="4811" w:hanging="360"/>
      </w:pPr>
      <w:rPr>
        <w:rFonts w:ascii="Wingdings" w:hAnsi="Wingdings" w:hint="default"/>
      </w:rPr>
    </w:lvl>
    <w:lvl w:ilvl="6" w:tplc="041A0001">
      <w:start w:val="1"/>
      <w:numFmt w:val="bullet"/>
      <w:lvlText w:val=""/>
      <w:lvlJc w:val="left"/>
      <w:pPr>
        <w:ind w:left="5531" w:hanging="360"/>
      </w:pPr>
      <w:rPr>
        <w:rFonts w:ascii="Symbol" w:hAnsi="Symbol" w:hint="default"/>
      </w:rPr>
    </w:lvl>
    <w:lvl w:ilvl="7" w:tplc="041A0003">
      <w:start w:val="1"/>
      <w:numFmt w:val="bullet"/>
      <w:lvlText w:val="o"/>
      <w:lvlJc w:val="left"/>
      <w:pPr>
        <w:ind w:left="6251" w:hanging="360"/>
      </w:pPr>
      <w:rPr>
        <w:rFonts w:ascii="Courier New" w:hAnsi="Courier New" w:cs="Courier New" w:hint="default"/>
      </w:rPr>
    </w:lvl>
    <w:lvl w:ilvl="8" w:tplc="041A0005">
      <w:start w:val="1"/>
      <w:numFmt w:val="bullet"/>
      <w:lvlText w:val=""/>
      <w:lvlJc w:val="left"/>
      <w:pPr>
        <w:ind w:left="6971" w:hanging="360"/>
      </w:pPr>
      <w:rPr>
        <w:rFonts w:ascii="Wingdings" w:hAnsi="Wingdings" w:hint="default"/>
      </w:rPr>
    </w:lvl>
  </w:abstractNum>
  <w:abstractNum w:abstractNumId="10">
    <w:nsid w:val="4CAC217A"/>
    <w:multiLevelType w:val="hybridMultilevel"/>
    <w:tmpl w:val="A4D06126"/>
    <w:lvl w:ilvl="0" w:tplc="2A6E35FE">
      <w:start w:val="9"/>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4EAF5945"/>
    <w:multiLevelType w:val="hybridMultilevel"/>
    <w:tmpl w:val="D5F24A80"/>
    <w:lvl w:ilvl="0" w:tplc="AAAE68A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4EFA1616"/>
    <w:multiLevelType w:val="hybridMultilevel"/>
    <w:tmpl w:val="5DF4CEA6"/>
    <w:lvl w:ilvl="0" w:tplc="DC2617A4">
      <w:start w:val="8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502A337B"/>
    <w:multiLevelType w:val="hybridMultilevel"/>
    <w:tmpl w:val="25EC46A4"/>
    <w:lvl w:ilvl="0" w:tplc="D744E97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637727E9"/>
    <w:multiLevelType w:val="hybridMultilevel"/>
    <w:tmpl w:val="5C8CCDF6"/>
    <w:lvl w:ilvl="0" w:tplc="65A28E44">
      <w:start w:val="26"/>
      <w:numFmt w:val="bullet"/>
      <w:lvlText w:val="-"/>
      <w:lvlJc w:val="left"/>
      <w:pPr>
        <w:ind w:left="1068" w:hanging="360"/>
      </w:pPr>
      <w:rPr>
        <w:rFonts w:ascii="Tahoma" w:eastAsia="Times New Roman" w:hAnsi="Tahoma" w:cs="Tahoma"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5">
    <w:nsid w:val="68AB3F2B"/>
    <w:multiLevelType w:val="hybridMultilevel"/>
    <w:tmpl w:val="7B5C0BF4"/>
    <w:lvl w:ilvl="0" w:tplc="66147DDC">
      <w:start w:val="2"/>
      <w:numFmt w:val="decimal"/>
      <w:lvlText w:val="%1."/>
      <w:lvlJc w:val="left"/>
      <w:pPr>
        <w:ind w:left="1020" w:hanging="360"/>
      </w:pPr>
    </w:lvl>
    <w:lvl w:ilvl="1" w:tplc="041A0019">
      <w:start w:val="1"/>
      <w:numFmt w:val="lowerLetter"/>
      <w:lvlText w:val="%2."/>
      <w:lvlJc w:val="left"/>
      <w:pPr>
        <w:ind w:left="1740" w:hanging="360"/>
      </w:pPr>
    </w:lvl>
    <w:lvl w:ilvl="2" w:tplc="041A001B">
      <w:start w:val="1"/>
      <w:numFmt w:val="lowerRoman"/>
      <w:lvlText w:val="%3."/>
      <w:lvlJc w:val="right"/>
      <w:pPr>
        <w:ind w:left="2460" w:hanging="180"/>
      </w:pPr>
    </w:lvl>
    <w:lvl w:ilvl="3" w:tplc="041A000F">
      <w:start w:val="1"/>
      <w:numFmt w:val="decimal"/>
      <w:lvlText w:val="%4."/>
      <w:lvlJc w:val="left"/>
      <w:pPr>
        <w:ind w:left="3180" w:hanging="360"/>
      </w:pPr>
    </w:lvl>
    <w:lvl w:ilvl="4" w:tplc="041A0019">
      <w:start w:val="1"/>
      <w:numFmt w:val="lowerLetter"/>
      <w:lvlText w:val="%5."/>
      <w:lvlJc w:val="left"/>
      <w:pPr>
        <w:ind w:left="3900" w:hanging="360"/>
      </w:pPr>
    </w:lvl>
    <w:lvl w:ilvl="5" w:tplc="041A001B">
      <w:start w:val="1"/>
      <w:numFmt w:val="lowerRoman"/>
      <w:lvlText w:val="%6."/>
      <w:lvlJc w:val="right"/>
      <w:pPr>
        <w:ind w:left="4620" w:hanging="180"/>
      </w:pPr>
    </w:lvl>
    <w:lvl w:ilvl="6" w:tplc="041A000F">
      <w:start w:val="1"/>
      <w:numFmt w:val="decimal"/>
      <w:lvlText w:val="%7."/>
      <w:lvlJc w:val="left"/>
      <w:pPr>
        <w:ind w:left="5340" w:hanging="360"/>
      </w:pPr>
    </w:lvl>
    <w:lvl w:ilvl="7" w:tplc="041A0019">
      <w:start w:val="1"/>
      <w:numFmt w:val="lowerLetter"/>
      <w:lvlText w:val="%8."/>
      <w:lvlJc w:val="left"/>
      <w:pPr>
        <w:ind w:left="6060" w:hanging="360"/>
      </w:pPr>
    </w:lvl>
    <w:lvl w:ilvl="8" w:tplc="041A001B">
      <w:start w:val="1"/>
      <w:numFmt w:val="lowerRoman"/>
      <w:lvlText w:val="%9."/>
      <w:lvlJc w:val="right"/>
      <w:pPr>
        <w:ind w:left="6780" w:hanging="180"/>
      </w:pPr>
    </w:lvl>
  </w:abstractNum>
  <w:abstractNum w:abstractNumId="16">
    <w:nsid w:val="6B2D6C9B"/>
    <w:multiLevelType w:val="hybridMultilevel"/>
    <w:tmpl w:val="238AB2E8"/>
    <w:lvl w:ilvl="0" w:tplc="98489AAC">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7">
    <w:nsid w:val="6B764CE9"/>
    <w:multiLevelType w:val="hybridMultilevel"/>
    <w:tmpl w:val="B672D644"/>
    <w:lvl w:ilvl="0" w:tplc="A75E69D0">
      <w:numFmt w:val="bullet"/>
      <w:lvlText w:val="-"/>
      <w:lvlJc w:val="left"/>
      <w:pPr>
        <w:ind w:left="1068" w:hanging="360"/>
      </w:pPr>
      <w:rPr>
        <w:rFonts w:ascii="Times New Roman" w:eastAsiaTheme="minorHAns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8">
    <w:nsid w:val="765A19F1"/>
    <w:multiLevelType w:val="hybridMultilevel"/>
    <w:tmpl w:val="F99EBB10"/>
    <w:lvl w:ilvl="0" w:tplc="49F47FA2">
      <w:start w:val="10"/>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6"/>
  </w:num>
  <w:num w:numId="2">
    <w:abstractNumId w:val="7"/>
  </w:num>
  <w:num w:numId="3">
    <w:abstractNumId w:val="9"/>
  </w:num>
  <w:num w:numId="4">
    <w:abstractNumId w:val="5"/>
  </w:num>
  <w:num w:numId="5">
    <w:abstractNumId w:val="5"/>
  </w:num>
  <w:num w:numId="6">
    <w:abstractNumId w:val="8"/>
  </w:num>
  <w:num w:numId="7">
    <w:abstractNumId w:val="13"/>
  </w:num>
  <w:num w:numId="8">
    <w:abstractNumId w:val="10"/>
  </w:num>
  <w:num w:numId="9">
    <w:abstractNumId w:val="3"/>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2"/>
  </w:num>
  <w:num w:numId="13">
    <w:abstractNumId w:val="18"/>
  </w:num>
  <w:num w:numId="14">
    <w:abstractNumId w:val="14"/>
  </w:num>
  <w:num w:numId="15">
    <w:abstractNumId w:val="1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D2"/>
    <w:rsid w:val="00001C5D"/>
    <w:rsid w:val="00002E44"/>
    <w:rsid w:val="00003084"/>
    <w:rsid w:val="00006523"/>
    <w:rsid w:val="00010538"/>
    <w:rsid w:val="00012D5F"/>
    <w:rsid w:val="00013611"/>
    <w:rsid w:val="00016D4A"/>
    <w:rsid w:val="00021372"/>
    <w:rsid w:val="00022822"/>
    <w:rsid w:val="00022961"/>
    <w:rsid w:val="0002797F"/>
    <w:rsid w:val="00030A84"/>
    <w:rsid w:val="00033D1C"/>
    <w:rsid w:val="00035C4B"/>
    <w:rsid w:val="00040B09"/>
    <w:rsid w:val="000429B8"/>
    <w:rsid w:val="00042B92"/>
    <w:rsid w:val="000430BB"/>
    <w:rsid w:val="00043A18"/>
    <w:rsid w:val="000444D8"/>
    <w:rsid w:val="00044643"/>
    <w:rsid w:val="00047542"/>
    <w:rsid w:val="0005096E"/>
    <w:rsid w:val="00050F9D"/>
    <w:rsid w:val="000567FB"/>
    <w:rsid w:val="0006353A"/>
    <w:rsid w:val="000645CA"/>
    <w:rsid w:val="00064A30"/>
    <w:rsid w:val="00072411"/>
    <w:rsid w:val="00073989"/>
    <w:rsid w:val="000850A4"/>
    <w:rsid w:val="000858C1"/>
    <w:rsid w:val="00091299"/>
    <w:rsid w:val="000914B9"/>
    <w:rsid w:val="00092B6C"/>
    <w:rsid w:val="00097D98"/>
    <w:rsid w:val="000A05B4"/>
    <w:rsid w:val="000A6107"/>
    <w:rsid w:val="000A6F6F"/>
    <w:rsid w:val="000A76AF"/>
    <w:rsid w:val="000A7DAF"/>
    <w:rsid w:val="000B4BE4"/>
    <w:rsid w:val="000B4E86"/>
    <w:rsid w:val="000C1776"/>
    <w:rsid w:val="000C4125"/>
    <w:rsid w:val="000C5937"/>
    <w:rsid w:val="000D3012"/>
    <w:rsid w:val="000D3025"/>
    <w:rsid w:val="000D36A2"/>
    <w:rsid w:val="000F0550"/>
    <w:rsid w:val="000F1531"/>
    <w:rsid w:val="000F702A"/>
    <w:rsid w:val="00100EE6"/>
    <w:rsid w:val="00100F22"/>
    <w:rsid w:val="00101B0B"/>
    <w:rsid w:val="00102AC2"/>
    <w:rsid w:val="001042F1"/>
    <w:rsid w:val="00105B94"/>
    <w:rsid w:val="00106619"/>
    <w:rsid w:val="00106D7A"/>
    <w:rsid w:val="00106EA0"/>
    <w:rsid w:val="001118B5"/>
    <w:rsid w:val="001200BA"/>
    <w:rsid w:val="00121031"/>
    <w:rsid w:val="001218C4"/>
    <w:rsid w:val="001226C7"/>
    <w:rsid w:val="00125292"/>
    <w:rsid w:val="001265D0"/>
    <w:rsid w:val="0013119D"/>
    <w:rsid w:val="00131ED6"/>
    <w:rsid w:val="001333D8"/>
    <w:rsid w:val="0014176A"/>
    <w:rsid w:val="001417ED"/>
    <w:rsid w:val="00142520"/>
    <w:rsid w:val="00142C71"/>
    <w:rsid w:val="001541CA"/>
    <w:rsid w:val="00162755"/>
    <w:rsid w:val="00164E32"/>
    <w:rsid w:val="00166E08"/>
    <w:rsid w:val="001712BD"/>
    <w:rsid w:val="00181E78"/>
    <w:rsid w:val="00191B1F"/>
    <w:rsid w:val="00193130"/>
    <w:rsid w:val="00195026"/>
    <w:rsid w:val="001975FC"/>
    <w:rsid w:val="001A372A"/>
    <w:rsid w:val="001A471C"/>
    <w:rsid w:val="001B0ED0"/>
    <w:rsid w:val="001C2A7B"/>
    <w:rsid w:val="001C601A"/>
    <w:rsid w:val="001C626D"/>
    <w:rsid w:val="001C69D4"/>
    <w:rsid w:val="001C7654"/>
    <w:rsid w:val="001D1B01"/>
    <w:rsid w:val="001D20CD"/>
    <w:rsid w:val="001D55D2"/>
    <w:rsid w:val="001D5C97"/>
    <w:rsid w:val="001E15BD"/>
    <w:rsid w:val="001E34B5"/>
    <w:rsid w:val="001E7AE6"/>
    <w:rsid w:val="001F07E3"/>
    <w:rsid w:val="001F0B72"/>
    <w:rsid w:val="001F1BD3"/>
    <w:rsid w:val="001F4DCB"/>
    <w:rsid w:val="001F4F15"/>
    <w:rsid w:val="00201383"/>
    <w:rsid w:val="00203DD7"/>
    <w:rsid w:val="0020521D"/>
    <w:rsid w:val="0020723C"/>
    <w:rsid w:val="00207641"/>
    <w:rsid w:val="00211A2E"/>
    <w:rsid w:val="00213BA8"/>
    <w:rsid w:val="00217589"/>
    <w:rsid w:val="002177E1"/>
    <w:rsid w:val="0022391A"/>
    <w:rsid w:val="0022518A"/>
    <w:rsid w:val="00227EE3"/>
    <w:rsid w:val="002331B5"/>
    <w:rsid w:val="00233514"/>
    <w:rsid w:val="00241554"/>
    <w:rsid w:val="0024410D"/>
    <w:rsid w:val="00250C78"/>
    <w:rsid w:val="00261A43"/>
    <w:rsid w:val="00261AF2"/>
    <w:rsid w:val="002622E9"/>
    <w:rsid w:val="00263A14"/>
    <w:rsid w:val="00263D6D"/>
    <w:rsid w:val="00266236"/>
    <w:rsid w:val="002676A5"/>
    <w:rsid w:val="002709AC"/>
    <w:rsid w:val="00271521"/>
    <w:rsid w:val="0027328F"/>
    <w:rsid w:val="00275620"/>
    <w:rsid w:val="002757C1"/>
    <w:rsid w:val="00276ECB"/>
    <w:rsid w:val="00281012"/>
    <w:rsid w:val="00283E14"/>
    <w:rsid w:val="00284F76"/>
    <w:rsid w:val="0029103A"/>
    <w:rsid w:val="00291256"/>
    <w:rsid w:val="00294D0D"/>
    <w:rsid w:val="002A05AE"/>
    <w:rsid w:val="002A0EF5"/>
    <w:rsid w:val="002A33B8"/>
    <w:rsid w:val="002A591D"/>
    <w:rsid w:val="002B09D8"/>
    <w:rsid w:val="002B22F7"/>
    <w:rsid w:val="002B28A5"/>
    <w:rsid w:val="002B46AC"/>
    <w:rsid w:val="002C10BA"/>
    <w:rsid w:val="002C55B8"/>
    <w:rsid w:val="002C5DC9"/>
    <w:rsid w:val="002C6B55"/>
    <w:rsid w:val="002C6C7E"/>
    <w:rsid w:val="002D318D"/>
    <w:rsid w:val="002D321E"/>
    <w:rsid w:val="002D4B81"/>
    <w:rsid w:val="002E7183"/>
    <w:rsid w:val="002F0859"/>
    <w:rsid w:val="002F304B"/>
    <w:rsid w:val="002F38BC"/>
    <w:rsid w:val="00301217"/>
    <w:rsid w:val="00305ECB"/>
    <w:rsid w:val="003066BF"/>
    <w:rsid w:val="003070A0"/>
    <w:rsid w:val="00307B54"/>
    <w:rsid w:val="00310B7E"/>
    <w:rsid w:val="00310CAF"/>
    <w:rsid w:val="00311D9A"/>
    <w:rsid w:val="003154F1"/>
    <w:rsid w:val="003166DB"/>
    <w:rsid w:val="00322D4A"/>
    <w:rsid w:val="003246A0"/>
    <w:rsid w:val="0033365B"/>
    <w:rsid w:val="00337D89"/>
    <w:rsid w:val="00337EA1"/>
    <w:rsid w:val="003407F0"/>
    <w:rsid w:val="003439F2"/>
    <w:rsid w:val="00345CED"/>
    <w:rsid w:val="00352EA6"/>
    <w:rsid w:val="00353BF2"/>
    <w:rsid w:val="00355780"/>
    <w:rsid w:val="0035660E"/>
    <w:rsid w:val="00357E29"/>
    <w:rsid w:val="003608CC"/>
    <w:rsid w:val="003621AE"/>
    <w:rsid w:val="003626FB"/>
    <w:rsid w:val="00363206"/>
    <w:rsid w:val="00363E8B"/>
    <w:rsid w:val="00364F57"/>
    <w:rsid w:val="003704D8"/>
    <w:rsid w:val="003718A7"/>
    <w:rsid w:val="00375865"/>
    <w:rsid w:val="00376236"/>
    <w:rsid w:val="00377502"/>
    <w:rsid w:val="00377D35"/>
    <w:rsid w:val="00384D00"/>
    <w:rsid w:val="00384E98"/>
    <w:rsid w:val="00385919"/>
    <w:rsid w:val="00386273"/>
    <w:rsid w:val="003873A1"/>
    <w:rsid w:val="0039139A"/>
    <w:rsid w:val="00394BE8"/>
    <w:rsid w:val="00395E62"/>
    <w:rsid w:val="00397754"/>
    <w:rsid w:val="003A2E29"/>
    <w:rsid w:val="003A59B5"/>
    <w:rsid w:val="003A6897"/>
    <w:rsid w:val="003B0CCB"/>
    <w:rsid w:val="003B1CC4"/>
    <w:rsid w:val="003B1EE6"/>
    <w:rsid w:val="003B2D81"/>
    <w:rsid w:val="003B6BA6"/>
    <w:rsid w:val="003C293F"/>
    <w:rsid w:val="003C303F"/>
    <w:rsid w:val="003C4284"/>
    <w:rsid w:val="003C5D97"/>
    <w:rsid w:val="003C745D"/>
    <w:rsid w:val="003D41C7"/>
    <w:rsid w:val="003D4E45"/>
    <w:rsid w:val="003D6E0A"/>
    <w:rsid w:val="003E1031"/>
    <w:rsid w:val="003E2142"/>
    <w:rsid w:val="003E2BFA"/>
    <w:rsid w:val="003E388A"/>
    <w:rsid w:val="003E53EF"/>
    <w:rsid w:val="003E6192"/>
    <w:rsid w:val="003E643C"/>
    <w:rsid w:val="003E64CE"/>
    <w:rsid w:val="003F18D2"/>
    <w:rsid w:val="003F45DD"/>
    <w:rsid w:val="003F752E"/>
    <w:rsid w:val="004017C5"/>
    <w:rsid w:val="004022A8"/>
    <w:rsid w:val="00404AB8"/>
    <w:rsid w:val="00405CED"/>
    <w:rsid w:val="0040696E"/>
    <w:rsid w:val="00406A3D"/>
    <w:rsid w:val="00407C48"/>
    <w:rsid w:val="00413075"/>
    <w:rsid w:val="004131FE"/>
    <w:rsid w:val="0042171A"/>
    <w:rsid w:val="00421DF8"/>
    <w:rsid w:val="00422A84"/>
    <w:rsid w:val="00423B44"/>
    <w:rsid w:val="004273B2"/>
    <w:rsid w:val="00434F68"/>
    <w:rsid w:val="00435940"/>
    <w:rsid w:val="00436B7F"/>
    <w:rsid w:val="00444824"/>
    <w:rsid w:val="00444F04"/>
    <w:rsid w:val="004478DE"/>
    <w:rsid w:val="00447B20"/>
    <w:rsid w:val="00452FD4"/>
    <w:rsid w:val="00453662"/>
    <w:rsid w:val="00457A69"/>
    <w:rsid w:val="00457D5A"/>
    <w:rsid w:val="00463DA0"/>
    <w:rsid w:val="00470277"/>
    <w:rsid w:val="00470B99"/>
    <w:rsid w:val="0047107C"/>
    <w:rsid w:val="0047170A"/>
    <w:rsid w:val="00472BD3"/>
    <w:rsid w:val="00474966"/>
    <w:rsid w:val="00474AB9"/>
    <w:rsid w:val="00474D68"/>
    <w:rsid w:val="00477205"/>
    <w:rsid w:val="004802DE"/>
    <w:rsid w:val="00480C19"/>
    <w:rsid w:val="004849CB"/>
    <w:rsid w:val="00485454"/>
    <w:rsid w:val="004937F1"/>
    <w:rsid w:val="004A123B"/>
    <w:rsid w:val="004A455C"/>
    <w:rsid w:val="004A69D8"/>
    <w:rsid w:val="004A751F"/>
    <w:rsid w:val="004B19B8"/>
    <w:rsid w:val="004B4FF6"/>
    <w:rsid w:val="004C1D17"/>
    <w:rsid w:val="004C26B7"/>
    <w:rsid w:val="004C487C"/>
    <w:rsid w:val="004C62E0"/>
    <w:rsid w:val="004D24B0"/>
    <w:rsid w:val="004D6F1E"/>
    <w:rsid w:val="004E567E"/>
    <w:rsid w:val="004E5A4D"/>
    <w:rsid w:val="004F66CB"/>
    <w:rsid w:val="004F7359"/>
    <w:rsid w:val="004F75DB"/>
    <w:rsid w:val="0050354A"/>
    <w:rsid w:val="00504DE5"/>
    <w:rsid w:val="00505871"/>
    <w:rsid w:val="00506278"/>
    <w:rsid w:val="005075E3"/>
    <w:rsid w:val="00522B1C"/>
    <w:rsid w:val="005301AC"/>
    <w:rsid w:val="00541B7A"/>
    <w:rsid w:val="00553C19"/>
    <w:rsid w:val="00553F28"/>
    <w:rsid w:val="0055494E"/>
    <w:rsid w:val="005632AE"/>
    <w:rsid w:val="00564043"/>
    <w:rsid w:val="00565A48"/>
    <w:rsid w:val="00567290"/>
    <w:rsid w:val="0057489F"/>
    <w:rsid w:val="00580EFC"/>
    <w:rsid w:val="00587DE9"/>
    <w:rsid w:val="00591555"/>
    <w:rsid w:val="00594E62"/>
    <w:rsid w:val="005955CA"/>
    <w:rsid w:val="005958B0"/>
    <w:rsid w:val="00596D65"/>
    <w:rsid w:val="005A37CD"/>
    <w:rsid w:val="005A51D8"/>
    <w:rsid w:val="005B0BF5"/>
    <w:rsid w:val="005B3FA6"/>
    <w:rsid w:val="005B57A0"/>
    <w:rsid w:val="005C1B9A"/>
    <w:rsid w:val="005D045E"/>
    <w:rsid w:val="005D0FF1"/>
    <w:rsid w:val="005D43E7"/>
    <w:rsid w:val="005E3777"/>
    <w:rsid w:val="005E6445"/>
    <w:rsid w:val="005F00D3"/>
    <w:rsid w:val="00604028"/>
    <w:rsid w:val="00604677"/>
    <w:rsid w:val="00610CB7"/>
    <w:rsid w:val="006111E9"/>
    <w:rsid w:val="00617A13"/>
    <w:rsid w:val="006224C4"/>
    <w:rsid w:val="006228B1"/>
    <w:rsid w:val="00623101"/>
    <w:rsid w:val="00626866"/>
    <w:rsid w:val="00627C4C"/>
    <w:rsid w:val="00631A0A"/>
    <w:rsid w:val="006330FB"/>
    <w:rsid w:val="00633104"/>
    <w:rsid w:val="00634E82"/>
    <w:rsid w:val="0063663C"/>
    <w:rsid w:val="00641B1C"/>
    <w:rsid w:val="00641E3F"/>
    <w:rsid w:val="00642560"/>
    <w:rsid w:val="00644C7D"/>
    <w:rsid w:val="006515DC"/>
    <w:rsid w:val="0065364E"/>
    <w:rsid w:val="00653E54"/>
    <w:rsid w:val="006568F9"/>
    <w:rsid w:val="00661FDB"/>
    <w:rsid w:val="00662492"/>
    <w:rsid w:val="00663FE3"/>
    <w:rsid w:val="00665141"/>
    <w:rsid w:val="00673C38"/>
    <w:rsid w:val="00680A64"/>
    <w:rsid w:val="00681928"/>
    <w:rsid w:val="00682D73"/>
    <w:rsid w:val="00686281"/>
    <w:rsid w:val="0069012C"/>
    <w:rsid w:val="00692304"/>
    <w:rsid w:val="006937B2"/>
    <w:rsid w:val="00693F1B"/>
    <w:rsid w:val="00694B77"/>
    <w:rsid w:val="00695067"/>
    <w:rsid w:val="00696BC7"/>
    <w:rsid w:val="00697D8F"/>
    <w:rsid w:val="006A4496"/>
    <w:rsid w:val="006A4894"/>
    <w:rsid w:val="006A66DB"/>
    <w:rsid w:val="006B4B14"/>
    <w:rsid w:val="006B6044"/>
    <w:rsid w:val="006C230E"/>
    <w:rsid w:val="006C2C98"/>
    <w:rsid w:val="006C3D3F"/>
    <w:rsid w:val="006C69BA"/>
    <w:rsid w:val="006C79D1"/>
    <w:rsid w:val="006D1A87"/>
    <w:rsid w:val="006D1E8E"/>
    <w:rsid w:val="006D4A28"/>
    <w:rsid w:val="006D52F5"/>
    <w:rsid w:val="006D777E"/>
    <w:rsid w:val="006E04D7"/>
    <w:rsid w:val="006E133E"/>
    <w:rsid w:val="006E6B73"/>
    <w:rsid w:val="006E732B"/>
    <w:rsid w:val="006F3B5B"/>
    <w:rsid w:val="006F3E92"/>
    <w:rsid w:val="006F610A"/>
    <w:rsid w:val="006F6E81"/>
    <w:rsid w:val="007013E1"/>
    <w:rsid w:val="00701806"/>
    <w:rsid w:val="007041A3"/>
    <w:rsid w:val="00711415"/>
    <w:rsid w:val="0071529A"/>
    <w:rsid w:val="00716106"/>
    <w:rsid w:val="00716B9C"/>
    <w:rsid w:val="00720281"/>
    <w:rsid w:val="00720360"/>
    <w:rsid w:val="00722CBB"/>
    <w:rsid w:val="00727313"/>
    <w:rsid w:val="00731A30"/>
    <w:rsid w:val="00733C26"/>
    <w:rsid w:val="00740E4F"/>
    <w:rsid w:val="00746444"/>
    <w:rsid w:val="007471B6"/>
    <w:rsid w:val="007533A6"/>
    <w:rsid w:val="0075369C"/>
    <w:rsid w:val="0075550B"/>
    <w:rsid w:val="00764456"/>
    <w:rsid w:val="007658BA"/>
    <w:rsid w:val="00766376"/>
    <w:rsid w:val="00766708"/>
    <w:rsid w:val="00771D53"/>
    <w:rsid w:val="00773076"/>
    <w:rsid w:val="007730FE"/>
    <w:rsid w:val="00774B79"/>
    <w:rsid w:val="0077559D"/>
    <w:rsid w:val="00776B23"/>
    <w:rsid w:val="00780F4F"/>
    <w:rsid w:val="00782C04"/>
    <w:rsid w:val="00783D5E"/>
    <w:rsid w:val="00792EA9"/>
    <w:rsid w:val="007958A1"/>
    <w:rsid w:val="0079630B"/>
    <w:rsid w:val="007A0991"/>
    <w:rsid w:val="007A1E83"/>
    <w:rsid w:val="007A3914"/>
    <w:rsid w:val="007A7010"/>
    <w:rsid w:val="007B0101"/>
    <w:rsid w:val="007B0E86"/>
    <w:rsid w:val="007B100F"/>
    <w:rsid w:val="007B13F7"/>
    <w:rsid w:val="007B788F"/>
    <w:rsid w:val="007B7B5F"/>
    <w:rsid w:val="007C00B8"/>
    <w:rsid w:val="007C028C"/>
    <w:rsid w:val="007C2A1F"/>
    <w:rsid w:val="007D083B"/>
    <w:rsid w:val="007D49AD"/>
    <w:rsid w:val="007D5550"/>
    <w:rsid w:val="007D5612"/>
    <w:rsid w:val="007D56DB"/>
    <w:rsid w:val="007D60BA"/>
    <w:rsid w:val="007D6E66"/>
    <w:rsid w:val="007E54CC"/>
    <w:rsid w:val="007E6E10"/>
    <w:rsid w:val="007F1423"/>
    <w:rsid w:val="00800ECC"/>
    <w:rsid w:val="00802F76"/>
    <w:rsid w:val="008034EB"/>
    <w:rsid w:val="008105A3"/>
    <w:rsid w:val="008128F2"/>
    <w:rsid w:val="00816540"/>
    <w:rsid w:val="00821AD1"/>
    <w:rsid w:val="00823721"/>
    <w:rsid w:val="00831D4A"/>
    <w:rsid w:val="00836EBF"/>
    <w:rsid w:val="00842783"/>
    <w:rsid w:val="00846EA6"/>
    <w:rsid w:val="00850FA2"/>
    <w:rsid w:val="00854698"/>
    <w:rsid w:val="008549B4"/>
    <w:rsid w:val="0085597E"/>
    <w:rsid w:val="0085760E"/>
    <w:rsid w:val="0086281B"/>
    <w:rsid w:val="00863066"/>
    <w:rsid w:val="008645DE"/>
    <w:rsid w:val="0086551D"/>
    <w:rsid w:val="008662A9"/>
    <w:rsid w:val="0087502F"/>
    <w:rsid w:val="00877BD8"/>
    <w:rsid w:val="008803BD"/>
    <w:rsid w:val="00882B70"/>
    <w:rsid w:val="0088757F"/>
    <w:rsid w:val="00890A8A"/>
    <w:rsid w:val="00891EBF"/>
    <w:rsid w:val="008947AA"/>
    <w:rsid w:val="008A2793"/>
    <w:rsid w:val="008A41A1"/>
    <w:rsid w:val="008A5754"/>
    <w:rsid w:val="008A6032"/>
    <w:rsid w:val="008A609F"/>
    <w:rsid w:val="008A68C3"/>
    <w:rsid w:val="008B3629"/>
    <w:rsid w:val="008B3E24"/>
    <w:rsid w:val="008B46B2"/>
    <w:rsid w:val="008C07DA"/>
    <w:rsid w:val="008C366C"/>
    <w:rsid w:val="008C6687"/>
    <w:rsid w:val="008C77AC"/>
    <w:rsid w:val="008D1FFE"/>
    <w:rsid w:val="008D2F61"/>
    <w:rsid w:val="008D5FD9"/>
    <w:rsid w:val="008E10A6"/>
    <w:rsid w:val="008E23E0"/>
    <w:rsid w:val="008F31BF"/>
    <w:rsid w:val="008F4544"/>
    <w:rsid w:val="008F5E14"/>
    <w:rsid w:val="00901FEF"/>
    <w:rsid w:val="009077A4"/>
    <w:rsid w:val="00911BA6"/>
    <w:rsid w:val="00917377"/>
    <w:rsid w:val="00925A67"/>
    <w:rsid w:val="0093027D"/>
    <w:rsid w:val="00930B66"/>
    <w:rsid w:val="009327FA"/>
    <w:rsid w:val="00933193"/>
    <w:rsid w:val="009341F1"/>
    <w:rsid w:val="0093660C"/>
    <w:rsid w:val="00936BAA"/>
    <w:rsid w:val="009372E8"/>
    <w:rsid w:val="00937E1C"/>
    <w:rsid w:val="00941743"/>
    <w:rsid w:val="00944BE4"/>
    <w:rsid w:val="00945972"/>
    <w:rsid w:val="0095079A"/>
    <w:rsid w:val="009514B8"/>
    <w:rsid w:val="009533AC"/>
    <w:rsid w:val="0095515C"/>
    <w:rsid w:val="0095566A"/>
    <w:rsid w:val="00957A76"/>
    <w:rsid w:val="00964E6C"/>
    <w:rsid w:val="00971634"/>
    <w:rsid w:val="00972C87"/>
    <w:rsid w:val="00973FA4"/>
    <w:rsid w:val="0097658F"/>
    <w:rsid w:val="00976B11"/>
    <w:rsid w:val="009824B7"/>
    <w:rsid w:val="00982AD7"/>
    <w:rsid w:val="00985601"/>
    <w:rsid w:val="009907F7"/>
    <w:rsid w:val="009911C7"/>
    <w:rsid w:val="00995656"/>
    <w:rsid w:val="0099696B"/>
    <w:rsid w:val="00996FF2"/>
    <w:rsid w:val="00997A73"/>
    <w:rsid w:val="00997B7F"/>
    <w:rsid w:val="009A017B"/>
    <w:rsid w:val="009B04C9"/>
    <w:rsid w:val="009B0AE8"/>
    <w:rsid w:val="009B3612"/>
    <w:rsid w:val="009B5BF4"/>
    <w:rsid w:val="009B6CE4"/>
    <w:rsid w:val="009C192A"/>
    <w:rsid w:val="009C1F01"/>
    <w:rsid w:val="009D18C4"/>
    <w:rsid w:val="009D23DF"/>
    <w:rsid w:val="009D4E04"/>
    <w:rsid w:val="009E0E3B"/>
    <w:rsid w:val="009E156C"/>
    <w:rsid w:val="009E2726"/>
    <w:rsid w:val="009E33DC"/>
    <w:rsid w:val="009E5AAD"/>
    <w:rsid w:val="009F2C26"/>
    <w:rsid w:val="009F404B"/>
    <w:rsid w:val="009F78BE"/>
    <w:rsid w:val="00A00BE4"/>
    <w:rsid w:val="00A0110E"/>
    <w:rsid w:val="00A02EB3"/>
    <w:rsid w:val="00A03922"/>
    <w:rsid w:val="00A06E5F"/>
    <w:rsid w:val="00A07869"/>
    <w:rsid w:val="00A11AFA"/>
    <w:rsid w:val="00A11B0C"/>
    <w:rsid w:val="00A11B19"/>
    <w:rsid w:val="00A11D2B"/>
    <w:rsid w:val="00A210B4"/>
    <w:rsid w:val="00A2367E"/>
    <w:rsid w:val="00A236CE"/>
    <w:rsid w:val="00A270C7"/>
    <w:rsid w:val="00A3063E"/>
    <w:rsid w:val="00A3082B"/>
    <w:rsid w:val="00A3129D"/>
    <w:rsid w:val="00A32A26"/>
    <w:rsid w:val="00A3372D"/>
    <w:rsid w:val="00A343AA"/>
    <w:rsid w:val="00A36B7D"/>
    <w:rsid w:val="00A37506"/>
    <w:rsid w:val="00A37E10"/>
    <w:rsid w:val="00A43575"/>
    <w:rsid w:val="00A43797"/>
    <w:rsid w:val="00A45341"/>
    <w:rsid w:val="00A46741"/>
    <w:rsid w:val="00A5040C"/>
    <w:rsid w:val="00A542D2"/>
    <w:rsid w:val="00A56392"/>
    <w:rsid w:val="00A57197"/>
    <w:rsid w:val="00A579A1"/>
    <w:rsid w:val="00A6296A"/>
    <w:rsid w:val="00A67337"/>
    <w:rsid w:val="00A67A99"/>
    <w:rsid w:val="00A67B4F"/>
    <w:rsid w:val="00A70143"/>
    <w:rsid w:val="00A768FC"/>
    <w:rsid w:val="00A8601A"/>
    <w:rsid w:val="00A86EE6"/>
    <w:rsid w:val="00A90BF4"/>
    <w:rsid w:val="00A92AE2"/>
    <w:rsid w:val="00A93D86"/>
    <w:rsid w:val="00A94A70"/>
    <w:rsid w:val="00AA07B9"/>
    <w:rsid w:val="00AA5DFB"/>
    <w:rsid w:val="00AA67C9"/>
    <w:rsid w:val="00AA6B70"/>
    <w:rsid w:val="00AB7645"/>
    <w:rsid w:val="00AC00D7"/>
    <w:rsid w:val="00AC3A75"/>
    <w:rsid w:val="00AC3D27"/>
    <w:rsid w:val="00AC4EB2"/>
    <w:rsid w:val="00AC6A0C"/>
    <w:rsid w:val="00AD6509"/>
    <w:rsid w:val="00AE7205"/>
    <w:rsid w:val="00AF42DE"/>
    <w:rsid w:val="00B11007"/>
    <w:rsid w:val="00B12692"/>
    <w:rsid w:val="00B1380E"/>
    <w:rsid w:val="00B20836"/>
    <w:rsid w:val="00B20FDC"/>
    <w:rsid w:val="00B21259"/>
    <w:rsid w:val="00B218A8"/>
    <w:rsid w:val="00B21F20"/>
    <w:rsid w:val="00B269D2"/>
    <w:rsid w:val="00B31BC9"/>
    <w:rsid w:val="00B35579"/>
    <w:rsid w:val="00B46FAF"/>
    <w:rsid w:val="00B5006C"/>
    <w:rsid w:val="00B51C25"/>
    <w:rsid w:val="00B52AF6"/>
    <w:rsid w:val="00B56522"/>
    <w:rsid w:val="00B614A7"/>
    <w:rsid w:val="00B62834"/>
    <w:rsid w:val="00B64586"/>
    <w:rsid w:val="00B6482A"/>
    <w:rsid w:val="00B64A18"/>
    <w:rsid w:val="00B64B33"/>
    <w:rsid w:val="00B66DD0"/>
    <w:rsid w:val="00B70A0C"/>
    <w:rsid w:val="00B72109"/>
    <w:rsid w:val="00B732A5"/>
    <w:rsid w:val="00B76091"/>
    <w:rsid w:val="00B77A08"/>
    <w:rsid w:val="00B80509"/>
    <w:rsid w:val="00B809BC"/>
    <w:rsid w:val="00B84DDF"/>
    <w:rsid w:val="00B856D9"/>
    <w:rsid w:val="00B85864"/>
    <w:rsid w:val="00B85D07"/>
    <w:rsid w:val="00B86D86"/>
    <w:rsid w:val="00B86EE8"/>
    <w:rsid w:val="00BA2FBF"/>
    <w:rsid w:val="00BA43E8"/>
    <w:rsid w:val="00BA7782"/>
    <w:rsid w:val="00BB15F5"/>
    <w:rsid w:val="00BB244F"/>
    <w:rsid w:val="00BB3E2A"/>
    <w:rsid w:val="00BB41CE"/>
    <w:rsid w:val="00BB41E7"/>
    <w:rsid w:val="00BC3D29"/>
    <w:rsid w:val="00BC6C21"/>
    <w:rsid w:val="00BD3859"/>
    <w:rsid w:val="00BD41CB"/>
    <w:rsid w:val="00BD5213"/>
    <w:rsid w:val="00BD5C9D"/>
    <w:rsid w:val="00BD7C2D"/>
    <w:rsid w:val="00BE144C"/>
    <w:rsid w:val="00BE4ABB"/>
    <w:rsid w:val="00BE60AA"/>
    <w:rsid w:val="00BF19D7"/>
    <w:rsid w:val="00BF3207"/>
    <w:rsid w:val="00BF514E"/>
    <w:rsid w:val="00BF5920"/>
    <w:rsid w:val="00BF63A1"/>
    <w:rsid w:val="00C02021"/>
    <w:rsid w:val="00C041C3"/>
    <w:rsid w:val="00C0572B"/>
    <w:rsid w:val="00C14116"/>
    <w:rsid w:val="00C14B8C"/>
    <w:rsid w:val="00C22CE1"/>
    <w:rsid w:val="00C24FD6"/>
    <w:rsid w:val="00C258D1"/>
    <w:rsid w:val="00C26137"/>
    <w:rsid w:val="00C32951"/>
    <w:rsid w:val="00C346E3"/>
    <w:rsid w:val="00C40491"/>
    <w:rsid w:val="00C4304F"/>
    <w:rsid w:val="00C43A28"/>
    <w:rsid w:val="00C4405B"/>
    <w:rsid w:val="00C479AB"/>
    <w:rsid w:val="00C50CD0"/>
    <w:rsid w:val="00C50DFE"/>
    <w:rsid w:val="00C51CE3"/>
    <w:rsid w:val="00C5205F"/>
    <w:rsid w:val="00C535A4"/>
    <w:rsid w:val="00C542F0"/>
    <w:rsid w:val="00C5587C"/>
    <w:rsid w:val="00C5796B"/>
    <w:rsid w:val="00C60BB8"/>
    <w:rsid w:val="00C62AB8"/>
    <w:rsid w:val="00C6409A"/>
    <w:rsid w:val="00C66AEA"/>
    <w:rsid w:val="00C70BC4"/>
    <w:rsid w:val="00C72420"/>
    <w:rsid w:val="00C77FA7"/>
    <w:rsid w:val="00C8100F"/>
    <w:rsid w:val="00C85DBC"/>
    <w:rsid w:val="00C87422"/>
    <w:rsid w:val="00C97188"/>
    <w:rsid w:val="00CA14BB"/>
    <w:rsid w:val="00CA14F5"/>
    <w:rsid w:val="00CA2942"/>
    <w:rsid w:val="00CA4378"/>
    <w:rsid w:val="00CA4677"/>
    <w:rsid w:val="00CA4E33"/>
    <w:rsid w:val="00CA5A03"/>
    <w:rsid w:val="00CA7AC9"/>
    <w:rsid w:val="00CB0047"/>
    <w:rsid w:val="00CB2302"/>
    <w:rsid w:val="00CB2403"/>
    <w:rsid w:val="00CB5EC1"/>
    <w:rsid w:val="00CB788C"/>
    <w:rsid w:val="00CB7E18"/>
    <w:rsid w:val="00CC12E7"/>
    <w:rsid w:val="00CC33B2"/>
    <w:rsid w:val="00CC3EC8"/>
    <w:rsid w:val="00CC4BF4"/>
    <w:rsid w:val="00CC660F"/>
    <w:rsid w:val="00CC7F9C"/>
    <w:rsid w:val="00CC7F9E"/>
    <w:rsid w:val="00CD06B6"/>
    <w:rsid w:val="00CD213F"/>
    <w:rsid w:val="00CD33DF"/>
    <w:rsid w:val="00CD6BF1"/>
    <w:rsid w:val="00CE10B6"/>
    <w:rsid w:val="00CE14A2"/>
    <w:rsid w:val="00CE1EBD"/>
    <w:rsid w:val="00CE424E"/>
    <w:rsid w:val="00CE4CA1"/>
    <w:rsid w:val="00CF1976"/>
    <w:rsid w:val="00CF3814"/>
    <w:rsid w:val="00CF3B85"/>
    <w:rsid w:val="00CF3C71"/>
    <w:rsid w:val="00D03F8E"/>
    <w:rsid w:val="00D0635D"/>
    <w:rsid w:val="00D115FC"/>
    <w:rsid w:val="00D133A5"/>
    <w:rsid w:val="00D16C92"/>
    <w:rsid w:val="00D215B9"/>
    <w:rsid w:val="00D238E0"/>
    <w:rsid w:val="00D24822"/>
    <w:rsid w:val="00D25638"/>
    <w:rsid w:val="00D304D4"/>
    <w:rsid w:val="00D3093F"/>
    <w:rsid w:val="00D323E8"/>
    <w:rsid w:val="00D35886"/>
    <w:rsid w:val="00D36F94"/>
    <w:rsid w:val="00D40A8F"/>
    <w:rsid w:val="00D415D1"/>
    <w:rsid w:val="00D42CD2"/>
    <w:rsid w:val="00D43F51"/>
    <w:rsid w:val="00D44B78"/>
    <w:rsid w:val="00D45B4F"/>
    <w:rsid w:val="00D46BED"/>
    <w:rsid w:val="00D5028D"/>
    <w:rsid w:val="00D554E2"/>
    <w:rsid w:val="00D55AC1"/>
    <w:rsid w:val="00D55E9D"/>
    <w:rsid w:val="00D608E5"/>
    <w:rsid w:val="00D62BF0"/>
    <w:rsid w:val="00D64157"/>
    <w:rsid w:val="00D6615C"/>
    <w:rsid w:val="00D6654C"/>
    <w:rsid w:val="00D70A7A"/>
    <w:rsid w:val="00D7222F"/>
    <w:rsid w:val="00D726DD"/>
    <w:rsid w:val="00D74ACB"/>
    <w:rsid w:val="00D75579"/>
    <w:rsid w:val="00D80209"/>
    <w:rsid w:val="00D8516E"/>
    <w:rsid w:val="00D85B98"/>
    <w:rsid w:val="00D8768A"/>
    <w:rsid w:val="00D94A9B"/>
    <w:rsid w:val="00D9548C"/>
    <w:rsid w:val="00D95CBE"/>
    <w:rsid w:val="00D97E75"/>
    <w:rsid w:val="00DA0E62"/>
    <w:rsid w:val="00DA1C6D"/>
    <w:rsid w:val="00DA2F33"/>
    <w:rsid w:val="00DA3BA1"/>
    <w:rsid w:val="00DA7701"/>
    <w:rsid w:val="00DB0D8B"/>
    <w:rsid w:val="00DB2B87"/>
    <w:rsid w:val="00DC2649"/>
    <w:rsid w:val="00DC282D"/>
    <w:rsid w:val="00DC369B"/>
    <w:rsid w:val="00DD0F69"/>
    <w:rsid w:val="00DD41ED"/>
    <w:rsid w:val="00DD5F7D"/>
    <w:rsid w:val="00DD6ED6"/>
    <w:rsid w:val="00DE19C5"/>
    <w:rsid w:val="00DE2289"/>
    <w:rsid w:val="00DE228F"/>
    <w:rsid w:val="00DE2D6A"/>
    <w:rsid w:val="00DE2DA6"/>
    <w:rsid w:val="00DE3EAF"/>
    <w:rsid w:val="00DF2976"/>
    <w:rsid w:val="00DF7A12"/>
    <w:rsid w:val="00E0247E"/>
    <w:rsid w:val="00E05CCA"/>
    <w:rsid w:val="00E062BB"/>
    <w:rsid w:val="00E10608"/>
    <w:rsid w:val="00E10E37"/>
    <w:rsid w:val="00E1129B"/>
    <w:rsid w:val="00E15FE4"/>
    <w:rsid w:val="00E16515"/>
    <w:rsid w:val="00E20C9A"/>
    <w:rsid w:val="00E20D29"/>
    <w:rsid w:val="00E21489"/>
    <w:rsid w:val="00E22069"/>
    <w:rsid w:val="00E23280"/>
    <w:rsid w:val="00E234D8"/>
    <w:rsid w:val="00E264BF"/>
    <w:rsid w:val="00E26C88"/>
    <w:rsid w:val="00E32D57"/>
    <w:rsid w:val="00E3542A"/>
    <w:rsid w:val="00E35AF1"/>
    <w:rsid w:val="00E42843"/>
    <w:rsid w:val="00E43D88"/>
    <w:rsid w:val="00E455A9"/>
    <w:rsid w:val="00E5170A"/>
    <w:rsid w:val="00E544DB"/>
    <w:rsid w:val="00E54951"/>
    <w:rsid w:val="00E56A5F"/>
    <w:rsid w:val="00E60D79"/>
    <w:rsid w:val="00E615E5"/>
    <w:rsid w:val="00E61816"/>
    <w:rsid w:val="00E64B07"/>
    <w:rsid w:val="00E657D3"/>
    <w:rsid w:val="00E70296"/>
    <w:rsid w:val="00E803C3"/>
    <w:rsid w:val="00E80EC1"/>
    <w:rsid w:val="00E81A0B"/>
    <w:rsid w:val="00E859A6"/>
    <w:rsid w:val="00E871A0"/>
    <w:rsid w:val="00E90101"/>
    <w:rsid w:val="00E902A8"/>
    <w:rsid w:val="00E90896"/>
    <w:rsid w:val="00E9220B"/>
    <w:rsid w:val="00E93F07"/>
    <w:rsid w:val="00E953E4"/>
    <w:rsid w:val="00EB2698"/>
    <w:rsid w:val="00EB6232"/>
    <w:rsid w:val="00EB6A0D"/>
    <w:rsid w:val="00EC1711"/>
    <w:rsid w:val="00EC29CE"/>
    <w:rsid w:val="00EC73E0"/>
    <w:rsid w:val="00ED31BE"/>
    <w:rsid w:val="00ED5F88"/>
    <w:rsid w:val="00EF6D48"/>
    <w:rsid w:val="00F00FAF"/>
    <w:rsid w:val="00F033BC"/>
    <w:rsid w:val="00F058B6"/>
    <w:rsid w:val="00F22350"/>
    <w:rsid w:val="00F25C90"/>
    <w:rsid w:val="00F25E84"/>
    <w:rsid w:val="00F32B16"/>
    <w:rsid w:val="00F32F42"/>
    <w:rsid w:val="00F34857"/>
    <w:rsid w:val="00F50258"/>
    <w:rsid w:val="00F5115B"/>
    <w:rsid w:val="00F53105"/>
    <w:rsid w:val="00F5518D"/>
    <w:rsid w:val="00F67CDD"/>
    <w:rsid w:val="00F7400D"/>
    <w:rsid w:val="00F74167"/>
    <w:rsid w:val="00F74CF9"/>
    <w:rsid w:val="00F7743D"/>
    <w:rsid w:val="00F77F82"/>
    <w:rsid w:val="00F81114"/>
    <w:rsid w:val="00F83AD6"/>
    <w:rsid w:val="00F84782"/>
    <w:rsid w:val="00F85DC0"/>
    <w:rsid w:val="00F86136"/>
    <w:rsid w:val="00F91D46"/>
    <w:rsid w:val="00F9239D"/>
    <w:rsid w:val="00F92B9B"/>
    <w:rsid w:val="00F93A9D"/>
    <w:rsid w:val="00F93B23"/>
    <w:rsid w:val="00F94979"/>
    <w:rsid w:val="00F95CFF"/>
    <w:rsid w:val="00F97426"/>
    <w:rsid w:val="00FA3D3F"/>
    <w:rsid w:val="00FA4568"/>
    <w:rsid w:val="00FA5BAD"/>
    <w:rsid w:val="00FB18DB"/>
    <w:rsid w:val="00FB4275"/>
    <w:rsid w:val="00FB4C51"/>
    <w:rsid w:val="00FB66DF"/>
    <w:rsid w:val="00FB74A9"/>
    <w:rsid w:val="00FC2448"/>
    <w:rsid w:val="00FC2750"/>
    <w:rsid w:val="00FC30BA"/>
    <w:rsid w:val="00FC31C8"/>
    <w:rsid w:val="00FC487A"/>
    <w:rsid w:val="00FC5798"/>
    <w:rsid w:val="00FC5B7B"/>
    <w:rsid w:val="00FC700D"/>
    <w:rsid w:val="00FD522C"/>
    <w:rsid w:val="00FE0900"/>
    <w:rsid w:val="00FE1E7F"/>
    <w:rsid w:val="00FE2C9B"/>
    <w:rsid w:val="00FE3578"/>
    <w:rsid w:val="00FE4791"/>
    <w:rsid w:val="00FE5141"/>
    <w:rsid w:val="00FE7064"/>
    <w:rsid w:val="00FF0CE8"/>
    <w:rsid w:val="00FF12EE"/>
    <w:rsid w:val="00FF25CC"/>
    <w:rsid w:val="00FF3976"/>
    <w:rsid w:val="00FF5315"/>
    <w:rsid w:val="00FF5CA7"/>
    <w:rsid w:val="00FF614C"/>
    <w:rsid w:val="00FF6D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76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E8"/>
    <w:pPr>
      <w:spacing w:after="0" w:line="240" w:lineRule="auto"/>
    </w:pPr>
    <w:rPr>
      <w:rFonts w:ascii="Times New Roman" w:hAnsi="Times New Roman"/>
      <w:sz w:val="24"/>
    </w:rPr>
  </w:style>
  <w:style w:type="paragraph" w:styleId="Naslov1">
    <w:name w:val="heading 1"/>
    <w:basedOn w:val="Normal"/>
    <w:next w:val="Normal"/>
    <w:link w:val="Naslov1Char"/>
    <w:qFormat/>
    <w:rsid w:val="004A751F"/>
    <w:pPr>
      <w:keepNext/>
      <w:jc w:val="both"/>
      <w:outlineLvl w:val="0"/>
    </w:pPr>
    <w:rPr>
      <w:rFonts w:eastAsia="Times New Roman" w:cs="Times New Roman"/>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A43E8"/>
    <w:pPr>
      <w:tabs>
        <w:tab w:val="center" w:pos="4536"/>
        <w:tab w:val="right" w:pos="9072"/>
      </w:tabs>
    </w:pPr>
  </w:style>
  <w:style w:type="character" w:customStyle="1" w:styleId="ZaglavljeChar">
    <w:name w:val="Zaglavlje Char"/>
    <w:basedOn w:val="Zadanifontodlomka"/>
    <w:link w:val="Zaglavlje"/>
    <w:uiPriority w:val="99"/>
    <w:rsid w:val="00BA43E8"/>
    <w:rPr>
      <w:rFonts w:ascii="Times New Roman" w:hAnsi="Times New Roman"/>
      <w:sz w:val="24"/>
    </w:rPr>
  </w:style>
  <w:style w:type="paragraph" w:styleId="Podnoje">
    <w:name w:val="footer"/>
    <w:basedOn w:val="Normal"/>
    <w:link w:val="PodnojeChar"/>
    <w:unhideWhenUsed/>
    <w:rsid w:val="00BA43E8"/>
    <w:pPr>
      <w:tabs>
        <w:tab w:val="center" w:pos="4536"/>
        <w:tab w:val="right" w:pos="9072"/>
      </w:tabs>
    </w:pPr>
  </w:style>
  <w:style w:type="character" w:customStyle="1" w:styleId="PodnojeChar">
    <w:name w:val="Podnožje Char"/>
    <w:basedOn w:val="Zadanifontodlomka"/>
    <w:link w:val="Podnoje"/>
    <w:rsid w:val="00BA43E8"/>
    <w:rPr>
      <w:rFonts w:ascii="Times New Roman" w:hAnsi="Times New Roman"/>
      <w:sz w:val="24"/>
    </w:rPr>
  </w:style>
  <w:style w:type="paragraph" w:styleId="Tekstbalonia">
    <w:name w:val="Balloon Text"/>
    <w:basedOn w:val="Normal"/>
    <w:link w:val="TekstbaloniaChar"/>
    <w:uiPriority w:val="99"/>
    <w:semiHidden/>
    <w:unhideWhenUsed/>
    <w:rsid w:val="00623101"/>
    <w:rPr>
      <w:rFonts w:ascii="Tahoma" w:hAnsi="Tahoma" w:cs="Tahoma"/>
      <w:sz w:val="16"/>
      <w:szCs w:val="16"/>
    </w:rPr>
  </w:style>
  <w:style w:type="character" w:customStyle="1" w:styleId="TekstbaloniaChar">
    <w:name w:val="Tekst balončića Char"/>
    <w:basedOn w:val="Zadanifontodlomka"/>
    <w:link w:val="Tekstbalonia"/>
    <w:uiPriority w:val="99"/>
    <w:semiHidden/>
    <w:rsid w:val="00623101"/>
    <w:rPr>
      <w:rFonts w:ascii="Tahoma" w:hAnsi="Tahoma" w:cs="Tahoma"/>
      <w:sz w:val="16"/>
      <w:szCs w:val="16"/>
    </w:rPr>
  </w:style>
  <w:style w:type="paragraph" w:styleId="Odlomakpopisa">
    <w:name w:val="List Paragraph"/>
    <w:basedOn w:val="Normal"/>
    <w:uiPriority w:val="34"/>
    <w:qFormat/>
    <w:rsid w:val="00AF42DE"/>
    <w:pPr>
      <w:ind w:left="720"/>
      <w:contextualSpacing/>
    </w:pPr>
  </w:style>
  <w:style w:type="paragraph" w:styleId="Bezproreda">
    <w:name w:val="No Spacing"/>
    <w:uiPriority w:val="1"/>
    <w:qFormat/>
    <w:rsid w:val="00352EA6"/>
    <w:pPr>
      <w:spacing w:after="0" w:line="240" w:lineRule="auto"/>
    </w:pPr>
  </w:style>
  <w:style w:type="paragraph" w:styleId="Obinitekst">
    <w:name w:val="Plain Text"/>
    <w:basedOn w:val="Normal"/>
    <w:link w:val="ObinitekstChar"/>
    <w:semiHidden/>
    <w:unhideWhenUsed/>
    <w:rsid w:val="004A69D8"/>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semiHidden/>
    <w:rsid w:val="004A69D8"/>
    <w:rPr>
      <w:rFonts w:ascii="Courier New" w:eastAsia="Times New Roman" w:hAnsi="Courier New" w:cs="Courier New"/>
      <w:sz w:val="20"/>
      <w:szCs w:val="20"/>
      <w:lang w:eastAsia="hr-HR"/>
    </w:rPr>
  </w:style>
  <w:style w:type="character" w:customStyle="1" w:styleId="TijelotekstaChar">
    <w:name w:val="Tijelo teksta Char"/>
    <w:aliases w:val="uvlaka 3 Char,uvlaka 2 Char"/>
    <w:basedOn w:val="Zadanifontodlomka"/>
    <w:link w:val="Tijeloteksta"/>
    <w:locked/>
    <w:rsid w:val="00375865"/>
    <w:rPr>
      <w:sz w:val="24"/>
      <w:szCs w:val="24"/>
    </w:rPr>
  </w:style>
  <w:style w:type="paragraph" w:styleId="Tijeloteksta">
    <w:name w:val="Body Text"/>
    <w:aliases w:val="uvlaka 3,uvlaka 2"/>
    <w:basedOn w:val="Normal"/>
    <w:link w:val="TijelotekstaChar"/>
    <w:unhideWhenUsed/>
    <w:rsid w:val="00375865"/>
    <w:pPr>
      <w:jc w:val="center"/>
    </w:pPr>
    <w:rPr>
      <w:rFonts w:asciiTheme="minorHAnsi" w:hAnsiTheme="minorHAnsi"/>
      <w:szCs w:val="24"/>
    </w:rPr>
  </w:style>
  <w:style w:type="character" w:customStyle="1" w:styleId="TijelotekstaChar1">
    <w:name w:val="Tijelo teksta Char1"/>
    <w:basedOn w:val="Zadanifontodlomka"/>
    <w:uiPriority w:val="99"/>
    <w:semiHidden/>
    <w:rsid w:val="00375865"/>
    <w:rPr>
      <w:rFonts w:ascii="Times New Roman" w:hAnsi="Times New Roman"/>
      <w:sz w:val="24"/>
    </w:rPr>
  </w:style>
  <w:style w:type="paragraph" w:styleId="Uvuenotijeloteksta">
    <w:name w:val="Body Text Indent"/>
    <w:basedOn w:val="Normal"/>
    <w:link w:val="UvuenotijelotekstaChar"/>
    <w:semiHidden/>
    <w:unhideWhenUsed/>
    <w:rsid w:val="00375865"/>
    <w:pPr>
      <w:ind w:left="567"/>
      <w:jc w:val="both"/>
    </w:pPr>
    <w:rPr>
      <w:rFonts w:eastAsia="Times New Roman" w:cs="Times New Roman"/>
      <w:szCs w:val="24"/>
      <w:lang w:eastAsia="hr-HR"/>
    </w:rPr>
  </w:style>
  <w:style w:type="character" w:customStyle="1" w:styleId="UvuenotijelotekstaChar">
    <w:name w:val="Uvučeno tijelo teksta Char"/>
    <w:basedOn w:val="Zadanifontodlomka"/>
    <w:link w:val="Uvuenotijeloteksta"/>
    <w:semiHidden/>
    <w:rsid w:val="00375865"/>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4A751F"/>
    <w:rPr>
      <w:rFonts w:ascii="Times New Roman" w:eastAsia="Times New Roman" w:hAnsi="Times New Roman" w:cs="Times New Roman"/>
      <w:b/>
      <w:sz w:val="24"/>
      <w:szCs w:val="20"/>
      <w:lang w:eastAsia="hr-HR"/>
    </w:rPr>
  </w:style>
  <w:style w:type="paragraph" w:styleId="Tijeloteksta-uvlaka2">
    <w:name w:val="Body Text Indent 2"/>
    <w:basedOn w:val="Normal"/>
    <w:link w:val="Tijeloteksta-uvlaka2Char"/>
    <w:uiPriority w:val="99"/>
    <w:semiHidden/>
    <w:unhideWhenUsed/>
    <w:rsid w:val="00F25C90"/>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F25C90"/>
    <w:rPr>
      <w:rFonts w:ascii="Times New Roman" w:hAnsi="Times New Roman"/>
      <w:sz w:val="24"/>
    </w:rPr>
  </w:style>
  <w:style w:type="table" w:styleId="Reetkatablice">
    <w:name w:val="Table Grid"/>
    <w:basedOn w:val="Obinatablica"/>
    <w:uiPriority w:val="59"/>
    <w:rsid w:val="000D3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E7064"/>
    <w:pPr>
      <w:widowControl w:val="0"/>
      <w:suppressAutoHyphens/>
      <w:autoSpaceDN w:val="0"/>
      <w:spacing w:after="0" w:line="240" w:lineRule="auto"/>
    </w:pPr>
    <w:rPr>
      <w:rFonts w:ascii="Times New Roman" w:eastAsia="Lucida Sans Unicode" w:hAnsi="Times New Roman" w:cs="Mangal"/>
      <w:kern w:val="3"/>
      <w:sz w:val="24"/>
      <w:szCs w:val="24"/>
      <w:lang w:eastAsia="hr-HR"/>
    </w:rPr>
  </w:style>
  <w:style w:type="paragraph" w:styleId="Blokteksta">
    <w:name w:val="Block Text"/>
    <w:basedOn w:val="Normal"/>
    <w:semiHidden/>
    <w:unhideWhenUsed/>
    <w:rsid w:val="0006353A"/>
    <w:pPr>
      <w:ind w:left="-374" w:right="849" w:firstLine="708"/>
      <w:jc w:val="both"/>
    </w:pPr>
    <w:rPr>
      <w:rFonts w:eastAsia="Times New Roman" w:cs="Times New Roman"/>
      <w:szCs w:val="24"/>
      <w:lang w:eastAsia="hr-HR"/>
    </w:rPr>
  </w:style>
  <w:style w:type="character" w:styleId="Tekstrezerviranogmjesta">
    <w:name w:val="Placeholder Text"/>
    <w:basedOn w:val="Zadanifontodlomka"/>
    <w:uiPriority w:val="99"/>
    <w:semiHidden/>
    <w:rsid w:val="00404AB8"/>
    <w:rPr>
      <w:color w:val="808080"/>
      <w:bdr w:val="none" w:sz="0" w:space="0" w:color="auto"/>
      <w:shd w:val="clear" w:color="auto" w:fill="auto"/>
    </w:rPr>
  </w:style>
  <w:style w:type="character" w:customStyle="1" w:styleId="eSPISCCParagraphDefaultFont">
    <w:name w:val="eSPIS_CC_Paragraph Default Font"/>
    <w:basedOn w:val="Zadanifontodlomka"/>
    <w:rsid w:val="00404AB8"/>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404AB8"/>
    <w:rPr>
      <w:bdr w:val="none" w:sz="0" w:space="0" w:color="auto"/>
      <w:shd w:val="clear" w:color="auto" w:fill="FFFFCC"/>
      <w:lang w:val="hr-HR"/>
    </w:rPr>
  </w:style>
  <w:style w:type="character" w:customStyle="1" w:styleId="PozadinaSvijetloCrvena">
    <w:name w:val="Pozadina_SvijetloCrvena"/>
    <w:basedOn w:val="eSPISCCParagraphDefaultFont"/>
    <w:rsid w:val="00404AB8"/>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404AB8"/>
    <w:rPr>
      <w:rFonts w:ascii="Times New Roman" w:hAnsi="Times New Roman" w:cs="Times New Roman"/>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3E8"/>
    <w:pPr>
      <w:spacing w:after="0" w:line="240" w:lineRule="auto"/>
    </w:pPr>
    <w:rPr>
      <w:rFonts w:ascii="Times New Roman" w:hAnsi="Times New Roman"/>
      <w:sz w:val="24"/>
    </w:rPr>
  </w:style>
  <w:style w:type="paragraph" w:styleId="Naslov1">
    <w:name w:val="heading 1"/>
    <w:basedOn w:val="Normal"/>
    <w:next w:val="Normal"/>
    <w:link w:val="Naslov1Char"/>
    <w:qFormat/>
    <w:rsid w:val="004A751F"/>
    <w:pPr>
      <w:keepNext/>
      <w:jc w:val="both"/>
      <w:outlineLvl w:val="0"/>
    </w:pPr>
    <w:rPr>
      <w:rFonts w:eastAsia="Times New Roman" w:cs="Times New Roman"/>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A43E8"/>
    <w:pPr>
      <w:tabs>
        <w:tab w:val="center" w:pos="4536"/>
        <w:tab w:val="right" w:pos="9072"/>
      </w:tabs>
    </w:pPr>
  </w:style>
  <w:style w:type="character" w:customStyle="1" w:styleId="ZaglavljeChar">
    <w:name w:val="Zaglavlje Char"/>
    <w:basedOn w:val="Zadanifontodlomka"/>
    <w:link w:val="Zaglavlje"/>
    <w:uiPriority w:val="99"/>
    <w:rsid w:val="00BA43E8"/>
    <w:rPr>
      <w:rFonts w:ascii="Times New Roman" w:hAnsi="Times New Roman"/>
      <w:sz w:val="24"/>
    </w:rPr>
  </w:style>
  <w:style w:type="paragraph" w:styleId="Podnoje">
    <w:name w:val="footer"/>
    <w:basedOn w:val="Normal"/>
    <w:link w:val="PodnojeChar"/>
    <w:unhideWhenUsed/>
    <w:rsid w:val="00BA43E8"/>
    <w:pPr>
      <w:tabs>
        <w:tab w:val="center" w:pos="4536"/>
        <w:tab w:val="right" w:pos="9072"/>
      </w:tabs>
    </w:pPr>
  </w:style>
  <w:style w:type="character" w:customStyle="1" w:styleId="PodnojeChar">
    <w:name w:val="Podnožje Char"/>
    <w:basedOn w:val="Zadanifontodlomka"/>
    <w:link w:val="Podnoje"/>
    <w:rsid w:val="00BA43E8"/>
    <w:rPr>
      <w:rFonts w:ascii="Times New Roman" w:hAnsi="Times New Roman"/>
      <w:sz w:val="24"/>
    </w:rPr>
  </w:style>
  <w:style w:type="paragraph" w:styleId="Tekstbalonia">
    <w:name w:val="Balloon Text"/>
    <w:basedOn w:val="Normal"/>
    <w:link w:val="TekstbaloniaChar"/>
    <w:uiPriority w:val="99"/>
    <w:semiHidden/>
    <w:unhideWhenUsed/>
    <w:rsid w:val="00623101"/>
    <w:rPr>
      <w:rFonts w:ascii="Tahoma" w:hAnsi="Tahoma" w:cs="Tahoma"/>
      <w:sz w:val="16"/>
      <w:szCs w:val="16"/>
    </w:rPr>
  </w:style>
  <w:style w:type="character" w:customStyle="1" w:styleId="TekstbaloniaChar">
    <w:name w:val="Tekst balončića Char"/>
    <w:basedOn w:val="Zadanifontodlomka"/>
    <w:link w:val="Tekstbalonia"/>
    <w:uiPriority w:val="99"/>
    <w:semiHidden/>
    <w:rsid w:val="00623101"/>
    <w:rPr>
      <w:rFonts w:ascii="Tahoma" w:hAnsi="Tahoma" w:cs="Tahoma"/>
      <w:sz w:val="16"/>
      <w:szCs w:val="16"/>
    </w:rPr>
  </w:style>
  <w:style w:type="paragraph" w:styleId="Odlomakpopisa">
    <w:name w:val="List Paragraph"/>
    <w:basedOn w:val="Normal"/>
    <w:uiPriority w:val="34"/>
    <w:qFormat/>
    <w:rsid w:val="00AF42DE"/>
    <w:pPr>
      <w:ind w:left="720"/>
      <w:contextualSpacing/>
    </w:pPr>
  </w:style>
  <w:style w:type="paragraph" w:styleId="Bezproreda">
    <w:name w:val="No Spacing"/>
    <w:uiPriority w:val="1"/>
    <w:qFormat/>
    <w:rsid w:val="00352EA6"/>
    <w:pPr>
      <w:spacing w:after="0" w:line="240" w:lineRule="auto"/>
    </w:pPr>
  </w:style>
  <w:style w:type="paragraph" w:styleId="Obinitekst">
    <w:name w:val="Plain Text"/>
    <w:basedOn w:val="Normal"/>
    <w:link w:val="ObinitekstChar"/>
    <w:semiHidden/>
    <w:unhideWhenUsed/>
    <w:rsid w:val="004A69D8"/>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semiHidden/>
    <w:rsid w:val="004A69D8"/>
    <w:rPr>
      <w:rFonts w:ascii="Courier New" w:eastAsia="Times New Roman" w:hAnsi="Courier New" w:cs="Courier New"/>
      <w:sz w:val="20"/>
      <w:szCs w:val="20"/>
      <w:lang w:eastAsia="hr-HR"/>
    </w:rPr>
  </w:style>
  <w:style w:type="character" w:customStyle="1" w:styleId="TijelotekstaChar">
    <w:name w:val="Tijelo teksta Char"/>
    <w:aliases w:val="uvlaka 3 Char,uvlaka 2 Char"/>
    <w:basedOn w:val="Zadanifontodlomka"/>
    <w:link w:val="Tijeloteksta"/>
    <w:locked/>
    <w:rsid w:val="00375865"/>
    <w:rPr>
      <w:sz w:val="24"/>
      <w:szCs w:val="24"/>
    </w:rPr>
  </w:style>
  <w:style w:type="paragraph" w:styleId="Tijeloteksta">
    <w:name w:val="Body Text"/>
    <w:aliases w:val="uvlaka 3,uvlaka 2"/>
    <w:basedOn w:val="Normal"/>
    <w:link w:val="TijelotekstaChar"/>
    <w:unhideWhenUsed/>
    <w:rsid w:val="00375865"/>
    <w:pPr>
      <w:jc w:val="center"/>
    </w:pPr>
    <w:rPr>
      <w:rFonts w:asciiTheme="minorHAnsi" w:hAnsiTheme="minorHAnsi"/>
      <w:szCs w:val="24"/>
    </w:rPr>
  </w:style>
  <w:style w:type="character" w:customStyle="1" w:styleId="TijelotekstaChar1">
    <w:name w:val="Tijelo teksta Char1"/>
    <w:basedOn w:val="Zadanifontodlomka"/>
    <w:uiPriority w:val="99"/>
    <w:semiHidden/>
    <w:rsid w:val="00375865"/>
    <w:rPr>
      <w:rFonts w:ascii="Times New Roman" w:hAnsi="Times New Roman"/>
      <w:sz w:val="24"/>
    </w:rPr>
  </w:style>
  <w:style w:type="paragraph" w:styleId="Uvuenotijeloteksta">
    <w:name w:val="Body Text Indent"/>
    <w:basedOn w:val="Normal"/>
    <w:link w:val="UvuenotijelotekstaChar"/>
    <w:semiHidden/>
    <w:unhideWhenUsed/>
    <w:rsid w:val="00375865"/>
    <w:pPr>
      <w:ind w:left="567"/>
      <w:jc w:val="both"/>
    </w:pPr>
    <w:rPr>
      <w:rFonts w:eastAsia="Times New Roman" w:cs="Times New Roman"/>
      <w:szCs w:val="24"/>
      <w:lang w:eastAsia="hr-HR"/>
    </w:rPr>
  </w:style>
  <w:style w:type="character" w:customStyle="1" w:styleId="UvuenotijelotekstaChar">
    <w:name w:val="Uvučeno tijelo teksta Char"/>
    <w:basedOn w:val="Zadanifontodlomka"/>
    <w:link w:val="Uvuenotijeloteksta"/>
    <w:semiHidden/>
    <w:rsid w:val="00375865"/>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4A751F"/>
    <w:rPr>
      <w:rFonts w:ascii="Times New Roman" w:eastAsia="Times New Roman" w:hAnsi="Times New Roman" w:cs="Times New Roman"/>
      <w:b/>
      <w:sz w:val="24"/>
      <w:szCs w:val="20"/>
      <w:lang w:eastAsia="hr-HR"/>
    </w:rPr>
  </w:style>
  <w:style w:type="paragraph" w:styleId="Tijeloteksta-uvlaka2">
    <w:name w:val="Body Text Indent 2"/>
    <w:basedOn w:val="Normal"/>
    <w:link w:val="Tijeloteksta-uvlaka2Char"/>
    <w:uiPriority w:val="99"/>
    <w:semiHidden/>
    <w:unhideWhenUsed/>
    <w:rsid w:val="00F25C90"/>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F25C90"/>
    <w:rPr>
      <w:rFonts w:ascii="Times New Roman" w:hAnsi="Times New Roman"/>
      <w:sz w:val="24"/>
    </w:rPr>
  </w:style>
  <w:style w:type="table" w:styleId="Reetkatablice">
    <w:name w:val="Table Grid"/>
    <w:basedOn w:val="Obinatablica"/>
    <w:uiPriority w:val="59"/>
    <w:rsid w:val="000D3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E7064"/>
    <w:pPr>
      <w:widowControl w:val="0"/>
      <w:suppressAutoHyphens/>
      <w:autoSpaceDN w:val="0"/>
      <w:spacing w:after="0" w:line="240" w:lineRule="auto"/>
    </w:pPr>
    <w:rPr>
      <w:rFonts w:ascii="Times New Roman" w:eastAsia="Lucida Sans Unicode" w:hAnsi="Times New Roman" w:cs="Mangal"/>
      <w:kern w:val="3"/>
      <w:sz w:val="24"/>
      <w:szCs w:val="24"/>
      <w:lang w:eastAsia="hr-HR"/>
    </w:rPr>
  </w:style>
  <w:style w:type="paragraph" w:styleId="Blokteksta">
    <w:name w:val="Block Text"/>
    <w:basedOn w:val="Normal"/>
    <w:semiHidden/>
    <w:unhideWhenUsed/>
    <w:rsid w:val="0006353A"/>
    <w:pPr>
      <w:ind w:left="-374" w:right="849" w:firstLine="708"/>
      <w:jc w:val="both"/>
    </w:pPr>
    <w:rPr>
      <w:rFonts w:eastAsia="Times New Roman" w:cs="Times New Roman"/>
      <w:szCs w:val="24"/>
      <w:lang w:eastAsia="hr-HR"/>
    </w:rPr>
  </w:style>
  <w:style w:type="character" w:styleId="Tekstrezerviranogmjesta">
    <w:name w:val="Placeholder Text"/>
    <w:basedOn w:val="Zadanifontodlomka"/>
    <w:uiPriority w:val="99"/>
    <w:semiHidden/>
    <w:rsid w:val="00404AB8"/>
    <w:rPr>
      <w:color w:val="808080"/>
      <w:bdr w:val="none" w:sz="0" w:space="0" w:color="auto"/>
      <w:shd w:val="clear" w:color="auto" w:fill="auto"/>
    </w:rPr>
  </w:style>
  <w:style w:type="character" w:customStyle="1" w:styleId="eSPISCCParagraphDefaultFont">
    <w:name w:val="eSPIS_CC_Paragraph Default Font"/>
    <w:basedOn w:val="Zadanifontodlomka"/>
    <w:rsid w:val="00404AB8"/>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404AB8"/>
    <w:rPr>
      <w:bdr w:val="none" w:sz="0" w:space="0" w:color="auto"/>
      <w:shd w:val="clear" w:color="auto" w:fill="FFFFCC"/>
      <w:lang w:val="hr-HR"/>
    </w:rPr>
  </w:style>
  <w:style w:type="character" w:customStyle="1" w:styleId="PozadinaSvijetloCrvena">
    <w:name w:val="Pozadina_SvijetloCrvena"/>
    <w:basedOn w:val="eSPISCCParagraphDefaultFont"/>
    <w:rsid w:val="00404AB8"/>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404AB8"/>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900">
      <w:bodyDiv w:val="1"/>
      <w:marLeft w:val="0"/>
      <w:marRight w:val="0"/>
      <w:marTop w:val="0"/>
      <w:marBottom w:val="0"/>
      <w:divBdr>
        <w:top w:val="none" w:sz="0" w:space="0" w:color="auto"/>
        <w:left w:val="none" w:sz="0" w:space="0" w:color="auto"/>
        <w:bottom w:val="none" w:sz="0" w:space="0" w:color="auto"/>
        <w:right w:val="none" w:sz="0" w:space="0" w:color="auto"/>
      </w:divBdr>
    </w:div>
    <w:div w:id="65425301">
      <w:bodyDiv w:val="1"/>
      <w:marLeft w:val="0"/>
      <w:marRight w:val="0"/>
      <w:marTop w:val="0"/>
      <w:marBottom w:val="0"/>
      <w:divBdr>
        <w:top w:val="none" w:sz="0" w:space="0" w:color="auto"/>
        <w:left w:val="none" w:sz="0" w:space="0" w:color="auto"/>
        <w:bottom w:val="none" w:sz="0" w:space="0" w:color="auto"/>
        <w:right w:val="none" w:sz="0" w:space="0" w:color="auto"/>
      </w:divBdr>
    </w:div>
    <w:div w:id="70083070">
      <w:bodyDiv w:val="1"/>
      <w:marLeft w:val="0"/>
      <w:marRight w:val="0"/>
      <w:marTop w:val="0"/>
      <w:marBottom w:val="0"/>
      <w:divBdr>
        <w:top w:val="none" w:sz="0" w:space="0" w:color="auto"/>
        <w:left w:val="none" w:sz="0" w:space="0" w:color="auto"/>
        <w:bottom w:val="none" w:sz="0" w:space="0" w:color="auto"/>
        <w:right w:val="none" w:sz="0" w:space="0" w:color="auto"/>
      </w:divBdr>
    </w:div>
    <w:div w:id="73285055">
      <w:bodyDiv w:val="1"/>
      <w:marLeft w:val="0"/>
      <w:marRight w:val="0"/>
      <w:marTop w:val="0"/>
      <w:marBottom w:val="0"/>
      <w:divBdr>
        <w:top w:val="none" w:sz="0" w:space="0" w:color="auto"/>
        <w:left w:val="none" w:sz="0" w:space="0" w:color="auto"/>
        <w:bottom w:val="none" w:sz="0" w:space="0" w:color="auto"/>
        <w:right w:val="none" w:sz="0" w:space="0" w:color="auto"/>
      </w:divBdr>
    </w:div>
    <w:div w:id="108211003">
      <w:bodyDiv w:val="1"/>
      <w:marLeft w:val="0"/>
      <w:marRight w:val="0"/>
      <w:marTop w:val="0"/>
      <w:marBottom w:val="0"/>
      <w:divBdr>
        <w:top w:val="none" w:sz="0" w:space="0" w:color="auto"/>
        <w:left w:val="none" w:sz="0" w:space="0" w:color="auto"/>
        <w:bottom w:val="none" w:sz="0" w:space="0" w:color="auto"/>
        <w:right w:val="none" w:sz="0" w:space="0" w:color="auto"/>
      </w:divBdr>
    </w:div>
    <w:div w:id="124281502">
      <w:bodyDiv w:val="1"/>
      <w:marLeft w:val="0"/>
      <w:marRight w:val="0"/>
      <w:marTop w:val="0"/>
      <w:marBottom w:val="0"/>
      <w:divBdr>
        <w:top w:val="none" w:sz="0" w:space="0" w:color="auto"/>
        <w:left w:val="none" w:sz="0" w:space="0" w:color="auto"/>
        <w:bottom w:val="none" w:sz="0" w:space="0" w:color="auto"/>
        <w:right w:val="none" w:sz="0" w:space="0" w:color="auto"/>
      </w:divBdr>
    </w:div>
    <w:div w:id="138038089">
      <w:bodyDiv w:val="1"/>
      <w:marLeft w:val="0"/>
      <w:marRight w:val="0"/>
      <w:marTop w:val="0"/>
      <w:marBottom w:val="0"/>
      <w:divBdr>
        <w:top w:val="none" w:sz="0" w:space="0" w:color="auto"/>
        <w:left w:val="none" w:sz="0" w:space="0" w:color="auto"/>
        <w:bottom w:val="none" w:sz="0" w:space="0" w:color="auto"/>
        <w:right w:val="none" w:sz="0" w:space="0" w:color="auto"/>
      </w:divBdr>
    </w:div>
    <w:div w:id="153575121">
      <w:bodyDiv w:val="1"/>
      <w:marLeft w:val="0"/>
      <w:marRight w:val="0"/>
      <w:marTop w:val="0"/>
      <w:marBottom w:val="0"/>
      <w:divBdr>
        <w:top w:val="none" w:sz="0" w:space="0" w:color="auto"/>
        <w:left w:val="none" w:sz="0" w:space="0" w:color="auto"/>
        <w:bottom w:val="none" w:sz="0" w:space="0" w:color="auto"/>
        <w:right w:val="none" w:sz="0" w:space="0" w:color="auto"/>
      </w:divBdr>
    </w:div>
    <w:div w:id="231308385">
      <w:bodyDiv w:val="1"/>
      <w:marLeft w:val="0"/>
      <w:marRight w:val="0"/>
      <w:marTop w:val="0"/>
      <w:marBottom w:val="0"/>
      <w:divBdr>
        <w:top w:val="none" w:sz="0" w:space="0" w:color="auto"/>
        <w:left w:val="none" w:sz="0" w:space="0" w:color="auto"/>
        <w:bottom w:val="none" w:sz="0" w:space="0" w:color="auto"/>
        <w:right w:val="none" w:sz="0" w:space="0" w:color="auto"/>
      </w:divBdr>
    </w:div>
    <w:div w:id="276835910">
      <w:bodyDiv w:val="1"/>
      <w:marLeft w:val="0"/>
      <w:marRight w:val="0"/>
      <w:marTop w:val="0"/>
      <w:marBottom w:val="0"/>
      <w:divBdr>
        <w:top w:val="none" w:sz="0" w:space="0" w:color="auto"/>
        <w:left w:val="none" w:sz="0" w:space="0" w:color="auto"/>
        <w:bottom w:val="none" w:sz="0" w:space="0" w:color="auto"/>
        <w:right w:val="none" w:sz="0" w:space="0" w:color="auto"/>
      </w:divBdr>
    </w:div>
    <w:div w:id="348719803">
      <w:bodyDiv w:val="1"/>
      <w:marLeft w:val="0"/>
      <w:marRight w:val="0"/>
      <w:marTop w:val="0"/>
      <w:marBottom w:val="0"/>
      <w:divBdr>
        <w:top w:val="none" w:sz="0" w:space="0" w:color="auto"/>
        <w:left w:val="none" w:sz="0" w:space="0" w:color="auto"/>
        <w:bottom w:val="none" w:sz="0" w:space="0" w:color="auto"/>
        <w:right w:val="none" w:sz="0" w:space="0" w:color="auto"/>
      </w:divBdr>
    </w:div>
    <w:div w:id="386800583">
      <w:bodyDiv w:val="1"/>
      <w:marLeft w:val="0"/>
      <w:marRight w:val="0"/>
      <w:marTop w:val="0"/>
      <w:marBottom w:val="0"/>
      <w:divBdr>
        <w:top w:val="none" w:sz="0" w:space="0" w:color="auto"/>
        <w:left w:val="none" w:sz="0" w:space="0" w:color="auto"/>
        <w:bottom w:val="none" w:sz="0" w:space="0" w:color="auto"/>
        <w:right w:val="none" w:sz="0" w:space="0" w:color="auto"/>
      </w:divBdr>
    </w:div>
    <w:div w:id="390731608">
      <w:bodyDiv w:val="1"/>
      <w:marLeft w:val="0"/>
      <w:marRight w:val="0"/>
      <w:marTop w:val="0"/>
      <w:marBottom w:val="0"/>
      <w:divBdr>
        <w:top w:val="none" w:sz="0" w:space="0" w:color="auto"/>
        <w:left w:val="none" w:sz="0" w:space="0" w:color="auto"/>
        <w:bottom w:val="none" w:sz="0" w:space="0" w:color="auto"/>
        <w:right w:val="none" w:sz="0" w:space="0" w:color="auto"/>
      </w:divBdr>
    </w:div>
    <w:div w:id="416749694">
      <w:bodyDiv w:val="1"/>
      <w:marLeft w:val="0"/>
      <w:marRight w:val="0"/>
      <w:marTop w:val="0"/>
      <w:marBottom w:val="0"/>
      <w:divBdr>
        <w:top w:val="none" w:sz="0" w:space="0" w:color="auto"/>
        <w:left w:val="none" w:sz="0" w:space="0" w:color="auto"/>
        <w:bottom w:val="none" w:sz="0" w:space="0" w:color="auto"/>
        <w:right w:val="none" w:sz="0" w:space="0" w:color="auto"/>
      </w:divBdr>
    </w:div>
    <w:div w:id="471598362">
      <w:bodyDiv w:val="1"/>
      <w:marLeft w:val="0"/>
      <w:marRight w:val="0"/>
      <w:marTop w:val="0"/>
      <w:marBottom w:val="0"/>
      <w:divBdr>
        <w:top w:val="none" w:sz="0" w:space="0" w:color="auto"/>
        <w:left w:val="none" w:sz="0" w:space="0" w:color="auto"/>
        <w:bottom w:val="none" w:sz="0" w:space="0" w:color="auto"/>
        <w:right w:val="none" w:sz="0" w:space="0" w:color="auto"/>
      </w:divBdr>
    </w:div>
    <w:div w:id="512452332">
      <w:bodyDiv w:val="1"/>
      <w:marLeft w:val="0"/>
      <w:marRight w:val="0"/>
      <w:marTop w:val="0"/>
      <w:marBottom w:val="0"/>
      <w:divBdr>
        <w:top w:val="none" w:sz="0" w:space="0" w:color="auto"/>
        <w:left w:val="none" w:sz="0" w:space="0" w:color="auto"/>
        <w:bottom w:val="none" w:sz="0" w:space="0" w:color="auto"/>
        <w:right w:val="none" w:sz="0" w:space="0" w:color="auto"/>
      </w:divBdr>
    </w:div>
    <w:div w:id="514610594">
      <w:bodyDiv w:val="1"/>
      <w:marLeft w:val="0"/>
      <w:marRight w:val="0"/>
      <w:marTop w:val="0"/>
      <w:marBottom w:val="0"/>
      <w:divBdr>
        <w:top w:val="none" w:sz="0" w:space="0" w:color="auto"/>
        <w:left w:val="none" w:sz="0" w:space="0" w:color="auto"/>
        <w:bottom w:val="none" w:sz="0" w:space="0" w:color="auto"/>
        <w:right w:val="none" w:sz="0" w:space="0" w:color="auto"/>
      </w:divBdr>
    </w:div>
    <w:div w:id="524369490">
      <w:bodyDiv w:val="1"/>
      <w:marLeft w:val="0"/>
      <w:marRight w:val="0"/>
      <w:marTop w:val="0"/>
      <w:marBottom w:val="0"/>
      <w:divBdr>
        <w:top w:val="none" w:sz="0" w:space="0" w:color="auto"/>
        <w:left w:val="none" w:sz="0" w:space="0" w:color="auto"/>
        <w:bottom w:val="none" w:sz="0" w:space="0" w:color="auto"/>
        <w:right w:val="none" w:sz="0" w:space="0" w:color="auto"/>
      </w:divBdr>
    </w:div>
    <w:div w:id="531500523">
      <w:bodyDiv w:val="1"/>
      <w:marLeft w:val="0"/>
      <w:marRight w:val="0"/>
      <w:marTop w:val="0"/>
      <w:marBottom w:val="0"/>
      <w:divBdr>
        <w:top w:val="none" w:sz="0" w:space="0" w:color="auto"/>
        <w:left w:val="none" w:sz="0" w:space="0" w:color="auto"/>
        <w:bottom w:val="none" w:sz="0" w:space="0" w:color="auto"/>
        <w:right w:val="none" w:sz="0" w:space="0" w:color="auto"/>
      </w:divBdr>
    </w:div>
    <w:div w:id="586041613">
      <w:bodyDiv w:val="1"/>
      <w:marLeft w:val="0"/>
      <w:marRight w:val="0"/>
      <w:marTop w:val="0"/>
      <w:marBottom w:val="0"/>
      <w:divBdr>
        <w:top w:val="none" w:sz="0" w:space="0" w:color="auto"/>
        <w:left w:val="none" w:sz="0" w:space="0" w:color="auto"/>
        <w:bottom w:val="none" w:sz="0" w:space="0" w:color="auto"/>
        <w:right w:val="none" w:sz="0" w:space="0" w:color="auto"/>
      </w:divBdr>
    </w:div>
    <w:div w:id="603343742">
      <w:bodyDiv w:val="1"/>
      <w:marLeft w:val="0"/>
      <w:marRight w:val="0"/>
      <w:marTop w:val="0"/>
      <w:marBottom w:val="0"/>
      <w:divBdr>
        <w:top w:val="none" w:sz="0" w:space="0" w:color="auto"/>
        <w:left w:val="none" w:sz="0" w:space="0" w:color="auto"/>
        <w:bottom w:val="none" w:sz="0" w:space="0" w:color="auto"/>
        <w:right w:val="none" w:sz="0" w:space="0" w:color="auto"/>
      </w:divBdr>
    </w:div>
    <w:div w:id="694310532">
      <w:bodyDiv w:val="1"/>
      <w:marLeft w:val="0"/>
      <w:marRight w:val="0"/>
      <w:marTop w:val="0"/>
      <w:marBottom w:val="0"/>
      <w:divBdr>
        <w:top w:val="none" w:sz="0" w:space="0" w:color="auto"/>
        <w:left w:val="none" w:sz="0" w:space="0" w:color="auto"/>
        <w:bottom w:val="none" w:sz="0" w:space="0" w:color="auto"/>
        <w:right w:val="none" w:sz="0" w:space="0" w:color="auto"/>
      </w:divBdr>
    </w:div>
    <w:div w:id="718280446">
      <w:bodyDiv w:val="1"/>
      <w:marLeft w:val="0"/>
      <w:marRight w:val="0"/>
      <w:marTop w:val="0"/>
      <w:marBottom w:val="0"/>
      <w:divBdr>
        <w:top w:val="none" w:sz="0" w:space="0" w:color="auto"/>
        <w:left w:val="none" w:sz="0" w:space="0" w:color="auto"/>
        <w:bottom w:val="none" w:sz="0" w:space="0" w:color="auto"/>
        <w:right w:val="none" w:sz="0" w:space="0" w:color="auto"/>
      </w:divBdr>
    </w:div>
    <w:div w:id="761026263">
      <w:bodyDiv w:val="1"/>
      <w:marLeft w:val="0"/>
      <w:marRight w:val="0"/>
      <w:marTop w:val="0"/>
      <w:marBottom w:val="0"/>
      <w:divBdr>
        <w:top w:val="none" w:sz="0" w:space="0" w:color="auto"/>
        <w:left w:val="none" w:sz="0" w:space="0" w:color="auto"/>
        <w:bottom w:val="none" w:sz="0" w:space="0" w:color="auto"/>
        <w:right w:val="none" w:sz="0" w:space="0" w:color="auto"/>
      </w:divBdr>
    </w:div>
    <w:div w:id="763377321">
      <w:bodyDiv w:val="1"/>
      <w:marLeft w:val="0"/>
      <w:marRight w:val="0"/>
      <w:marTop w:val="0"/>
      <w:marBottom w:val="0"/>
      <w:divBdr>
        <w:top w:val="none" w:sz="0" w:space="0" w:color="auto"/>
        <w:left w:val="none" w:sz="0" w:space="0" w:color="auto"/>
        <w:bottom w:val="none" w:sz="0" w:space="0" w:color="auto"/>
        <w:right w:val="none" w:sz="0" w:space="0" w:color="auto"/>
      </w:divBdr>
    </w:div>
    <w:div w:id="773598955">
      <w:bodyDiv w:val="1"/>
      <w:marLeft w:val="0"/>
      <w:marRight w:val="0"/>
      <w:marTop w:val="0"/>
      <w:marBottom w:val="0"/>
      <w:divBdr>
        <w:top w:val="none" w:sz="0" w:space="0" w:color="auto"/>
        <w:left w:val="none" w:sz="0" w:space="0" w:color="auto"/>
        <w:bottom w:val="none" w:sz="0" w:space="0" w:color="auto"/>
        <w:right w:val="none" w:sz="0" w:space="0" w:color="auto"/>
      </w:divBdr>
    </w:div>
    <w:div w:id="785001806">
      <w:bodyDiv w:val="1"/>
      <w:marLeft w:val="0"/>
      <w:marRight w:val="0"/>
      <w:marTop w:val="0"/>
      <w:marBottom w:val="0"/>
      <w:divBdr>
        <w:top w:val="none" w:sz="0" w:space="0" w:color="auto"/>
        <w:left w:val="none" w:sz="0" w:space="0" w:color="auto"/>
        <w:bottom w:val="none" w:sz="0" w:space="0" w:color="auto"/>
        <w:right w:val="none" w:sz="0" w:space="0" w:color="auto"/>
      </w:divBdr>
    </w:div>
    <w:div w:id="824858838">
      <w:bodyDiv w:val="1"/>
      <w:marLeft w:val="0"/>
      <w:marRight w:val="0"/>
      <w:marTop w:val="0"/>
      <w:marBottom w:val="0"/>
      <w:divBdr>
        <w:top w:val="none" w:sz="0" w:space="0" w:color="auto"/>
        <w:left w:val="none" w:sz="0" w:space="0" w:color="auto"/>
        <w:bottom w:val="none" w:sz="0" w:space="0" w:color="auto"/>
        <w:right w:val="none" w:sz="0" w:space="0" w:color="auto"/>
      </w:divBdr>
    </w:div>
    <w:div w:id="872234410">
      <w:bodyDiv w:val="1"/>
      <w:marLeft w:val="0"/>
      <w:marRight w:val="0"/>
      <w:marTop w:val="0"/>
      <w:marBottom w:val="0"/>
      <w:divBdr>
        <w:top w:val="none" w:sz="0" w:space="0" w:color="auto"/>
        <w:left w:val="none" w:sz="0" w:space="0" w:color="auto"/>
        <w:bottom w:val="none" w:sz="0" w:space="0" w:color="auto"/>
        <w:right w:val="none" w:sz="0" w:space="0" w:color="auto"/>
      </w:divBdr>
    </w:div>
    <w:div w:id="887647564">
      <w:bodyDiv w:val="1"/>
      <w:marLeft w:val="0"/>
      <w:marRight w:val="0"/>
      <w:marTop w:val="0"/>
      <w:marBottom w:val="0"/>
      <w:divBdr>
        <w:top w:val="none" w:sz="0" w:space="0" w:color="auto"/>
        <w:left w:val="none" w:sz="0" w:space="0" w:color="auto"/>
        <w:bottom w:val="none" w:sz="0" w:space="0" w:color="auto"/>
        <w:right w:val="none" w:sz="0" w:space="0" w:color="auto"/>
      </w:divBdr>
    </w:div>
    <w:div w:id="888999331">
      <w:bodyDiv w:val="1"/>
      <w:marLeft w:val="0"/>
      <w:marRight w:val="0"/>
      <w:marTop w:val="0"/>
      <w:marBottom w:val="0"/>
      <w:divBdr>
        <w:top w:val="none" w:sz="0" w:space="0" w:color="auto"/>
        <w:left w:val="none" w:sz="0" w:space="0" w:color="auto"/>
        <w:bottom w:val="none" w:sz="0" w:space="0" w:color="auto"/>
        <w:right w:val="none" w:sz="0" w:space="0" w:color="auto"/>
      </w:divBdr>
    </w:div>
    <w:div w:id="908925320">
      <w:bodyDiv w:val="1"/>
      <w:marLeft w:val="0"/>
      <w:marRight w:val="0"/>
      <w:marTop w:val="0"/>
      <w:marBottom w:val="0"/>
      <w:divBdr>
        <w:top w:val="none" w:sz="0" w:space="0" w:color="auto"/>
        <w:left w:val="none" w:sz="0" w:space="0" w:color="auto"/>
        <w:bottom w:val="none" w:sz="0" w:space="0" w:color="auto"/>
        <w:right w:val="none" w:sz="0" w:space="0" w:color="auto"/>
      </w:divBdr>
    </w:div>
    <w:div w:id="945112882">
      <w:bodyDiv w:val="1"/>
      <w:marLeft w:val="0"/>
      <w:marRight w:val="0"/>
      <w:marTop w:val="0"/>
      <w:marBottom w:val="0"/>
      <w:divBdr>
        <w:top w:val="none" w:sz="0" w:space="0" w:color="auto"/>
        <w:left w:val="none" w:sz="0" w:space="0" w:color="auto"/>
        <w:bottom w:val="none" w:sz="0" w:space="0" w:color="auto"/>
        <w:right w:val="none" w:sz="0" w:space="0" w:color="auto"/>
      </w:divBdr>
    </w:div>
    <w:div w:id="1007294181">
      <w:bodyDiv w:val="1"/>
      <w:marLeft w:val="0"/>
      <w:marRight w:val="0"/>
      <w:marTop w:val="0"/>
      <w:marBottom w:val="0"/>
      <w:divBdr>
        <w:top w:val="none" w:sz="0" w:space="0" w:color="auto"/>
        <w:left w:val="none" w:sz="0" w:space="0" w:color="auto"/>
        <w:bottom w:val="none" w:sz="0" w:space="0" w:color="auto"/>
        <w:right w:val="none" w:sz="0" w:space="0" w:color="auto"/>
      </w:divBdr>
    </w:div>
    <w:div w:id="1046177822">
      <w:bodyDiv w:val="1"/>
      <w:marLeft w:val="0"/>
      <w:marRight w:val="0"/>
      <w:marTop w:val="0"/>
      <w:marBottom w:val="0"/>
      <w:divBdr>
        <w:top w:val="none" w:sz="0" w:space="0" w:color="auto"/>
        <w:left w:val="none" w:sz="0" w:space="0" w:color="auto"/>
        <w:bottom w:val="none" w:sz="0" w:space="0" w:color="auto"/>
        <w:right w:val="none" w:sz="0" w:space="0" w:color="auto"/>
      </w:divBdr>
    </w:div>
    <w:div w:id="1066411819">
      <w:bodyDiv w:val="1"/>
      <w:marLeft w:val="0"/>
      <w:marRight w:val="0"/>
      <w:marTop w:val="0"/>
      <w:marBottom w:val="0"/>
      <w:divBdr>
        <w:top w:val="none" w:sz="0" w:space="0" w:color="auto"/>
        <w:left w:val="none" w:sz="0" w:space="0" w:color="auto"/>
        <w:bottom w:val="none" w:sz="0" w:space="0" w:color="auto"/>
        <w:right w:val="none" w:sz="0" w:space="0" w:color="auto"/>
      </w:divBdr>
    </w:div>
    <w:div w:id="1101292102">
      <w:bodyDiv w:val="1"/>
      <w:marLeft w:val="0"/>
      <w:marRight w:val="0"/>
      <w:marTop w:val="0"/>
      <w:marBottom w:val="0"/>
      <w:divBdr>
        <w:top w:val="none" w:sz="0" w:space="0" w:color="auto"/>
        <w:left w:val="none" w:sz="0" w:space="0" w:color="auto"/>
        <w:bottom w:val="none" w:sz="0" w:space="0" w:color="auto"/>
        <w:right w:val="none" w:sz="0" w:space="0" w:color="auto"/>
      </w:divBdr>
    </w:div>
    <w:div w:id="1132820170">
      <w:bodyDiv w:val="1"/>
      <w:marLeft w:val="0"/>
      <w:marRight w:val="0"/>
      <w:marTop w:val="0"/>
      <w:marBottom w:val="0"/>
      <w:divBdr>
        <w:top w:val="none" w:sz="0" w:space="0" w:color="auto"/>
        <w:left w:val="none" w:sz="0" w:space="0" w:color="auto"/>
        <w:bottom w:val="none" w:sz="0" w:space="0" w:color="auto"/>
        <w:right w:val="none" w:sz="0" w:space="0" w:color="auto"/>
      </w:divBdr>
    </w:div>
    <w:div w:id="1232082096">
      <w:bodyDiv w:val="1"/>
      <w:marLeft w:val="0"/>
      <w:marRight w:val="0"/>
      <w:marTop w:val="0"/>
      <w:marBottom w:val="0"/>
      <w:divBdr>
        <w:top w:val="none" w:sz="0" w:space="0" w:color="auto"/>
        <w:left w:val="none" w:sz="0" w:space="0" w:color="auto"/>
        <w:bottom w:val="none" w:sz="0" w:space="0" w:color="auto"/>
        <w:right w:val="none" w:sz="0" w:space="0" w:color="auto"/>
      </w:divBdr>
    </w:div>
    <w:div w:id="1252544673">
      <w:bodyDiv w:val="1"/>
      <w:marLeft w:val="0"/>
      <w:marRight w:val="0"/>
      <w:marTop w:val="0"/>
      <w:marBottom w:val="0"/>
      <w:divBdr>
        <w:top w:val="none" w:sz="0" w:space="0" w:color="auto"/>
        <w:left w:val="none" w:sz="0" w:space="0" w:color="auto"/>
        <w:bottom w:val="none" w:sz="0" w:space="0" w:color="auto"/>
        <w:right w:val="none" w:sz="0" w:space="0" w:color="auto"/>
      </w:divBdr>
    </w:div>
    <w:div w:id="1309752031">
      <w:bodyDiv w:val="1"/>
      <w:marLeft w:val="0"/>
      <w:marRight w:val="0"/>
      <w:marTop w:val="0"/>
      <w:marBottom w:val="0"/>
      <w:divBdr>
        <w:top w:val="none" w:sz="0" w:space="0" w:color="auto"/>
        <w:left w:val="none" w:sz="0" w:space="0" w:color="auto"/>
        <w:bottom w:val="none" w:sz="0" w:space="0" w:color="auto"/>
        <w:right w:val="none" w:sz="0" w:space="0" w:color="auto"/>
      </w:divBdr>
    </w:div>
    <w:div w:id="1346319905">
      <w:bodyDiv w:val="1"/>
      <w:marLeft w:val="0"/>
      <w:marRight w:val="0"/>
      <w:marTop w:val="0"/>
      <w:marBottom w:val="0"/>
      <w:divBdr>
        <w:top w:val="none" w:sz="0" w:space="0" w:color="auto"/>
        <w:left w:val="none" w:sz="0" w:space="0" w:color="auto"/>
        <w:bottom w:val="none" w:sz="0" w:space="0" w:color="auto"/>
        <w:right w:val="none" w:sz="0" w:space="0" w:color="auto"/>
      </w:divBdr>
    </w:div>
    <w:div w:id="1392772400">
      <w:bodyDiv w:val="1"/>
      <w:marLeft w:val="0"/>
      <w:marRight w:val="0"/>
      <w:marTop w:val="0"/>
      <w:marBottom w:val="0"/>
      <w:divBdr>
        <w:top w:val="none" w:sz="0" w:space="0" w:color="auto"/>
        <w:left w:val="none" w:sz="0" w:space="0" w:color="auto"/>
        <w:bottom w:val="none" w:sz="0" w:space="0" w:color="auto"/>
        <w:right w:val="none" w:sz="0" w:space="0" w:color="auto"/>
      </w:divBdr>
    </w:div>
    <w:div w:id="1411348660">
      <w:bodyDiv w:val="1"/>
      <w:marLeft w:val="0"/>
      <w:marRight w:val="0"/>
      <w:marTop w:val="0"/>
      <w:marBottom w:val="0"/>
      <w:divBdr>
        <w:top w:val="none" w:sz="0" w:space="0" w:color="auto"/>
        <w:left w:val="none" w:sz="0" w:space="0" w:color="auto"/>
        <w:bottom w:val="none" w:sz="0" w:space="0" w:color="auto"/>
        <w:right w:val="none" w:sz="0" w:space="0" w:color="auto"/>
      </w:divBdr>
    </w:div>
    <w:div w:id="1438527174">
      <w:bodyDiv w:val="1"/>
      <w:marLeft w:val="0"/>
      <w:marRight w:val="0"/>
      <w:marTop w:val="0"/>
      <w:marBottom w:val="0"/>
      <w:divBdr>
        <w:top w:val="none" w:sz="0" w:space="0" w:color="auto"/>
        <w:left w:val="none" w:sz="0" w:space="0" w:color="auto"/>
        <w:bottom w:val="none" w:sz="0" w:space="0" w:color="auto"/>
        <w:right w:val="none" w:sz="0" w:space="0" w:color="auto"/>
      </w:divBdr>
    </w:div>
    <w:div w:id="1488477861">
      <w:bodyDiv w:val="1"/>
      <w:marLeft w:val="0"/>
      <w:marRight w:val="0"/>
      <w:marTop w:val="0"/>
      <w:marBottom w:val="0"/>
      <w:divBdr>
        <w:top w:val="none" w:sz="0" w:space="0" w:color="auto"/>
        <w:left w:val="none" w:sz="0" w:space="0" w:color="auto"/>
        <w:bottom w:val="none" w:sz="0" w:space="0" w:color="auto"/>
        <w:right w:val="none" w:sz="0" w:space="0" w:color="auto"/>
      </w:divBdr>
    </w:div>
    <w:div w:id="1523322575">
      <w:bodyDiv w:val="1"/>
      <w:marLeft w:val="0"/>
      <w:marRight w:val="0"/>
      <w:marTop w:val="0"/>
      <w:marBottom w:val="0"/>
      <w:divBdr>
        <w:top w:val="none" w:sz="0" w:space="0" w:color="auto"/>
        <w:left w:val="none" w:sz="0" w:space="0" w:color="auto"/>
        <w:bottom w:val="none" w:sz="0" w:space="0" w:color="auto"/>
        <w:right w:val="none" w:sz="0" w:space="0" w:color="auto"/>
      </w:divBdr>
    </w:div>
    <w:div w:id="1528829855">
      <w:bodyDiv w:val="1"/>
      <w:marLeft w:val="0"/>
      <w:marRight w:val="0"/>
      <w:marTop w:val="0"/>
      <w:marBottom w:val="0"/>
      <w:divBdr>
        <w:top w:val="none" w:sz="0" w:space="0" w:color="auto"/>
        <w:left w:val="none" w:sz="0" w:space="0" w:color="auto"/>
        <w:bottom w:val="none" w:sz="0" w:space="0" w:color="auto"/>
        <w:right w:val="none" w:sz="0" w:space="0" w:color="auto"/>
      </w:divBdr>
    </w:div>
    <w:div w:id="1530949602">
      <w:bodyDiv w:val="1"/>
      <w:marLeft w:val="0"/>
      <w:marRight w:val="0"/>
      <w:marTop w:val="0"/>
      <w:marBottom w:val="0"/>
      <w:divBdr>
        <w:top w:val="none" w:sz="0" w:space="0" w:color="auto"/>
        <w:left w:val="none" w:sz="0" w:space="0" w:color="auto"/>
        <w:bottom w:val="none" w:sz="0" w:space="0" w:color="auto"/>
        <w:right w:val="none" w:sz="0" w:space="0" w:color="auto"/>
      </w:divBdr>
    </w:div>
    <w:div w:id="1564875511">
      <w:bodyDiv w:val="1"/>
      <w:marLeft w:val="0"/>
      <w:marRight w:val="0"/>
      <w:marTop w:val="0"/>
      <w:marBottom w:val="0"/>
      <w:divBdr>
        <w:top w:val="none" w:sz="0" w:space="0" w:color="auto"/>
        <w:left w:val="none" w:sz="0" w:space="0" w:color="auto"/>
        <w:bottom w:val="none" w:sz="0" w:space="0" w:color="auto"/>
        <w:right w:val="none" w:sz="0" w:space="0" w:color="auto"/>
      </w:divBdr>
    </w:div>
    <w:div w:id="1572961836">
      <w:bodyDiv w:val="1"/>
      <w:marLeft w:val="0"/>
      <w:marRight w:val="0"/>
      <w:marTop w:val="0"/>
      <w:marBottom w:val="0"/>
      <w:divBdr>
        <w:top w:val="none" w:sz="0" w:space="0" w:color="auto"/>
        <w:left w:val="none" w:sz="0" w:space="0" w:color="auto"/>
        <w:bottom w:val="none" w:sz="0" w:space="0" w:color="auto"/>
        <w:right w:val="none" w:sz="0" w:space="0" w:color="auto"/>
      </w:divBdr>
    </w:div>
    <w:div w:id="1614093094">
      <w:bodyDiv w:val="1"/>
      <w:marLeft w:val="0"/>
      <w:marRight w:val="0"/>
      <w:marTop w:val="0"/>
      <w:marBottom w:val="0"/>
      <w:divBdr>
        <w:top w:val="none" w:sz="0" w:space="0" w:color="auto"/>
        <w:left w:val="none" w:sz="0" w:space="0" w:color="auto"/>
        <w:bottom w:val="none" w:sz="0" w:space="0" w:color="auto"/>
        <w:right w:val="none" w:sz="0" w:space="0" w:color="auto"/>
      </w:divBdr>
    </w:div>
    <w:div w:id="1669139288">
      <w:bodyDiv w:val="1"/>
      <w:marLeft w:val="0"/>
      <w:marRight w:val="0"/>
      <w:marTop w:val="0"/>
      <w:marBottom w:val="0"/>
      <w:divBdr>
        <w:top w:val="none" w:sz="0" w:space="0" w:color="auto"/>
        <w:left w:val="none" w:sz="0" w:space="0" w:color="auto"/>
        <w:bottom w:val="none" w:sz="0" w:space="0" w:color="auto"/>
        <w:right w:val="none" w:sz="0" w:space="0" w:color="auto"/>
      </w:divBdr>
    </w:div>
    <w:div w:id="1707948893">
      <w:bodyDiv w:val="1"/>
      <w:marLeft w:val="0"/>
      <w:marRight w:val="0"/>
      <w:marTop w:val="0"/>
      <w:marBottom w:val="0"/>
      <w:divBdr>
        <w:top w:val="none" w:sz="0" w:space="0" w:color="auto"/>
        <w:left w:val="none" w:sz="0" w:space="0" w:color="auto"/>
        <w:bottom w:val="none" w:sz="0" w:space="0" w:color="auto"/>
        <w:right w:val="none" w:sz="0" w:space="0" w:color="auto"/>
      </w:divBdr>
    </w:div>
    <w:div w:id="1712849432">
      <w:bodyDiv w:val="1"/>
      <w:marLeft w:val="0"/>
      <w:marRight w:val="0"/>
      <w:marTop w:val="0"/>
      <w:marBottom w:val="0"/>
      <w:divBdr>
        <w:top w:val="none" w:sz="0" w:space="0" w:color="auto"/>
        <w:left w:val="none" w:sz="0" w:space="0" w:color="auto"/>
        <w:bottom w:val="none" w:sz="0" w:space="0" w:color="auto"/>
        <w:right w:val="none" w:sz="0" w:space="0" w:color="auto"/>
      </w:divBdr>
    </w:div>
    <w:div w:id="1736002060">
      <w:bodyDiv w:val="1"/>
      <w:marLeft w:val="0"/>
      <w:marRight w:val="0"/>
      <w:marTop w:val="0"/>
      <w:marBottom w:val="0"/>
      <w:divBdr>
        <w:top w:val="none" w:sz="0" w:space="0" w:color="auto"/>
        <w:left w:val="none" w:sz="0" w:space="0" w:color="auto"/>
        <w:bottom w:val="none" w:sz="0" w:space="0" w:color="auto"/>
        <w:right w:val="none" w:sz="0" w:space="0" w:color="auto"/>
      </w:divBdr>
    </w:div>
    <w:div w:id="1873150321">
      <w:bodyDiv w:val="1"/>
      <w:marLeft w:val="0"/>
      <w:marRight w:val="0"/>
      <w:marTop w:val="0"/>
      <w:marBottom w:val="0"/>
      <w:divBdr>
        <w:top w:val="none" w:sz="0" w:space="0" w:color="auto"/>
        <w:left w:val="none" w:sz="0" w:space="0" w:color="auto"/>
        <w:bottom w:val="none" w:sz="0" w:space="0" w:color="auto"/>
        <w:right w:val="none" w:sz="0" w:space="0" w:color="auto"/>
      </w:divBdr>
    </w:div>
    <w:div w:id="1925915067">
      <w:bodyDiv w:val="1"/>
      <w:marLeft w:val="0"/>
      <w:marRight w:val="0"/>
      <w:marTop w:val="0"/>
      <w:marBottom w:val="0"/>
      <w:divBdr>
        <w:top w:val="none" w:sz="0" w:space="0" w:color="auto"/>
        <w:left w:val="none" w:sz="0" w:space="0" w:color="auto"/>
        <w:bottom w:val="none" w:sz="0" w:space="0" w:color="auto"/>
        <w:right w:val="none" w:sz="0" w:space="0" w:color="auto"/>
      </w:divBdr>
    </w:div>
    <w:div w:id="20817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16. rujna 2019.</izvorni_sadrzaj>
    <derivirana_varijabla naziv="DomainObject.DatumDonosenjaOdluke_1">16. rujna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Mirta</izvorni_sadrzaj>
    <derivirana_varijabla naziv="DomainObject.DonositeljOdluke.Ime_1">Mirta</derivirana_varijabla>
  </DomainObject.DonositeljOdluke.Ime>
  <DomainObject.DonositeljOdluke.Prezime>
    <izvorni_sadrzaj>Pauković</izvorni_sadrzaj>
    <derivirana_varijabla naziv="DomainObject.DonositeljOdluke.Prezime_1">Pauković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1973</izvorni_sadrzaj>
    <derivirana_varijabla naziv="DomainObject.Predmet.Broj_1">1973</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3. lipnja 2019.</izvorni_sadrzaj>
    <derivirana_varijabla naziv="DomainObject.Predmet.DatumOsnivanja_1">3. lipnja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3711.57</izvorni_sadrzaj>
    <derivirana_varijabla naziv="DomainObject.Predmet.InicijalnaVrijednost_1">3711.57</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Gž-1973/2019</izvorni_sadrzaj>
    <derivirana_varijabla naziv="DomainObject.Predmet.OznakaBroj_1">Gž-1973/2019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Blaženka Vinčić-Hasanović</izvorni_sadrzaj>
    <derivirana_varijabla naziv="DomainObject.Predmet.ProtustrankaFormated_1">  Blaženka Vinčić-Hasanović</derivirana_varijabla>
  </DomainObject.Predmet.ProtustrankaFormated>
  <DomainObject.Predmet.ProtustrankaFormatedOIB>
    <izvorni_sadrzaj>  Blaženka Vinčić-Hasanović</izvorni_sadrzaj>
    <derivirana_varijabla naziv="DomainObject.Predmet.ProtustrankaFormatedOIB_1">  Blaženka Vinčić-Hasanović</derivirana_varijabla>
  </DomainObject.Predmet.ProtustrankaFormatedOIB>
  <DomainObject.Predmet.ProtustrankaFormatedWithAdress>
    <izvorni_sadrzaj> Blaženka Vinčić-Hasanović, Tješimirova 17, 21311 Podstrana</izvorni_sadrzaj>
    <derivirana_varijabla naziv="DomainObject.Predmet.ProtustrankaFormatedWithAdress_1"> Blaženka Vinčić-Hasanović, Tješimirova 17, 21311 Podstrana</derivirana_varijabla>
  </DomainObject.Predmet.ProtustrankaFormatedWithAdress>
  <DomainObject.Predmet.ProtustrankaFormatedWithAdressOIB>
    <izvorni_sadrzaj> Blaženka Vinčić-Hasanović, Tješimirova 17, 21311 Podstrana</izvorni_sadrzaj>
    <derivirana_varijabla naziv="DomainObject.Predmet.ProtustrankaFormatedWithAdressOIB_1"> Blaženka Vinčić-Hasanović, Tješimirova 17, 21311 Podstrana</derivirana_varijabla>
  </DomainObject.Predmet.ProtustrankaFormatedWithAdressOIB>
  <DomainObject.Predmet.ProtustrankaWithAdress>
    <izvorni_sadrzaj>Blaženka Vinčić-Hasanović Tješimirova 17, 21311 Podstrana</izvorni_sadrzaj>
    <derivirana_varijabla naziv="DomainObject.Predmet.ProtustrankaWithAdress_1">Blaženka Vinčić-Hasanović Tješimirova 17, 21311 Podstrana</derivirana_varijabla>
  </DomainObject.Predmet.ProtustrankaWithAdress>
  <DomainObject.Predmet.ProtustrankaWithAdressOIB>
    <izvorni_sadrzaj>Blaženka Vinčić-Hasanović, Tješimirova 17, 21311 Podstrana</izvorni_sadrzaj>
    <derivirana_varijabla naziv="DomainObject.Predmet.ProtustrankaWithAdressOIB_1">Blaženka Vinčić-Hasanović, Tješimirova 17, 21311 Podstrana</derivirana_varijabla>
  </DomainObject.Predmet.ProtustrankaWithAdressOIB>
  <DomainObject.Predmet.ProtustrankaNazivFormated>
    <izvorni_sadrzaj>Blaženka Vinčić-Hasanović</izvorni_sadrzaj>
    <derivirana_varijabla naziv="DomainObject.Predmet.ProtustrankaNazivFormated_1">Blaženka Vinčić-Hasanović</derivirana_varijabla>
  </DomainObject.Predmet.ProtustrankaNazivFormated>
  <DomainObject.Predmet.ProtustrankaNazivFormatedOIB>
    <izvorni_sadrzaj>Blaženka Vinčić-Hasanović</izvorni_sadrzaj>
    <derivirana_varijabla naziv="DomainObject.Predmet.ProtustrankaNazivFormatedOIB_1">Blaženka Vinčić-Hasanović</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18. Gž referada VSS</izvorni_sadrzaj>
    <derivirana_varijabla naziv="DomainObject.Predmet.Referada.Naziv_1">18. Gž referada VSS</derivirana_varijabla>
  </DomainObject.Predmet.Referada.Naziv>
  <DomainObject.Predmet.Referada.Oznaka>
    <izvorni_sadrzaj>18. Gž ref  VSS</izvorni_sadrzaj>
    <derivirana_varijabla naziv="DomainObject.Predmet.Referada.Oznaka_1">18. Gž ref  VSS</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Mirta Pauković</izvorni_sadrzaj>
    <derivirana_varijabla naziv="DomainObject.Predmet.Referada.Sudac_1">Mirta Pauković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A1 Hrvatska društvo s ograničenom odgovornošću za usluge javnih telekomunikacija</izvorni_sadrzaj>
    <derivirana_varijabla naziv="DomainObject.Predmet.StrankaFormated_1">  A1 Hrvatska društvo s ograničenom odgovornošću za usluge javnih telekomunikacija</derivirana_varijabla>
  </DomainObject.Predmet.StrankaFormated>
  <DomainObject.Predmet.StrankaFormatedOIB>
    <izvorni_sadrzaj>  A1 Hrvatska društvo s ograničenom odgovornošću za usluge javnih telekomunikacija, OIB 29524210204</izvorni_sadrzaj>
    <derivirana_varijabla naziv="DomainObject.Predmet.StrankaFormatedOIB_1">  A1 Hrvatska društvo s ograničenom odgovornošću za usluge javnih telekomunikacija, OIB 29524210204</derivirana_varijabla>
  </DomainObject.Predmet.StrankaFormatedOIB>
  <DomainObject.Predmet.StrankaFormatedWithAdress>
    <izvorni_sadrzaj> A1 Hrvatska društvo s ograničenom odgovornošću za usluge javnih telekomunikacija, Vrtni put 1, 10000 Zagreb</izvorni_sadrzaj>
    <derivirana_varijabla naziv="DomainObject.Predmet.StrankaFormatedWithAdress_1"> A1 Hrvatska društvo s ograničenom odgovornošću za usluge javnih telekomunikacija, Vrtni put 1, 10000 Zagreb</derivirana_varijabla>
  </DomainObject.Predmet.StrankaFormatedWithAdress>
  <DomainObject.Predmet.StrankaFormatedWithAdressOIB>
    <izvorni_sadrzaj> A1 Hrvatska društvo s ograničenom odgovornošću za usluge javnih telekomunikacija, OIB 29524210204, Vrtni put 1, 10000 Zagreb</izvorni_sadrzaj>
    <derivirana_varijabla naziv="DomainObject.Predmet.StrankaFormatedWithAdressOIB_1"> A1 Hrvatska društvo s ograničenom odgovornošću za usluge javnih telekomunikacija, OIB 29524210204, Vrtni put 1, 10000 Zagreb</derivirana_varijabla>
  </DomainObject.Predmet.StrankaFormatedWithAdressOIB>
  <DomainObject.Predmet.StrankaWithAdress>
    <izvorni_sadrzaj>A1 Hrvatska društvo s ograničenom odgovornošću za usluge javnih telekomunikacija Vrtni put 1,10000 Zagreb</izvorni_sadrzaj>
    <derivirana_varijabla naziv="DomainObject.Predmet.StrankaWithAdress_1">A1 Hrvatska društvo s ograničenom odgovornošću za usluge javnih telekomunikacija Vrtni put 1,10000 Zagreb</derivirana_varijabla>
  </DomainObject.Predmet.StrankaWithAdress>
  <DomainObject.Predmet.StrankaWithAdressOIB>
    <izvorni_sadrzaj>A1 Hrvatska društvo s ograničenom odgovornošću za usluge javnih telekomunikacija, OIB 29524210204, Vrtni put 1,10000 Zagreb</izvorni_sadrzaj>
    <derivirana_varijabla naziv="DomainObject.Predmet.StrankaWithAdressOIB_1">A1 Hrvatska društvo s ograničenom odgovornošću za usluge javnih telekomunikacija, OIB 29524210204, Vrtni put 1,10000 Zagreb</derivirana_varijabla>
  </DomainObject.Predmet.StrankaWithAdressOIB>
  <DomainObject.Predmet.StrankaNazivFormated>
    <izvorni_sadrzaj>A1 Hrvatska društvo s ograničenom odgovornošću za usluge javnih telekomunikacija</izvorni_sadrzaj>
    <derivirana_varijabla naziv="DomainObject.Predmet.StrankaNazivFormated_1">A1 Hrvatska društvo s ograničenom odgovornošću za usluge javnih telekomunikacija</derivirana_varijabla>
  </DomainObject.Predmet.StrankaNazivFormated>
  <DomainObject.Predmet.StrankaNazivFormatedOIB>
    <izvorni_sadrzaj>A1 Hrvatska društvo s ograničenom odgovornošću za usluge javnih telekomunikacija, OIB 29524210204</izvorni_sadrzaj>
    <derivirana_varijabla naziv="DomainObject.Predmet.StrankaNazivFormatedOIB_1">A1 Hrvatska društvo s ograničenom odgovornošću za usluge javnih telekomunikacija, OIB 29524210204</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18. Gž referada VSS</izvorni_sadrzaj>
    <derivirana_varijabla naziv="DomainObject.Predmet.TrenutnaLokacijaSpisa.Naziv_1">18. Gž referada VSS</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Obvezno - isplata do 100.000,00 kn </izvorni_sadrzaj>
    <derivirana_varijabla naziv="DomainObject.Predmet.VrstaSpora.Naziv_1">Obvezno - isplata do 100.000,00 kn </derivirana_varijabla>
  </DomainObject.Predmet.VrstaSpora.Naziv>
  <DomainObject.Predmet.Zapisnicar>
    <izvorni_sadrzaj>Sanja Marguš</izvorni_sadrzaj>
    <derivirana_varijabla naziv="DomainObject.Predmet.Zapisnicar_1">Sanja Marguš</derivirana_varijabla>
  </DomainObject.Predmet.Zapisnicar>
  <DomainObject.Predmet.StrankaListFormated>
    <izvorni_sadrzaj>
      <item>A1 Hrvatska društvo s ograničenom odgovornošću za usluge javnih telekomunikacija</item>
    </izvorni_sadrzaj>
    <derivirana_varijabla naziv="DomainObject.Predmet.StrankaListFormated_1">
      <item>A1 Hrvatska društvo s ograničenom odgovornošću za usluge javnih telekomunikacija</item>
    </derivirana_varijabla>
  </DomainObject.Predmet.StrankaListFormated>
  <DomainObject.Predmet.StrankaListFormatedOIB>
    <izvorni_sadrzaj>
      <item>A1 Hrvatska društvo s ograničenom odgovornošću za usluge javnih telekomunikacija, OIB 29524210204</item>
    </izvorni_sadrzaj>
    <derivirana_varijabla naziv="DomainObject.Predmet.StrankaListFormatedOIB_1">
      <item>A1 Hrvatska društvo s ograničenom odgovornošću za usluge javnih telekomunikacija, OIB 29524210204</item>
    </derivirana_varijabla>
  </DomainObject.Predmet.StrankaListFormatedOIB>
  <DomainObject.Predmet.StrankaListFormatedWithAdress>
    <izvorni_sadrzaj>
      <item>A1 Hrvatska društvo s ograničenom odgovornošću za usluge javnih telekomunikacija, Vrtni put 1, 10000 Zagreb</item>
    </izvorni_sadrzaj>
    <derivirana_varijabla naziv="DomainObject.Predmet.StrankaListFormatedWithAdress_1">
      <item>A1 Hrvatska društvo s ograničenom odgovornošću za usluge javnih telekomunikacija, Vrtni put 1, 10000 Zagreb</item>
    </derivirana_varijabla>
  </DomainObject.Predmet.StrankaListFormatedWithAdress>
  <DomainObject.Predmet.StrankaListFormatedWithAdressOIB>
    <izvorni_sadrzaj>
      <item>A1 Hrvatska društvo s ograničenom odgovornošću za usluge javnih telekomunikacija, OIB 29524210204, Vrtni put 1, 10000 Zagreb</item>
    </izvorni_sadrzaj>
    <derivirana_varijabla naziv="DomainObject.Predmet.StrankaListFormatedWithAdressOIB_1">
      <item>A1 Hrvatska društvo s ograničenom odgovornošću za usluge javnih telekomunikacija, OIB 29524210204, Vrtni put 1, 10000 Zagreb</item>
    </derivirana_varijabla>
  </DomainObject.Predmet.StrankaListFormatedWithAdressOIB>
  <DomainObject.Predmet.StrankaListNazivFormated>
    <izvorni_sadrzaj>
      <item>A1 Hrvatska društvo s ograničenom odgovornošću za usluge javnih telekomunikacija</item>
    </izvorni_sadrzaj>
    <derivirana_varijabla naziv="DomainObject.Predmet.StrankaListNazivFormated_1">
      <item>A1 Hrvatska društvo s ograničenom odgovornošću za usluge javnih telekomunikacija</item>
    </derivirana_varijabla>
  </DomainObject.Predmet.StrankaListNazivFormated>
  <DomainObject.Predmet.StrankaListNazivFormatedOIB>
    <izvorni_sadrzaj>
      <item>A1 Hrvatska društvo s ograničenom odgovornošću za usluge javnih telekomunikacija, OIB 29524210204</item>
    </izvorni_sadrzaj>
    <derivirana_varijabla naziv="DomainObject.Predmet.StrankaListNazivFormatedOIB_1">
      <item>A1 Hrvatska društvo s ograničenom odgovornošću za usluge javnih telekomunikacija, OIB 29524210204</item>
    </derivirana_varijabla>
  </DomainObject.Predmet.StrankaListNazivFormatedOIB>
  <DomainObject.Predmet.ProtuStrankaListFormated>
    <izvorni_sadrzaj>
      <item>Blaženka Vinčić-Hasanović</item>
    </izvorni_sadrzaj>
    <derivirana_varijabla naziv="DomainObject.Predmet.ProtuStrankaListFormated_1">
      <item>Blaženka Vinčić-Hasanović</item>
    </derivirana_varijabla>
  </DomainObject.Predmet.ProtuStrankaListFormated>
  <DomainObject.Predmet.ProtuStrankaListFormatedOIB>
    <izvorni_sadrzaj>
      <item>Blaženka Vinčić-Hasanović</item>
    </izvorni_sadrzaj>
    <derivirana_varijabla naziv="DomainObject.Predmet.ProtuStrankaListFormatedOIB_1">
      <item>Blaženka Vinčić-Hasanović</item>
    </derivirana_varijabla>
  </DomainObject.Predmet.ProtuStrankaListFormatedOIB>
  <DomainObject.Predmet.ProtuStrankaListFormatedWithAdress>
    <izvorni_sadrzaj>
      <item>Blaženka Vinčić-Hasanović, Tješimirova 17, 21311 Podstrana</item>
    </izvorni_sadrzaj>
    <derivirana_varijabla naziv="DomainObject.Predmet.ProtuStrankaListFormatedWithAdress_1">
      <item>Blaženka Vinčić-Hasanović, Tješimirova 17, 21311 Podstrana</item>
    </derivirana_varijabla>
  </DomainObject.Predmet.ProtuStrankaListFormatedWithAdress>
  <DomainObject.Predmet.ProtuStrankaListFormatedWithAdressOIB>
    <izvorni_sadrzaj>
      <item>Blaženka Vinčić-Hasanović, Tješimirova 17, 21311 Podstrana</item>
    </izvorni_sadrzaj>
    <derivirana_varijabla naziv="DomainObject.Predmet.ProtuStrankaListFormatedWithAdressOIB_1">
      <item>Blaženka Vinčić-Hasanović, Tješimirova 17, 21311 Podstrana</item>
    </derivirana_varijabla>
  </DomainObject.Predmet.ProtuStrankaListFormatedWithAdressOIB>
  <DomainObject.Predmet.ProtuStrankaListNazivFormated>
    <izvorni_sadrzaj>
      <item>Blaženka Vinčić-Hasanović</item>
    </izvorni_sadrzaj>
    <derivirana_varijabla naziv="DomainObject.Predmet.ProtuStrankaListNazivFormated_1">
      <item>Blaženka Vinčić-Hasanović</item>
    </derivirana_varijabla>
  </DomainObject.Predmet.ProtuStrankaListNazivFormated>
  <DomainObject.Predmet.ProtuStrankaListNazivFormatedOIB>
    <izvorni_sadrzaj>
      <item>Blaženka Vinčić-Hasanović</item>
    </izvorni_sadrzaj>
    <derivirana_varijabla naziv="DomainObject.Predmet.ProtuStrankaListNazivFormatedOIB_1">
      <item>Blaženka Vinčić-Hasanović</item>
    </derivirana_varijabla>
  </DomainObject.Predmet.ProtuStrankaListNazivFormatedOIB>
  <DomainObject.Predmet.OstaliListFormated>
    <izvorni_sadrzaj>
      <item>Odvjetničko društvo Leko i partneri društvo s ograničenom odgovornošću</item>
    </izvorni_sadrzaj>
    <derivirana_varijabla naziv="DomainObject.Predmet.OstaliListFormated_1">
      <item>Odvjetničko društvo Leko i partneri društvo s ograničenom odgovornošću</item>
    </derivirana_varijabla>
  </DomainObject.Predmet.OstaliListFormated>
  <DomainObject.Predmet.OstaliListFormatedOIB>
    <izvorni_sadrzaj>
      <item>Odvjetničko društvo Leko i partneri društvo s ograničenom odgovornošću, OIB 35913314365</item>
    </izvorni_sadrzaj>
    <derivirana_varijabla naziv="DomainObject.Predmet.OstaliListFormatedOIB_1">
      <item>Odvjetničko društvo Leko i partneri društvo s ograničenom odgovornošću, OIB 35913314365</item>
    </derivirana_varijabla>
  </DomainObject.Predmet.OstaliListFormatedOIB>
  <DomainObject.Predmet.OstaliListFormatedWithAdress>
    <izvorni_sadrzaj>
      <item>Odvjetničko društvo Leko i partneri društvo s ograničenom odgovornošću, Domagojeva 18, 10000 Zagreb</item>
    </izvorni_sadrzaj>
    <derivirana_varijabla naziv="DomainObject.Predmet.OstaliListFormatedWithAdress_1">
      <item>Odvjetničko društvo Leko i partneri društvo s ograničenom odgovornošću, Domagojeva 18, 10000 Zagreb</item>
    </derivirana_varijabla>
  </DomainObject.Predmet.OstaliListFormatedWithAdress>
  <DomainObject.Predmet.OstaliListFormatedWithAdressOIB>
    <izvorni_sadrzaj>
      <item>Odvjetničko društvo Leko i partneri društvo s ograničenom odgovornošću, OIB 35913314365, Domagojeva 18, 10000 Zagreb</item>
    </izvorni_sadrzaj>
    <derivirana_varijabla naziv="DomainObject.Predmet.OstaliListFormatedWithAdressOIB_1">
      <item>Odvjetničko društvo Leko i partneri društvo s ograničenom odgovornošću, OIB 35913314365, Domagojeva 18, 10000 Zagreb</item>
    </derivirana_varijabla>
  </DomainObject.Predmet.OstaliListFormatedWithAdressOIB>
  <DomainObject.Predmet.OstaliListNazivFormated>
    <izvorni_sadrzaj>
      <item>Odvjetničko društvo Leko i partneri društvo s ograničenom odgovornošću</item>
    </izvorni_sadrzaj>
    <derivirana_varijabla naziv="DomainObject.Predmet.OstaliListNazivFormated_1">
      <item>Odvjetničko društvo Leko i partneri društvo s ograničenom odgovornošću</item>
    </derivirana_varijabla>
  </DomainObject.Predmet.OstaliListNazivFormated>
  <DomainObject.Predmet.OstaliListNazivFormatedOIB>
    <izvorni_sadrzaj>
      <item>Odvjetničko društvo Leko i partneri društvo s ograničenom odgovornošću, OIB 35913314365</item>
    </izvorni_sadrzaj>
    <derivirana_varijabla naziv="DomainObject.Predmet.OstaliListNazivFormatedOIB_1">
      <item>Odvjetničko društvo Leko i partneri društvo s ograničenom odgovornošću, OIB 35913314365</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Predmet.FunkcijaOsobe>
    <izvorni_sadrzaj/>
    <derivirana_varijabla naziv="DomainObject.Predmet.FunkcijaOsobe_1"/>
  </DomainObject.Predmet.FunkcijaOsobe>
  <DomainObject.Datum>
    <izvorni_sadrzaj>19. rujna 2019.</izvorni_sadrzaj>
    <derivirana_varijabla naziv="DomainObject.Datum_1">19. rujna 2019.</derivirana_varijabla>
  </DomainObject.Datum>
  <DomainObject.PoslovniBrojDokumenta>
    <izvorni_sadrzaj/>
    <derivirana_varijabla naziv="DomainObject.PoslovniBrojDokumenta_1"/>
  </DomainObject.PoslovniBrojDokumenta>
  <DomainObject.Predmet.StrankaIDrugi>
    <izvorni_sadrzaj>A1 Hrvatska društvo s ograničenom odgovornošću za usluge javnih telekomunikacija</izvorni_sadrzaj>
    <derivirana_varijabla naziv="DomainObject.Predmet.StrankaIDrugi_1">A1 Hrvatska društvo s ograničenom odgovornošću za usluge javnih telekomunikacija</derivirana_varijabla>
  </DomainObject.Predmet.StrankaIDrugi>
  <DomainObject.Predmet.ProtustrankaIDrugi>
    <izvorni_sadrzaj>Blaženka Vinčić-Hasanović</izvorni_sadrzaj>
    <derivirana_varijabla naziv="DomainObject.Predmet.ProtustrankaIDrugi_1">Blaženka Vinčić-Hasanović</derivirana_varijabla>
  </DomainObject.Predmet.ProtustrankaIDrugi>
  <DomainObject.Predmet.StrankaIDrugiAdressOIB>
    <izvorni_sadrzaj>A1 Hrvatska društvo s ograničenom odgovornošću za usluge javnih telekomunikacija, OIB 29524210204, Vrtni put 1, 10000 Zagreb</izvorni_sadrzaj>
    <derivirana_varijabla naziv="DomainObject.Predmet.StrankaIDrugiAdressOIB_1">A1 Hrvatska društvo s ograničenom odgovornošću za usluge javnih telekomunikacija, OIB 29524210204, Vrtni put 1, 10000 Zagreb</derivirana_varijabla>
  </DomainObject.Predmet.StrankaIDrugiAdressOIB>
  <DomainObject.Predmet.ProtustrankaIDrugiAdressOIB>
    <izvorni_sadrzaj>Blaženka Vinčić-Hasanović, Tješimirova 17, 21311 Podstrana</izvorni_sadrzaj>
    <derivirana_varijabla naziv="DomainObject.Predmet.ProtustrankaIDrugiAdressOIB_1">Blaženka Vinčić-Hasanović, Tješimirova 17, 21311 Podstrana</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A1 Hrvatska društvo s ograničenom odgovornošću za usluge javnih telekomunikacija</item>
      <item>Blaženka Vinčić-Hasanović</item>
      <item>Odvjetničko društvo Leko i partneri društvo s ograničenom odgovornošću</item>
    </izvorni_sadrzaj>
    <derivirana_varijabla naziv="DomainObject.Predmet.SudioniciListNaziv_1">
      <item>A1 Hrvatska društvo s ograničenom odgovornošću za usluge javnih telekomunikacija</item>
      <item>Blaženka Vinčić-Hasanović</item>
      <item>Odvjetničko društvo Leko i partneri društvo s ograničenom odgovornošću</item>
    </derivirana_varijabla>
  </DomainObject.Predmet.SudioniciListNaziv>
  <DomainObject.Predmet.SudioniciListAdressOIB>
    <izvorni_sadrzaj>
      <item>A1 Hrvatska društvo s ograničenom odgovornošću za usluge javnih telekomunikacija, OIB 29524210204, Vrtni put 1,10000 Zagreb</item>
      <item>Blaženka Vinčić-Hasanović, Tješimirova 17,21311 Podstrana</item>
      <item>Odvjetničko društvo Leko i partneri društvo s ograničenom odgovornošću, OIB 35913314365, Domagojeva 18,10000 Zagreb</item>
    </izvorni_sadrzaj>
    <derivirana_varijabla naziv="DomainObject.Predmet.SudioniciListAdressOIB_1">
      <item>A1 Hrvatska društvo s ograničenom odgovornošću za usluge javnih telekomunikacija, OIB 29524210204, Vrtni put 1,10000 Zagreb</item>
      <item>Blaženka Vinčić-Hasanović, Tješimirova 17,21311 Podstrana</item>
      <item>Odvjetničko društvo Leko i partneri društvo s ograničenom odgovornošću, OIB 35913314365, Domagojeva 18,10000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29524210204</item>
      <item>, OIB null</item>
      <item>, OIB 35913314365</item>
    </izvorni_sadrzaj>
    <derivirana_varijabla naziv="DomainObject.Predmet.SudioniciListNazivOIB_1">
      <item>, OIB 29524210204</item>
      <item>, OIB null</item>
      <item>, OIB 35913314365</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Povrv-400/2019</izvorni_sadrzaj>
    <derivirana_varijabla naziv="DomainObject.Predmet.OznakaNizestupanjskogPredmeta_1">Povrv-400/2019</derivirana_varijabla>
  </DomainObject.Predmet.OznakaNizestupanjskogPredmeta>
  <DomainObject.Predmet.NazivNizestupanjskogSuda>
    <izvorni_sadrzaj>Općinski sud u Splitu</izvorni_sadrzaj>
    <derivirana_varijabla naziv="DomainObject.Predmet.NazivNizestupanjskogSuda_1">Općinski sud u Splitu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6FD03933-1DF7-4E0D-BB0D-EB4147372D7A}">
  <ds:schemaRef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4</Pages>
  <Words>1321</Words>
  <Characters>7530</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Čavajda</dc:creator>
  <cp:lastModifiedBy>Manda Neferanović</cp:lastModifiedBy>
  <cp:revision>2</cp:revision>
  <cp:lastPrinted>2019-09-19T06:47:00Z</cp:lastPrinted>
  <dcterms:created xsi:type="dcterms:W3CDTF">2020-07-01T07:56:00Z</dcterms:created>
  <dcterms:modified xsi:type="dcterms:W3CDTF">2020-07-01T07:56:00Z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Rješenje - ukinuto 1.st. rješenje i predmet vraćen na ponovno suđenje (bitna povreda) (Gž-1973.19.NOVI GRB  bez suda.docx)</vt:lpwstr>
  </property>
  <property fmtid="{D5CDD505-2E9C-101B-9397-08002B2CF9AE}" pid="4" name="CC_coloring">
    <vt:bool>false</vt:bool>
  </property>
  <property fmtid="{D5CDD505-2E9C-101B-9397-08002B2CF9AE}" pid="5" name="BrojStranica">
    <vt:i4>4</vt:i4>
  </property>
</Properties>
</file>