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B954A6" w:rsidRPr="00B92B86" w:rsidTr="009372D0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B954A6" w:rsidRPr="00043122" w:rsidRDefault="00B954A6" w:rsidP="009372D0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4A6" w:rsidRPr="009077C2" w:rsidRDefault="00B954A6" w:rsidP="009372D0">
            <w:pPr>
              <w:jc w:val="center"/>
            </w:pPr>
            <w:r>
              <w:t>R</w:t>
            </w:r>
            <w:r w:rsidRPr="009077C2">
              <w:t xml:space="preserve">epublika </w:t>
            </w:r>
            <w:r>
              <w:t>H</w:t>
            </w:r>
            <w:r w:rsidRPr="009077C2">
              <w:t>rvatska</w:t>
            </w:r>
          </w:p>
          <w:p w:rsidR="00B954A6" w:rsidRDefault="00B954A6" w:rsidP="009372D0">
            <w:pPr>
              <w:jc w:val="center"/>
            </w:pPr>
            <w:r>
              <w:t>Ž</w:t>
            </w:r>
            <w:r w:rsidRPr="009077C2">
              <w:t xml:space="preserve">upanijski sud u </w:t>
            </w:r>
            <w:r>
              <w:t xml:space="preserve">Osijeku </w:t>
            </w:r>
          </w:p>
          <w:p w:rsidR="00B954A6" w:rsidRDefault="00B954A6" w:rsidP="009372D0">
            <w:pPr>
              <w:jc w:val="center"/>
            </w:pPr>
            <w:r>
              <w:t>Osijek, Europska avenija 7</w:t>
            </w:r>
          </w:p>
          <w:p w:rsidR="00B954A6" w:rsidRPr="00043122" w:rsidRDefault="00B954A6" w:rsidP="009372D0">
            <w:pPr>
              <w:jc w:val="center"/>
            </w:pPr>
          </w:p>
        </w:tc>
      </w:tr>
      <w:tr w:rsidR="00B954A6" w:rsidRPr="00974EE9" w:rsidTr="009372D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B954A6" w:rsidRPr="00974EE9" w:rsidRDefault="00B954A6" w:rsidP="009372D0">
            <w:pPr>
              <w:pStyle w:val="VSVerzija"/>
              <w:jc w:val="right"/>
            </w:pPr>
          </w:p>
        </w:tc>
      </w:tr>
    </w:tbl>
    <w:p w:rsidR="00B954A6" w:rsidRDefault="00B954A6" w:rsidP="00B954A6">
      <w:pPr>
        <w:jc w:val="both"/>
      </w:pPr>
    </w:p>
    <w:p w:rsidR="00B954A6" w:rsidRPr="00B72FA7" w:rsidRDefault="00B954A6" w:rsidP="00B954A6"/>
    <w:p w:rsidR="00B954A6" w:rsidRPr="00B72FA7" w:rsidRDefault="00B954A6" w:rsidP="00B954A6"/>
    <w:p w:rsidR="00B954A6" w:rsidRDefault="00B954A6" w:rsidP="00B954A6">
      <w:pPr>
        <w:jc w:val="both"/>
      </w:pPr>
    </w:p>
    <w:p w:rsidR="00B954A6" w:rsidRDefault="00B954A6" w:rsidP="00B954A6">
      <w:pPr>
        <w:jc w:val="both"/>
      </w:pPr>
    </w:p>
    <w:p w:rsidR="00B954A6" w:rsidRDefault="00B954A6" w:rsidP="00B954A6">
      <w:pPr>
        <w:jc w:val="right"/>
      </w:pPr>
      <w:r>
        <w:br w:type="textWrapping" w:clear="all"/>
      </w:r>
      <w:r w:rsidRPr="00B72FA7">
        <w:t xml:space="preserve">Poslovni broj </w:t>
      </w:r>
      <w:proofErr w:type="spellStart"/>
      <w:r w:rsidR="00564265">
        <w:t>Gž</w:t>
      </w:r>
      <w:proofErr w:type="spellEnd"/>
      <w:r w:rsidR="00564265">
        <w:t>-237/2019</w:t>
      </w:r>
      <w:r>
        <w:t xml:space="preserve">-2 </w:t>
      </w:r>
    </w:p>
    <w:p w:rsidR="00B954A6" w:rsidRDefault="00B954A6" w:rsidP="00B954A6">
      <w:pPr>
        <w:jc w:val="right"/>
      </w:pPr>
    </w:p>
    <w:p w:rsidR="00B954A6" w:rsidRDefault="00B954A6" w:rsidP="00B954A6">
      <w:pPr>
        <w:jc w:val="right"/>
      </w:pPr>
    </w:p>
    <w:p w:rsidR="00B954A6" w:rsidRDefault="00B954A6" w:rsidP="00B954A6">
      <w:pPr>
        <w:jc w:val="right"/>
      </w:pPr>
    </w:p>
    <w:tbl>
      <w:tblPr>
        <w:tblW w:w="0" w:type="auto"/>
        <w:tblInd w:w="-410" w:type="dxa"/>
        <w:tblLook w:val="04A0" w:firstRow="1" w:lastRow="0" w:firstColumn="1" w:lastColumn="0" w:noHBand="0" w:noVBand="1"/>
      </w:tblPr>
      <w:tblGrid>
        <w:gridCol w:w="3302"/>
      </w:tblGrid>
      <w:tr w:rsidR="00B954A6" w:rsidTr="009372D0">
        <w:tc>
          <w:tcPr>
            <w:tcW w:w="3302" w:type="dxa"/>
          </w:tcPr>
          <w:p w:rsidR="00B954A6" w:rsidRDefault="00B954A6" w:rsidP="009372D0">
            <w:pPr>
              <w:jc w:val="center"/>
            </w:pPr>
          </w:p>
        </w:tc>
      </w:tr>
    </w:tbl>
    <w:p w:rsidR="00323046" w:rsidRPr="00165ACD" w:rsidRDefault="00323046" w:rsidP="00FA5536"/>
    <w:p w:rsidR="00323046" w:rsidRPr="00165ACD" w:rsidRDefault="000A15CE" w:rsidP="00323046">
      <w:pPr>
        <w:jc w:val="center"/>
      </w:pPr>
      <w:r w:rsidRPr="00165ACD">
        <w:t xml:space="preserve">   </w:t>
      </w:r>
      <w:r w:rsidR="00564265">
        <w:t xml:space="preserve"> </w:t>
      </w:r>
      <w:r w:rsidRPr="00165ACD">
        <w:t xml:space="preserve"> </w:t>
      </w:r>
      <w:r w:rsidR="00801A28" w:rsidRPr="00165ACD">
        <w:t xml:space="preserve">R E P U B L I K </w:t>
      </w:r>
      <w:r w:rsidR="00016AD5">
        <w:t>A</w:t>
      </w:r>
      <w:r w:rsidRPr="00165ACD">
        <w:t xml:space="preserve">   </w:t>
      </w:r>
      <w:r w:rsidR="00016AD5">
        <w:t>H R V A T S K A</w:t>
      </w:r>
    </w:p>
    <w:p w:rsidR="00323046" w:rsidRPr="00165ACD" w:rsidRDefault="00323046" w:rsidP="00323046">
      <w:pPr>
        <w:jc w:val="center"/>
      </w:pPr>
    </w:p>
    <w:p w:rsidR="00323046" w:rsidRPr="00165ACD" w:rsidRDefault="004428E7" w:rsidP="00323046">
      <w:pPr>
        <w:jc w:val="center"/>
      </w:pPr>
      <w:r w:rsidRPr="00165ACD">
        <w:t>R J E Š E NJ E</w:t>
      </w:r>
    </w:p>
    <w:p w:rsidR="00323046" w:rsidRPr="00165ACD" w:rsidRDefault="00323046" w:rsidP="00323046">
      <w:pPr>
        <w:jc w:val="center"/>
      </w:pPr>
    </w:p>
    <w:p w:rsidR="005F446B" w:rsidRDefault="005F446B" w:rsidP="001B01F1"/>
    <w:p w:rsidR="00243D85" w:rsidRPr="00165ACD" w:rsidRDefault="00243D85" w:rsidP="001B01F1"/>
    <w:p w:rsidR="001675B0" w:rsidRPr="00E01E10" w:rsidRDefault="00323046" w:rsidP="00323046">
      <w:pPr>
        <w:jc w:val="both"/>
      </w:pPr>
      <w:r w:rsidRPr="00165ACD">
        <w:tab/>
      </w:r>
      <w:r w:rsidR="00DB387E">
        <w:t>Županijski sud u Osijeku</w:t>
      </w:r>
      <w:r w:rsidR="00F7323B">
        <w:t>,</w:t>
      </w:r>
      <w:r w:rsidR="00DB387E">
        <w:t xml:space="preserve"> po sutkinji</w:t>
      </w:r>
      <w:r w:rsidRPr="00165ACD">
        <w:t xml:space="preserve"> Dubrav</w:t>
      </w:r>
      <w:r w:rsidR="00C3459A" w:rsidRPr="00165ACD">
        <w:t xml:space="preserve">ki Vučetić, </w:t>
      </w:r>
      <w:r w:rsidR="002E2EF9">
        <w:t>u ovršnom predmetu ovrhovoditelja HEP- T</w:t>
      </w:r>
      <w:r w:rsidR="004479BE">
        <w:t>.</w:t>
      </w:r>
      <w:r w:rsidR="002E2EF9">
        <w:t xml:space="preserve"> d.o.o., Z</w:t>
      </w:r>
      <w:r w:rsidR="004479BE">
        <w:t>.</w:t>
      </w:r>
      <w:r w:rsidR="002E2EF9">
        <w:t xml:space="preserve">, </w:t>
      </w:r>
      <w:r w:rsidR="004479BE">
        <w:t>…</w:t>
      </w:r>
      <w:r w:rsidR="002E2EF9">
        <w:t xml:space="preserve">, OIB: </w:t>
      </w:r>
      <w:r w:rsidR="004479BE">
        <w:t>…</w:t>
      </w:r>
      <w:r w:rsidR="002E2EF9">
        <w:t>, protiv ovršenika D</w:t>
      </w:r>
      <w:r w:rsidR="004479BE">
        <w:t>.</w:t>
      </w:r>
      <w:r w:rsidR="002E2EF9">
        <w:t xml:space="preserve"> P</w:t>
      </w:r>
      <w:r w:rsidR="004479BE">
        <w:t>.</w:t>
      </w:r>
      <w:r w:rsidR="002E2EF9">
        <w:t xml:space="preserve"> iz Z</w:t>
      </w:r>
      <w:r w:rsidR="004479BE">
        <w:t>.</w:t>
      </w:r>
      <w:r w:rsidR="002E2EF9">
        <w:t xml:space="preserve">, </w:t>
      </w:r>
      <w:r w:rsidR="004479BE">
        <w:t>…</w:t>
      </w:r>
      <w:r w:rsidR="002E2EF9">
        <w:t xml:space="preserve">, OIB: </w:t>
      </w:r>
      <w:r w:rsidR="004479BE">
        <w:t>…</w:t>
      </w:r>
      <w:r w:rsidR="002E2EF9">
        <w:t>, radi ovrhe</w:t>
      </w:r>
      <w:r w:rsidR="00454856">
        <w:t>,</w:t>
      </w:r>
      <w:r w:rsidR="00E01E10">
        <w:t xml:space="preserve"> </w:t>
      </w:r>
      <w:r w:rsidR="003B225C" w:rsidRPr="00165ACD">
        <w:t xml:space="preserve">odlučujući povodom </w:t>
      </w:r>
      <w:r w:rsidR="00F7323B">
        <w:t>žalbe</w:t>
      </w:r>
      <w:r w:rsidR="002E2EF9">
        <w:t xml:space="preserve"> tuženika, izjavljene</w:t>
      </w:r>
      <w:r w:rsidR="006C1200">
        <w:t xml:space="preserve"> </w:t>
      </w:r>
      <w:r w:rsidR="00D30229" w:rsidRPr="00165ACD">
        <w:t xml:space="preserve">protiv </w:t>
      </w:r>
      <w:r w:rsidR="00741E7B" w:rsidRPr="00165ACD">
        <w:t>rješenja</w:t>
      </w:r>
      <w:r w:rsidR="00D30229" w:rsidRPr="00165ACD">
        <w:t xml:space="preserve"> </w:t>
      </w:r>
      <w:r w:rsidR="00C37367" w:rsidRPr="00165ACD">
        <w:t xml:space="preserve">Općinskog suda u </w:t>
      </w:r>
      <w:r w:rsidR="002E2EF9">
        <w:t>Novom Zagrebu</w:t>
      </w:r>
      <w:r w:rsidR="00DB387E">
        <w:t xml:space="preserve"> poslovni</w:t>
      </w:r>
      <w:r w:rsidR="00BF5C3D" w:rsidRPr="00165ACD">
        <w:t xml:space="preserve"> </w:t>
      </w:r>
      <w:r w:rsidR="00C37367" w:rsidRPr="00165ACD">
        <w:t>broj</w:t>
      </w:r>
      <w:r w:rsidR="002E2EF9">
        <w:t xml:space="preserve"> </w:t>
      </w:r>
      <w:proofErr w:type="spellStart"/>
      <w:r w:rsidR="002E2EF9">
        <w:t>Povrv</w:t>
      </w:r>
      <w:proofErr w:type="spellEnd"/>
      <w:r w:rsidR="002E2EF9">
        <w:t>-2051/16-2</w:t>
      </w:r>
      <w:r w:rsidR="00D30229" w:rsidRPr="00165ACD">
        <w:t xml:space="preserve"> od </w:t>
      </w:r>
      <w:r w:rsidR="002E2EF9">
        <w:t>26</w:t>
      </w:r>
      <w:r w:rsidR="00D30229" w:rsidRPr="00165ACD">
        <w:t xml:space="preserve">. </w:t>
      </w:r>
      <w:r w:rsidR="002E2EF9">
        <w:t>rujna</w:t>
      </w:r>
      <w:r w:rsidR="00D30229" w:rsidRPr="00165ACD">
        <w:t xml:space="preserve"> 201</w:t>
      </w:r>
      <w:r w:rsidR="002E2EF9">
        <w:t>6</w:t>
      </w:r>
      <w:r w:rsidR="00DB387E">
        <w:t>.,</w:t>
      </w:r>
      <w:r w:rsidR="001675B0" w:rsidRPr="00165ACD">
        <w:t xml:space="preserve"> </w:t>
      </w:r>
      <w:r w:rsidR="002E2EF9">
        <w:t>8</w:t>
      </w:r>
      <w:r w:rsidR="001675B0" w:rsidRPr="00165ACD">
        <w:t xml:space="preserve">. </w:t>
      </w:r>
      <w:r w:rsidR="002E2EF9">
        <w:t>veljače</w:t>
      </w:r>
      <w:r w:rsidR="001675B0" w:rsidRPr="00165ACD">
        <w:t xml:space="preserve"> 201</w:t>
      </w:r>
      <w:r w:rsidR="002E2EF9">
        <w:t>9</w:t>
      </w:r>
      <w:r w:rsidR="00DB387E">
        <w:t xml:space="preserve">., </w:t>
      </w:r>
    </w:p>
    <w:p w:rsidR="00C77AFB" w:rsidRDefault="00C77AFB" w:rsidP="00323046">
      <w:pPr>
        <w:jc w:val="both"/>
      </w:pPr>
    </w:p>
    <w:p w:rsidR="005F446B" w:rsidRPr="00165ACD" w:rsidRDefault="005F446B" w:rsidP="00323046">
      <w:pPr>
        <w:jc w:val="both"/>
      </w:pPr>
    </w:p>
    <w:p w:rsidR="001675B0" w:rsidRDefault="004428E7" w:rsidP="001675B0">
      <w:pPr>
        <w:jc w:val="center"/>
      </w:pPr>
      <w:r w:rsidRPr="00165ACD">
        <w:t>r i j e š</w:t>
      </w:r>
      <w:r w:rsidR="001675B0" w:rsidRPr="00165ACD">
        <w:t xml:space="preserve"> i o </w:t>
      </w:r>
      <w:r w:rsidR="00A2754A" w:rsidRPr="00165ACD">
        <w:t xml:space="preserve"> </w:t>
      </w:r>
      <w:r w:rsidR="001675B0" w:rsidRPr="00165ACD">
        <w:t xml:space="preserve">   j e</w:t>
      </w:r>
    </w:p>
    <w:p w:rsidR="00913994" w:rsidRDefault="00913994" w:rsidP="001675B0">
      <w:pPr>
        <w:jc w:val="center"/>
      </w:pPr>
    </w:p>
    <w:p w:rsidR="00245B9E" w:rsidRPr="00165ACD" w:rsidRDefault="00245B9E" w:rsidP="001675B0">
      <w:pPr>
        <w:jc w:val="center"/>
      </w:pPr>
    </w:p>
    <w:p w:rsidR="001675B0" w:rsidRDefault="00FA35F3" w:rsidP="00323046">
      <w:pPr>
        <w:jc w:val="both"/>
      </w:pPr>
      <w:r>
        <w:tab/>
      </w:r>
      <w:r w:rsidR="00913994">
        <w:t>Prihvaća se žalba ovršenika kao osnovana</w:t>
      </w:r>
      <w:r w:rsidR="009678AB">
        <w:t>,</w:t>
      </w:r>
      <w:r w:rsidR="00913994">
        <w:t xml:space="preserve"> te se ukida rješenje </w:t>
      </w:r>
      <w:r w:rsidR="00913994" w:rsidRPr="00165ACD">
        <w:t xml:space="preserve">Općinskog suda u </w:t>
      </w:r>
      <w:r w:rsidR="00913994">
        <w:t>Novom Zagrebu, poslovni</w:t>
      </w:r>
      <w:r w:rsidR="00913994" w:rsidRPr="00165ACD">
        <w:t xml:space="preserve"> broj</w:t>
      </w:r>
      <w:r w:rsidR="00913994">
        <w:t xml:space="preserve"> </w:t>
      </w:r>
      <w:proofErr w:type="spellStart"/>
      <w:r w:rsidR="00913994">
        <w:t>Povrv</w:t>
      </w:r>
      <w:proofErr w:type="spellEnd"/>
      <w:r w:rsidR="00913994">
        <w:t>-2051/16-2</w:t>
      </w:r>
      <w:r w:rsidR="00913994" w:rsidRPr="00165ACD">
        <w:t xml:space="preserve"> od </w:t>
      </w:r>
      <w:r w:rsidR="00913994">
        <w:t>26</w:t>
      </w:r>
      <w:r w:rsidR="00913994" w:rsidRPr="00165ACD">
        <w:t xml:space="preserve">. </w:t>
      </w:r>
      <w:r w:rsidR="00913994">
        <w:t>rujna</w:t>
      </w:r>
      <w:r w:rsidR="00913994" w:rsidRPr="00165ACD">
        <w:t xml:space="preserve"> 201</w:t>
      </w:r>
      <w:r w:rsidR="00913994">
        <w:t>6</w:t>
      </w:r>
      <w:r w:rsidR="00E20188">
        <w:t>.</w:t>
      </w:r>
      <w:r w:rsidR="00913994">
        <w:t xml:space="preserve"> i predmet vraća prvostupanjskom sudu na postupanje. </w:t>
      </w:r>
    </w:p>
    <w:p w:rsidR="005530F8" w:rsidRDefault="00245B9E" w:rsidP="00345775">
      <w:pPr>
        <w:jc w:val="both"/>
      </w:pPr>
      <w:r>
        <w:tab/>
      </w:r>
    </w:p>
    <w:p w:rsidR="005530F8" w:rsidRPr="00165ACD" w:rsidRDefault="005530F8" w:rsidP="00345775">
      <w:pPr>
        <w:jc w:val="both"/>
      </w:pPr>
    </w:p>
    <w:p w:rsidR="00E44984" w:rsidRPr="00165ACD" w:rsidRDefault="00E44984" w:rsidP="000A15CE">
      <w:pPr>
        <w:jc w:val="center"/>
      </w:pPr>
      <w:r w:rsidRPr="00165ACD">
        <w:t>Obrazloženje</w:t>
      </w:r>
    </w:p>
    <w:p w:rsidR="005F446B" w:rsidRPr="00165ACD" w:rsidRDefault="005F446B" w:rsidP="00E44984">
      <w:pPr>
        <w:ind w:firstLine="720"/>
        <w:jc w:val="center"/>
      </w:pPr>
    </w:p>
    <w:p w:rsidR="00E44984" w:rsidRPr="00165ACD" w:rsidRDefault="00E44984" w:rsidP="00E44984">
      <w:pPr>
        <w:ind w:firstLine="720"/>
        <w:jc w:val="center"/>
      </w:pPr>
    </w:p>
    <w:p w:rsidR="008F33A2" w:rsidRDefault="004428E7" w:rsidP="00E44984">
      <w:pPr>
        <w:ind w:firstLine="720"/>
        <w:jc w:val="both"/>
      </w:pPr>
      <w:r w:rsidRPr="00165ACD">
        <w:t>Rješenjem</w:t>
      </w:r>
      <w:r w:rsidR="00BD6011" w:rsidRPr="00165ACD">
        <w:t xml:space="preserve"> prvostupanjskog suda odlučeno je:</w:t>
      </w:r>
    </w:p>
    <w:p w:rsidR="00913994" w:rsidRDefault="00913994" w:rsidP="002E2EF9">
      <w:pPr>
        <w:ind w:firstLine="1134"/>
        <w:jc w:val="both"/>
      </w:pPr>
    </w:p>
    <w:p w:rsidR="00BD6011" w:rsidRDefault="00D46438" w:rsidP="00D46438">
      <w:pPr>
        <w:jc w:val="both"/>
      </w:pPr>
      <w:r>
        <w:tab/>
      </w:r>
      <w:r w:rsidR="002E2EF9">
        <w:t>''Odbacuje se prigovor ovršenika D</w:t>
      </w:r>
      <w:r w:rsidR="004479BE">
        <w:t>.</w:t>
      </w:r>
      <w:r w:rsidR="002E2EF9">
        <w:t xml:space="preserve"> P</w:t>
      </w:r>
      <w:r w:rsidR="004479BE">
        <w:t>.</w:t>
      </w:r>
      <w:r w:rsidR="002E2EF9">
        <w:t>, podnesen 23. srpnja 2016. godine protiv rješenja o ovrsi javnog bilježnika M</w:t>
      </w:r>
      <w:r w:rsidR="004479BE">
        <w:t>.</w:t>
      </w:r>
      <w:r w:rsidR="002E2EF9">
        <w:t xml:space="preserve"> B</w:t>
      </w:r>
      <w:r w:rsidR="004479BE">
        <w:t>.</w:t>
      </w:r>
      <w:r w:rsidR="002E2EF9">
        <w:t xml:space="preserve"> iz Z</w:t>
      </w:r>
      <w:r w:rsidR="004479BE">
        <w:t>.</w:t>
      </w:r>
      <w:r w:rsidR="002E2EF9">
        <w:t xml:space="preserve">, poslovni broj </w:t>
      </w:r>
      <w:proofErr w:type="spellStart"/>
      <w:r w:rsidR="002E2EF9">
        <w:t>Ovrv</w:t>
      </w:r>
      <w:proofErr w:type="spellEnd"/>
      <w:r w:rsidR="002E2EF9">
        <w:t>-</w:t>
      </w:r>
      <w:r w:rsidR="004479BE">
        <w:t>…</w:t>
      </w:r>
      <w:r w:rsidR="002E2EF9">
        <w:t xml:space="preserve"> od 17. lipnja 2016. godine, kao nepravovremen.''</w:t>
      </w:r>
    </w:p>
    <w:p w:rsidR="00257174" w:rsidRDefault="00257174" w:rsidP="002E2EF9">
      <w:pPr>
        <w:ind w:firstLine="1134"/>
        <w:jc w:val="both"/>
      </w:pPr>
    </w:p>
    <w:p w:rsidR="00257174" w:rsidRDefault="00D46438" w:rsidP="00D46438">
      <w:pPr>
        <w:jc w:val="both"/>
      </w:pPr>
      <w:r>
        <w:tab/>
      </w:r>
      <w:r w:rsidR="00257174">
        <w:t>Navedenu odluku ovršenik pobija pravovremeno izjavljenom žalbom ističući da mu rješenje o ovrsi</w:t>
      </w:r>
      <w:r w:rsidR="00384901">
        <w:t xml:space="preserve"> na temelju vjerodostojne isprave</w:t>
      </w:r>
      <w:r w:rsidR="00257174">
        <w:t xml:space="preserve"> javnog bilježnika </w:t>
      </w:r>
      <w:r w:rsidR="00384901">
        <w:t>M</w:t>
      </w:r>
      <w:r w:rsidR="004479BE">
        <w:t>.</w:t>
      </w:r>
      <w:r w:rsidR="00384901">
        <w:t xml:space="preserve"> B</w:t>
      </w:r>
      <w:r w:rsidR="004479BE">
        <w:t>.</w:t>
      </w:r>
      <w:r w:rsidR="00384901">
        <w:t xml:space="preserve"> broj </w:t>
      </w:r>
      <w:proofErr w:type="spellStart"/>
      <w:r w:rsidR="00384901">
        <w:t>Ovrv</w:t>
      </w:r>
      <w:proofErr w:type="spellEnd"/>
      <w:r w:rsidR="00384901">
        <w:t>-</w:t>
      </w:r>
      <w:r w:rsidR="004479BE">
        <w:t>…</w:t>
      </w:r>
      <w:r w:rsidR="00384901">
        <w:t xml:space="preserve"> od 17. lipnja 2016. nije dostavljeno 14. srpnja 2016. kako je to konstatirao prvostupanjski sud nego da je to rješenje zaprimio na način da ga je našao u poštanskom sandučiću 15. srpnja 2016.</w:t>
      </w:r>
      <w:r w:rsidR="006C435E">
        <w:t>,</w:t>
      </w:r>
      <w:r w:rsidR="00384901">
        <w:t xml:space="preserve"> </w:t>
      </w:r>
      <w:r w:rsidR="006C435E">
        <w:t xml:space="preserve">a niti je dostavnicu osobno potpisao 14. srpnja 2016. </w:t>
      </w:r>
    </w:p>
    <w:p w:rsidR="006C435E" w:rsidRDefault="006C435E" w:rsidP="002E2EF9">
      <w:pPr>
        <w:ind w:firstLine="1134"/>
        <w:jc w:val="both"/>
      </w:pPr>
    </w:p>
    <w:p w:rsidR="006C435E" w:rsidRDefault="00D46438" w:rsidP="00D46438">
      <w:pPr>
        <w:jc w:val="both"/>
      </w:pPr>
      <w:r>
        <w:lastRenderedPageBreak/>
        <w:tab/>
      </w:r>
      <w:r w:rsidR="006C435E">
        <w:t xml:space="preserve">Žalba je osnovana. </w:t>
      </w:r>
    </w:p>
    <w:p w:rsidR="006C435E" w:rsidRDefault="006C435E" w:rsidP="002E2EF9">
      <w:pPr>
        <w:ind w:firstLine="1134"/>
        <w:jc w:val="both"/>
      </w:pPr>
    </w:p>
    <w:p w:rsidR="006C435E" w:rsidRDefault="00D46438" w:rsidP="00D46438">
      <w:pPr>
        <w:jc w:val="both"/>
      </w:pPr>
      <w:r>
        <w:tab/>
      </w:r>
      <w:r w:rsidR="006C435E">
        <w:t>Prema utvrđenju prvostupanjskog suda</w:t>
      </w:r>
      <w:r w:rsidR="006647CE">
        <w:t>,</w:t>
      </w:r>
      <w:r w:rsidR="006C435E">
        <w:t xml:space="preserve"> a temeljem dostavnice </w:t>
      </w:r>
      <w:r w:rsidR="00D6551A">
        <w:t xml:space="preserve">priložene spisu rješenje o ovrsi na temelju vjerodostojne isprave broj </w:t>
      </w:r>
      <w:proofErr w:type="spellStart"/>
      <w:r w:rsidR="00D6551A">
        <w:t>Ovrv</w:t>
      </w:r>
      <w:proofErr w:type="spellEnd"/>
      <w:r w:rsidR="00D6551A">
        <w:t>-</w:t>
      </w:r>
      <w:r w:rsidR="004C19B0">
        <w:t>…</w:t>
      </w:r>
      <w:r w:rsidR="00D6551A">
        <w:t xml:space="preserve"> od 17. lipnja 2016. koje je javni bilježnik M</w:t>
      </w:r>
      <w:r w:rsidR="004C19B0">
        <w:t>.</w:t>
      </w:r>
      <w:r w:rsidR="00D6551A">
        <w:t xml:space="preserve"> B</w:t>
      </w:r>
      <w:r w:rsidR="004C19B0">
        <w:t>.</w:t>
      </w:r>
      <w:r w:rsidR="00D6551A">
        <w:t xml:space="preserve"> uputio ovršeniku, isti je primio 14. srpnja 2016., a kako je prigovor protiv rješenja izjavljen 23. srpnja 2016. zaključuje se da isti nije izjavljen  u zakonom predviđenom roku od 8 dana. </w:t>
      </w:r>
    </w:p>
    <w:p w:rsidR="00D6551A" w:rsidRDefault="00D6551A" w:rsidP="002E2EF9">
      <w:pPr>
        <w:ind w:firstLine="1134"/>
        <w:jc w:val="both"/>
      </w:pPr>
    </w:p>
    <w:p w:rsidR="00D6551A" w:rsidRDefault="00D46438" w:rsidP="00D46438">
      <w:pPr>
        <w:jc w:val="both"/>
      </w:pPr>
      <w:r>
        <w:tab/>
      </w:r>
      <w:r w:rsidR="00676D0F">
        <w:t xml:space="preserve">Prema stanju spisa vidljivo je da je dan prijema spornog rješenja na dostavnici otisnut </w:t>
      </w:r>
      <w:proofErr w:type="spellStart"/>
      <w:r w:rsidR="004F5E77">
        <w:t>datumarom</w:t>
      </w:r>
      <w:proofErr w:type="spellEnd"/>
      <w:r w:rsidR="004F5E77">
        <w:t xml:space="preserve"> i to sa datumom 14. srpanj 2016. </w:t>
      </w:r>
    </w:p>
    <w:p w:rsidR="004F5E77" w:rsidRDefault="004F5E77" w:rsidP="002E2EF9">
      <w:pPr>
        <w:ind w:firstLine="1134"/>
        <w:jc w:val="both"/>
      </w:pPr>
    </w:p>
    <w:p w:rsidR="004F5E77" w:rsidRDefault="00D46438" w:rsidP="00D46438">
      <w:pPr>
        <w:jc w:val="both"/>
      </w:pPr>
      <w:r>
        <w:tab/>
      </w:r>
      <w:r w:rsidR="004F5E77">
        <w:t>Temeljem Zakona o poštanskim uslugama ( ''Narodne Novine'' broj  78/15)</w:t>
      </w:r>
      <w:r w:rsidR="006647CE">
        <w:t xml:space="preserve"> poduzeće</w:t>
      </w:r>
      <w:r w:rsidR="00906F89">
        <w:t xml:space="preserve"> </w:t>
      </w:r>
      <w:r w:rsidR="00C622C8">
        <w:t>Hrvatska pošta</w:t>
      </w:r>
      <w:r w:rsidR="006647CE">
        <w:t xml:space="preserve"> d.o.o. donijelo</w:t>
      </w:r>
      <w:r w:rsidR="00B765D2">
        <w:t xml:space="preserve"> je Opće uvjete za obavljanje poštanskih usluga gdje je u čl. 9. propisano da primatelj ili osoba kojoj je pismeno uručeno potpisuje dostavnicu i na njoj osobno upisuje dan, mjesec i godinu primitka. </w:t>
      </w:r>
    </w:p>
    <w:p w:rsidR="00B765D2" w:rsidRDefault="00B765D2" w:rsidP="002E2EF9">
      <w:pPr>
        <w:ind w:firstLine="1134"/>
        <w:jc w:val="both"/>
      </w:pPr>
    </w:p>
    <w:p w:rsidR="00A05BD4" w:rsidRDefault="00D46438" w:rsidP="00D46438">
      <w:pPr>
        <w:jc w:val="both"/>
      </w:pPr>
      <w:r>
        <w:tab/>
      </w:r>
      <w:r w:rsidR="006647CE">
        <w:t xml:space="preserve"> I</w:t>
      </w:r>
      <w:r w:rsidR="00B765D2">
        <w:t xml:space="preserve">z priložene dostavnice ne proizlazi da je ovršenik osobno upisao dan, mjesec i godinu primitka </w:t>
      </w:r>
      <w:r w:rsidR="0071578A">
        <w:t xml:space="preserve">nego je </w:t>
      </w:r>
      <w:r w:rsidR="00A05BD4">
        <w:t xml:space="preserve">datum primitka otisnut </w:t>
      </w:r>
      <w:proofErr w:type="spellStart"/>
      <w:r w:rsidR="00A05BD4">
        <w:t>datumarom</w:t>
      </w:r>
      <w:proofErr w:type="spellEnd"/>
      <w:r w:rsidR="00DB4448">
        <w:t>, te</w:t>
      </w:r>
      <w:r w:rsidR="00A05BD4">
        <w:t xml:space="preserve"> se ne može sa sigurnošću utvrditi kada je ovršeniku dostava izvršena. </w:t>
      </w:r>
    </w:p>
    <w:p w:rsidR="00A05BD4" w:rsidRDefault="00A05BD4" w:rsidP="002E2EF9">
      <w:pPr>
        <w:ind w:firstLine="1134"/>
        <w:jc w:val="both"/>
      </w:pPr>
    </w:p>
    <w:p w:rsidR="00D46438" w:rsidRPr="00A26A3F" w:rsidRDefault="00D46438" w:rsidP="00D46438">
      <w:pPr>
        <w:jc w:val="both"/>
      </w:pPr>
      <w:r>
        <w:tab/>
      </w:r>
      <w:r w:rsidR="00A05BD4">
        <w:t>Iz navedenog razloga prihvaćena j</w:t>
      </w:r>
      <w:r w:rsidR="00DB4448">
        <w:t xml:space="preserve">e </w:t>
      </w:r>
      <w:proofErr w:type="spellStart"/>
      <w:r w:rsidR="00DB4448">
        <w:t>ovršenikova</w:t>
      </w:r>
      <w:proofErr w:type="spellEnd"/>
      <w:r w:rsidR="00DB4448">
        <w:t xml:space="preserve"> žalba osnovanom i </w:t>
      </w:r>
      <w:r w:rsidR="00A05BD4">
        <w:t xml:space="preserve"> donijeto</w:t>
      </w:r>
      <w:r w:rsidR="00DB4448">
        <w:t xml:space="preserve"> je</w:t>
      </w:r>
      <w:r w:rsidR="00A05BD4">
        <w:t xml:space="preserve"> rješenje kao u izreci </w:t>
      </w:r>
      <w:r>
        <w:t xml:space="preserve">temeljem čl. 380. </w:t>
      </w:r>
      <w:proofErr w:type="spellStart"/>
      <w:r>
        <w:t>toč</w:t>
      </w:r>
      <w:proofErr w:type="spellEnd"/>
      <w:r>
        <w:t>. 3. Zakona o parničnom postupku ("Narodne novine" broj 53/91, 91/92, 112/99, 117/03, 88/05, 2/07, 84/08, 123/08, 57/11, 148/11, 25/13, 28/13 i 89/14 – dalje ZPP)</w:t>
      </w:r>
    </w:p>
    <w:p w:rsidR="002B4DF6" w:rsidRPr="00165ACD" w:rsidRDefault="00A05BD4" w:rsidP="004C19B0">
      <w:pPr>
        <w:ind w:firstLine="1134"/>
        <w:jc w:val="both"/>
      </w:pPr>
      <w:r>
        <w:t xml:space="preserve"> </w:t>
      </w:r>
    </w:p>
    <w:p w:rsidR="000C3666" w:rsidRDefault="00DB387E" w:rsidP="00DB387E">
      <w:pPr>
        <w:jc w:val="center"/>
      </w:pPr>
      <w:r>
        <w:t xml:space="preserve"> Osijek</w:t>
      </w:r>
      <w:r w:rsidR="004428E7" w:rsidRPr="00165ACD">
        <w:t xml:space="preserve">, </w:t>
      </w:r>
      <w:r w:rsidR="002E2EF9">
        <w:t>8</w:t>
      </w:r>
      <w:r w:rsidR="00E55366" w:rsidRPr="00165ACD">
        <w:t xml:space="preserve">. </w:t>
      </w:r>
      <w:r w:rsidR="002E2EF9">
        <w:t>veljače</w:t>
      </w:r>
      <w:r w:rsidR="00E55366" w:rsidRPr="00165ACD">
        <w:t xml:space="preserve"> 201</w:t>
      </w:r>
      <w:r w:rsidR="002E2EF9">
        <w:t>9</w:t>
      </w:r>
      <w:r w:rsidR="00AD63D4">
        <w:t>.</w:t>
      </w:r>
    </w:p>
    <w:p w:rsidR="004C19B0" w:rsidRDefault="004C19B0" w:rsidP="00DB387E">
      <w:pPr>
        <w:jc w:val="center"/>
      </w:pPr>
    </w:p>
    <w:p w:rsidR="00DB387E" w:rsidRDefault="00DB387E" w:rsidP="00DB387E">
      <w:pPr>
        <w:jc w:val="center"/>
      </w:pPr>
    </w:p>
    <w:p w:rsidR="00D608CE" w:rsidRDefault="00DB387E" w:rsidP="00D608CE">
      <w:pPr>
        <w:jc w:val="center"/>
      </w:pPr>
      <w:r>
        <w:t xml:space="preserve">                                                              </w:t>
      </w:r>
      <w:r w:rsidR="00937A15">
        <w:t xml:space="preserve">                  </w:t>
      </w:r>
      <w:r>
        <w:t xml:space="preserve"> Sutkinja</w:t>
      </w:r>
    </w:p>
    <w:p w:rsidR="00267267" w:rsidRDefault="00D608CE" w:rsidP="00D608CE">
      <w:pPr>
        <w:jc w:val="center"/>
      </w:pPr>
      <w:r>
        <w:t xml:space="preserve">                                                               </w:t>
      </w:r>
      <w:r w:rsidR="00937A15">
        <w:t xml:space="preserve">                  </w:t>
      </w:r>
      <w:r>
        <w:t xml:space="preserve"> </w:t>
      </w:r>
      <w:r w:rsidR="00E55366" w:rsidRPr="00165ACD">
        <w:t>Dubravka Vučetić</w:t>
      </w:r>
      <w:r w:rsidR="00267267">
        <w:t xml:space="preserve">, v.r. </w:t>
      </w:r>
    </w:p>
    <w:p w:rsidR="00267267" w:rsidRDefault="00267267" w:rsidP="00D608CE">
      <w:pPr>
        <w:jc w:val="center"/>
      </w:pPr>
    </w:p>
    <w:p w:rsidR="004C19B0" w:rsidRDefault="004C19B0" w:rsidP="00D608CE">
      <w:pPr>
        <w:jc w:val="center"/>
      </w:pPr>
      <w:bookmarkStart w:id="0" w:name="_GoBack"/>
      <w:bookmarkEnd w:id="0"/>
    </w:p>
    <w:sectPr w:rsidR="004C19B0" w:rsidSect="005F446B">
      <w:headerReference w:type="even" r:id="rId11"/>
      <w:headerReference w:type="default" r:id="rId12"/>
      <w:pgSz w:w="11907" w:h="16840" w:code="9"/>
      <w:pgMar w:top="1418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3B" w:rsidRDefault="0041663B">
      <w:r>
        <w:separator/>
      </w:r>
    </w:p>
  </w:endnote>
  <w:endnote w:type="continuationSeparator" w:id="0">
    <w:p w:rsidR="0041663B" w:rsidRDefault="0041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3B" w:rsidRDefault="0041663B">
      <w:r>
        <w:separator/>
      </w:r>
    </w:p>
  </w:footnote>
  <w:footnote w:type="continuationSeparator" w:id="0">
    <w:p w:rsidR="0041663B" w:rsidRDefault="0041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BF" w:rsidRDefault="00F962BF" w:rsidP="00774E4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62BF" w:rsidRDefault="00F962B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BF" w:rsidRDefault="00F962BF" w:rsidP="00774E4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2651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62BF" w:rsidRDefault="001D19F1" w:rsidP="001675B0">
    <w:pPr>
      <w:jc w:val="right"/>
    </w:pPr>
    <w:r>
      <w:t xml:space="preserve">Poslovni broj </w:t>
    </w:r>
    <w:proofErr w:type="spellStart"/>
    <w:r w:rsidR="000636CE">
      <w:t>Gž</w:t>
    </w:r>
    <w:proofErr w:type="spellEnd"/>
    <w:r w:rsidR="002E2EF9">
      <w:t>-237</w:t>
    </w:r>
    <w:r w:rsidR="00F962BF">
      <w:t>/201</w:t>
    </w:r>
    <w:r w:rsidR="002E2EF9">
      <w:t>9</w:t>
    </w:r>
    <w:r>
      <w:t>-2</w:t>
    </w:r>
  </w:p>
  <w:p w:rsidR="00F962BF" w:rsidRDefault="00F962BF">
    <w:pPr>
      <w:pStyle w:val="Zaglavlje"/>
    </w:pPr>
  </w:p>
  <w:p w:rsidR="00123889" w:rsidRDefault="00123889">
    <w:pPr>
      <w:pStyle w:val="Zaglavlje"/>
    </w:pPr>
  </w:p>
  <w:p w:rsidR="005F446B" w:rsidRDefault="005F446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B15"/>
    <w:multiLevelType w:val="hybridMultilevel"/>
    <w:tmpl w:val="0FAC7E74"/>
    <w:lvl w:ilvl="0" w:tplc="8D82387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2A"/>
    <w:rsid w:val="00007E50"/>
    <w:rsid w:val="00016AD5"/>
    <w:rsid w:val="00034B6B"/>
    <w:rsid w:val="00036B06"/>
    <w:rsid w:val="00040A16"/>
    <w:rsid w:val="00045513"/>
    <w:rsid w:val="00051224"/>
    <w:rsid w:val="00051352"/>
    <w:rsid w:val="00062659"/>
    <w:rsid w:val="000636CE"/>
    <w:rsid w:val="000713B6"/>
    <w:rsid w:val="00074722"/>
    <w:rsid w:val="00080F38"/>
    <w:rsid w:val="000873E4"/>
    <w:rsid w:val="000A0395"/>
    <w:rsid w:val="000A06EC"/>
    <w:rsid w:val="000A15CE"/>
    <w:rsid w:val="000A1A90"/>
    <w:rsid w:val="000A344A"/>
    <w:rsid w:val="000A6980"/>
    <w:rsid w:val="000A76F8"/>
    <w:rsid w:val="000B4B96"/>
    <w:rsid w:val="000C3666"/>
    <w:rsid w:val="000C3A25"/>
    <w:rsid w:val="000D2E5E"/>
    <w:rsid w:val="000D317C"/>
    <w:rsid w:val="000E2372"/>
    <w:rsid w:val="000E67C2"/>
    <w:rsid w:val="00123889"/>
    <w:rsid w:val="0012651A"/>
    <w:rsid w:val="0014138F"/>
    <w:rsid w:val="001463FA"/>
    <w:rsid w:val="0016109D"/>
    <w:rsid w:val="00163F44"/>
    <w:rsid w:val="00165ACD"/>
    <w:rsid w:val="001675B0"/>
    <w:rsid w:val="00186CD8"/>
    <w:rsid w:val="00193339"/>
    <w:rsid w:val="00193F24"/>
    <w:rsid w:val="00195693"/>
    <w:rsid w:val="001A2FEC"/>
    <w:rsid w:val="001A4105"/>
    <w:rsid w:val="001B01F1"/>
    <w:rsid w:val="001B56D8"/>
    <w:rsid w:val="001B69F4"/>
    <w:rsid w:val="001D19F1"/>
    <w:rsid w:val="001D413D"/>
    <w:rsid w:val="001D6F38"/>
    <w:rsid w:val="001F7573"/>
    <w:rsid w:val="00202013"/>
    <w:rsid w:val="00211054"/>
    <w:rsid w:val="00221C24"/>
    <w:rsid w:val="00227647"/>
    <w:rsid w:val="00243D85"/>
    <w:rsid w:val="002445E7"/>
    <w:rsid w:val="002450F4"/>
    <w:rsid w:val="00245B9E"/>
    <w:rsid w:val="00250A0D"/>
    <w:rsid w:val="002544F9"/>
    <w:rsid w:val="00257174"/>
    <w:rsid w:val="002624CA"/>
    <w:rsid w:val="00267267"/>
    <w:rsid w:val="00267E77"/>
    <w:rsid w:val="002707E9"/>
    <w:rsid w:val="0028503D"/>
    <w:rsid w:val="002A0FAF"/>
    <w:rsid w:val="002A2558"/>
    <w:rsid w:val="002B4DF6"/>
    <w:rsid w:val="002C52E3"/>
    <w:rsid w:val="002C6FAF"/>
    <w:rsid w:val="002C702E"/>
    <w:rsid w:val="002E2EF9"/>
    <w:rsid w:val="002F6E0D"/>
    <w:rsid w:val="003071FC"/>
    <w:rsid w:val="00312A4F"/>
    <w:rsid w:val="00323046"/>
    <w:rsid w:val="00331138"/>
    <w:rsid w:val="0033547A"/>
    <w:rsid w:val="00336374"/>
    <w:rsid w:val="00345775"/>
    <w:rsid w:val="00345EA7"/>
    <w:rsid w:val="00351E7D"/>
    <w:rsid w:val="00363773"/>
    <w:rsid w:val="00364C7D"/>
    <w:rsid w:val="00382C48"/>
    <w:rsid w:val="00383D97"/>
    <w:rsid w:val="00384901"/>
    <w:rsid w:val="00386183"/>
    <w:rsid w:val="00392B29"/>
    <w:rsid w:val="003950AC"/>
    <w:rsid w:val="003A28C3"/>
    <w:rsid w:val="003A3398"/>
    <w:rsid w:val="003B225C"/>
    <w:rsid w:val="003B5888"/>
    <w:rsid w:val="003B7952"/>
    <w:rsid w:val="003D1351"/>
    <w:rsid w:val="003D2D7C"/>
    <w:rsid w:val="003E317D"/>
    <w:rsid w:val="003F3DE4"/>
    <w:rsid w:val="00414DB7"/>
    <w:rsid w:val="0041663B"/>
    <w:rsid w:val="00420325"/>
    <w:rsid w:val="00422AC2"/>
    <w:rsid w:val="004259F6"/>
    <w:rsid w:val="00433536"/>
    <w:rsid w:val="004428E7"/>
    <w:rsid w:val="004479BE"/>
    <w:rsid w:val="00454856"/>
    <w:rsid w:val="0046773B"/>
    <w:rsid w:val="00471E05"/>
    <w:rsid w:val="004741AA"/>
    <w:rsid w:val="004C19B0"/>
    <w:rsid w:val="004C4961"/>
    <w:rsid w:val="004C7018"/>
    <w:rsid w:val="004E61DA"/>
    <w:rsid w:val="004F5E77"/>
    <w:rsid w:val="00511CF5"/>
    <w:rsid w:val="0051554A"/>
    <w:rsid w:val="005251BA"/>
    <w:rsid w:val="00526D51"/>
    <w:rsid w:val="00527509"/>
    <w:rsid w:val="00532480"/>
    <w:rsid w:val="00540844"/>
    <w:rsid w:val="00541243"/>
    <w:rsid w:val="00552018"/>
    <w:rsid w:val="005530F8"/>
    <w:rsid w:val="005569D5"/>
    <w:rsid w:val="00564265"/>
    <w:rsid w:val="00566B74"/>
    <w:rsid w:val="00582D53"/>
    <w:rsid w:val="00594F46"/>
    <w:rsid w:val="005A36A1"/>
    <w:rsid w:val="005C2EE2"/>
    <w:rsid w:val="005C77E6"/>
    <w:rsid w:val="005D420A"/>
    <w:rsid w:val="005E706D"/>
    <w:rsid w:val="005E7E96"/>
    <w:rsid w:val="005F1B36"/>
    <w:rsid w:val="005F446B"/>
    <w:rsid w:val="005F7145"/>
    <w:rsid w:val="00600EFC"/>
    <w:rsid w:val="00604314"/>
    <w:rsid w:val="00613B32"/>
    <w:rsid w:val="00627636"/>
    <w:rsid w:val="00630A13"/>
    <w:rsid w:val="00652359"/>
    <w:rsid w:val="006647CE"/>
    <w:rsid w:val="00665384"/>
    <w:rsid w:val="006727A4"/>
    <w:rsid w:val="006759CA"/>
    <w:rsid w:val="00676D0F"/>
    <w:rsid w:val="00684608"/>
    <w:rsid w:val="00695A2A"/>
    <w:rsid w:val="006A29C5"/>
    <w:rsid w:val="006A47FB"/>
    <w:rsid w:val="006C1200"/>
    <w:rsid w:val="006C435E"/>
    <w:rsid w:val="006C5259"/>
    <w:rsid w:val="006F1CB9"/>
    <w:rsid w:val="006F4F6B"/>
    <w:rsid w:val="0071578A"/>
    <w:rsid w:val="0072755F"/>
    <w:rsid w:val="00727D6D"/>
    <w:rsid w:val="00741E7B"/>
    <w:rsid w:val="0074782F"/>
    <w:rsid w:val="007557DF"/>
    <w:rsid w:val="00766F14"/>
    <w:rsid w:val="00774E41"/>
    <w:rsid w:val="00780677"/>
    <w:rsid w:val="00783896"/>
    <w:rsid w:val="00784E01"/>
    <w:rsid w:val="007A0935"/>
    <w:rsid w:val="007A70B2"/>
    <w:rsid w:val="007B67B3"/>
    <w:rsid w:val="007D3481"/>
    <w:rsid w:val="007D4BE2"/>
    <w:rsid w:val="007E13FC"/>
    <w:rsid w:val="007E43CD"/>
    <w:rsid w:val="007E614D"/>
    <w:rsid w:val="007E6EE3"/>
    <w:rsid w:val="007E768B"/>
    <w:rsid w:val="007F29AE"/>
    <w:rsid w:val="00801433"/>
    <w:rsid w:val="00801A28"/>
    <w:rsid w:val="00810446"/>
    <w:rsid w:val="008605BB"/>
    <w:rsid w:val="00863C20"/>
    <w:rsid w:val="00870BBA"/>
    <w:rsid w:val="0087133D"/>
    <w:rsid w:val="00875D72"/>
    <w:rsid w:val="0089471C"/>
    <w:rsid w:val="008A4E3F"/>
    <w:rsid w:val="008A5040"/>
    <w:rsid w:val="008B02DD"/>
    <w:rsid w:val="008B3449"/>
    <w:rsid w:val="008B5B78"/>
    <w:rsid w:val="008C77C7"/>
    <w:rsid w:val="008E0C6C"/>
    <w:rsid w:val="008E5CD2"/>
    <w:rsid w:val="008E76E4"/>
    <w:rsid w:val="008F0D6F"/>
    <w:rsid w:val="008F33A2"/>
    <w:rsid w:val="008F44D8"/>
    <w:rsid w:val="008F7C9A"/>
    <w:rsid w:val="009041C9"/>
    <w:rsid w:val="00906F89"/>
    <w:rsid w:val="00907C0B"/>
    <w:rsid w:val="00913994"/>
    <w:rsid w:val="0091672B"/>
    <w:rsid w:val="00921D4E"/>
    <w:rsid w:val="00927C92"/>
    <w:rsid w:val="00932331"/>
    <w:rsid w:val="00932C21"/>
    <w:rsid w:val="009369CA"/>
    <w:rsid w:val="00937A15"/>
    <w:rsid w:val="00937F16"/>
    <w:rsid w:val="00960814"/>
    <w:rsid w:val="009678AB"/>
    <w:rsid w:val="00975EDB"/>
    <w:rsid w:val="0098239B"/>
    <w:rsid w:val="00986A15"/>
    <w:rsid w:val="00987455"/>
    <w:rsid w:val="00987A93"/>
    <w:rsid w:val="009A113B"/>
    <w:rsid w:val="009A5211"/>
    <w:rsid w:val="009A55F4"/>
    <w:rsid w:val="009B5194"/>
    <w:rsid w:val="009C56FC"/>
    <w:rsid w:val="009F5118"/>
    <w:rsid w:val="00A02C11"/>
    <w:rsid w:val="00A05BD4"/>
    <w:rsid w:val="00A075D0"/>
    <w:rsid w:val="00A17168"/>
    <w:rsid w:val="00A243B6"/>
    <w:rsid w:val="00A26D5E"/>
    <w:rsid w:val="00A2754A"/>
    <w:rsid w:val="00A337B1"/>
    <w:rsid w:val="00A441FC"/>
    <w:rsid w:val="00A523CA"/>
    <w:rsid w:val="00A530AC"/>
    <w:rsid w:val="00A80986"/>
    <w:rsid w:val="00A9013D"/>
    <w:rsid w:val="00A94D04"/>
    <w:rsid w:val="00AA43DB"/>
    <w:rsid w:val="00AA61E8"/>
    <w:rsid w:val="00AB1E7A"/>
    <w:rsid w:val="00AC7E4F"/>
    <w:rsid w:val="00AD212F"/>
    <w:rsid w:val="00AD3E12"/>
    <w:rsid w:val="00AD63D4"/>
    <w:rsid w:val="00AE55FB"/>
    <w:rsid w:val="00B0287F"/>
    <w:rsid w:val="00B22D05"/>
    <w:rsid w:val="00B40265"/>
    <w:rsid w:val="00B51EA7"/>
    <w:rsid w:val="00B54672"/>
    <w:rsid w:val="00B5749A"/>
    <w:rsid w:val="00B6033E"/>
    <w:rsid w:val="00B61986"/>
    <w:rsid w:val="00B765D2"/>
    <w:rsid w:val="00B86D1B"/>
    <w:rsid w:val="00B930F1"/>
    <w:rsid w:val="00B954A6"/>
    <w:rsid w:val="00B97BA5"/>
    <w:rsid w:val="00BB7604"/>
    <w:rsid w:val="00BC3530"/>
    <w:rsid w:val="00BD2258"/>
    <w:rsid w:val="00BD4359"/>
    <w:rsid w:val="00BD5FA9"/>
    <w:rsid w:val="00BD6011"/>
    <w:rsid w:val="00BD7810"/>
    <w:rsid w:val="00BF2311"/>
    <w:rsid w:val="00BF5C3D"/>
    <w:rsid w:val="00C137A4"/>
    <w:rsid w:val="00C14704"/>
    <w:rsid w:val="00C17795"/>
    <w:rsid w:val="00C2596B"/>
    <w:rsid w:val="00C3267D"/>
    <w:rsid w:val="00C32BA5"/>
    <w:rsid w:val="00C334A7"/>
    <w:rsid w:val="00C3459A"/>
    <w:rsid w:val="00C3648F"/>
    <w:rsid w:val="00C37367"/>
    <w:rsid w:val="00C40A1F"/>
    <w:rsid w:val="00C558CA"/>
    <w:rsid w:val="00C56AC6"/>
    <w:rsid w:val="00C60A47"/>
    <w:rsid w:val="00C622C8"/>
    <w:rsid w:val="00C767B0"/>
    <w:rsid w:val="00C77AFB"/>
    <w:rsid w:val="00C83E01"/>
    <w:rsid w:val="00C84A19"/>
    <w:rsid w:val="00C84C27"/>
    <w:rsid w:val="00CA2BB3"/>
    <w:rsid w:val="00CA5D4B"/>
    <w:rsid w:val="00CB354F"/>
    <w:rsid w:val="00CB6E70"/>
    <w:rsid w:val="00CC305D"/>
    <w:rsid w:val="00CC44D1"/>
    <w:rsid w:val="00CD2F8C"/>
    <w:rsid w:val="00CE4486"/>
    <w:rsid w:val="00D002D0"/>
    <w:rsid w:val="00D13441"/>
    <w:rsid w:val="00D20C74"/>
    <w:rsid w:val="00D26A78"/>
    <w:rsid w:val="00D30229"/>
    <w:rsid w:val="00D363EC"/>
    <w:rsid w:val="00D46438"/>
    <w:rsid w:val="00D522F1"/>
    <w:rsid w:val="00D539F1"/>
    <w:rsid w:val="00D608CE"/>
    <w:rsid w:val="00D64BCE"/>
    <w:rsid w:val="00D6551A"/>
    <w:rsid w:val="00D66356"/>
    <w:rsid w:val="00D67801"/>
    <w:rsid w:val="00D72923"/>
    <w:rsid w:val="00D741E8"/>
    <w:rsid w:val="00D75C36"/>
    <w:rsid w:val="00D80DB7"/>
    <w:rsid w:val="00D813EF"/>
    <w:rsid w:val="00D856AD"/>
    <w:rsid w:val="00DA0E5A"/>
    <w:rsid w:val="00DB387E"/>
    <w:rsid w:val="00DB4448"/>
    <w:rsid w:val="00DC2341"/>
    <w:rsid w:val="00DC2F86"/>
    <w:rsid w:val="00DD599D"/>
    <w:rsid w:val="00DD6CC2"/>
    <w:rsid w:val="00DE6665"/>
    <w:rsid w:val="00DF0177"/>
    <w:rsid w:val="00DF0A5F"/>
    <w:rsid w:val="00DF5CB7"/>
    <w:rsid w:val="00E01E10"/>
    <w:rsid w:val="00E055C7"/>
    <w:rsid w:val="00E20188"/>
    <w:rsid w:val="00E3086E"/>
    <w:rsid w:val="00E44984"/>
    <w:rsid w:val="00E551B2"/>
    <w:rsid w:val="00E55366"/>
    <w:rsid w:val="00E643B0"/>
    <w:rsid w:val="00E64DE7"/>
    <w:rsid w:val="00E85249"/>
    <w:rsid w:val="00E8557E"/>
    <w:rsid w:val="00E91AB1"/>
    <w:rsid w:val="00E92565"/>
    <w:rsid w:val="00E93AB2"/>
    <w:rsid w:val="00EA0CF1"/>
    <w:rsid w:val="00EA45DE"/>
    <w:rsid w:val="00EC14FE"/>
    <w:rsid w:val="00EC1F90"/>
    <w:rsid w:val="00ED0A3A"/>
    <w:rsid w:val="00ED1628"/>
    <w:rsid w:val="00ED57AE"/>
    <w:rsid w:val="00EF57B4"/>
    <w:rsid w:val="00F0217B"/>
    <w:rsid w:val="00F0295A"/>
    <w:rsid w:val="00F030AA"/>
    <w:rsid w:val="00F103DE"/>
    <w:rsid w:val="00F11C0A"/>
    <w:rsid w:val="00F236F2"/>
    <w:rsid w:val="00F27C24"/>
    <w:rsid w:val="00F30DE0"/>
    <w:rsid w:val="00F37D9B"/>
    <w:rsid w:val="00F41E33"/>
    <w:rsid w:val="00F43B85"/>
    <w:rsid w:val="00F53524"/>
    <w:rsid w:val="00F60848"/>
    <w:rsid w:val="00F60AB9"/>
    <w:rsid w:val="00F6733A"/>
    <w:rsid w:val="00F7323B"/>
    <w:rsid w:val="00F962BF"/>
    <w:rsid w:val="00F96CAC"/>
    <w:rsid w:val="00F96EE0"/>
    <w:rsid w:val="00FA04B5"/>
    <w:rsid w:val="00FA10F7"/>
    <w:rsid w:val="00FA35F3"/>
    <w:rsid w:val="00FA3E2A"/>
    <w:rsid w:val="00FA5536"/>
    <w:rsid w:val="00FB4217"/>
    <w:rsid w:val="00FD6CEE"/>
    <w:rsid w:val="00F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675B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1675B0"/>
  </w:style>
  <w:style w:type="paragraph" w:styleId="Podnoje">
    <w:name w:val="footer"/>
    <w:basedOn w:val="Normal"/>
    <w:rsid w:val="001675B0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C77AFB"/>
    <w:pPr>
      <w:ind w:left="720"/>
      <w:contextualSpacing/>
    </w:pPr>
  </w:style>
  <w:style w:type="paragraph" w:customStyle="1" w:styleId="VSVerzija">
    <w:name w:val="VS_Verzija"/>
    <w:basedOn w:val="Normal"/>
    <w:rsid w:val="00B954A6"/>
    <w:pPr>
      <w:jc w:val="both"/>
    </w:pPr>
    <w:rPr>
      <w:lang w:eastAsia="hr-HR"/>
    </w:rPr>
  </w:style>
  <w:style w:type="paragraph" w:styleId="Tekstbalonia">
    <w:name w:val="Balloon Text"/>
    <w:basedOn w:val="Normal"/>
    <w:link w:val="TekstbaloniaChar"/>
    <w:rsid w:val="00B954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954A6"/>
    <w:rPr>
      <w:rFonts w:ascii="Tahoma" w:hAnsi="Tahoma" w:cs="Tahoma"/>
      <w:sz w:val="16"/>
      <w:szCs w:val="16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2C6FAF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2C6FAF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2C6FAF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2C6FAF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2C6FAF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675B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1675B0"/>
  </w:style>
  <w:style w:type="paragraph" w:styleId="Podnoje">
    <w:name w:val="footer"/>
    <w:basedOn w:val="Normal"/>
    <w:rsid w:val="001675B0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C77AFB"/>
    <w:pPr>
      <w:ind w:left="720"/>
      <w:contextualSpacing/>
    </w:pPr>
  </w:style>
  <w:style w:type="paragraph" w:customStyle="1" w:styleId="VSVerzija">
    <w:name w:val="VS_Verzija"/>
    <w:basedOn w:val="Normal"/>
    <w:rsid w:val="00B954A6"/>
    <w:pPr>
      <w:jc w:val="both"/>
    </w:pPr>
    <w:rPr>
      <w:lang w:eastAsia="hr-HR"/>
    </w:rPr>
  </w:style>
  <w:style w:type="paragraph" w:styleId="Tekstbalonia">
    <w:name w:val="Balloon Text"/>
    <w:basedOn w:val="Normal"/>
    <w:link w:val="TekstbaloniaChar"/>
    <w:rsid w:val="00B954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954A6"/>
    <w:rPr>
      <w:rFonts w:ascii="Tahoma" w:hAnsi="Tahoma" w:cs="Tahoma"/>
      <w:sz w:val="16"/>
      <w:szCs w:val="16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2C6FAF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2C6FAF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2C6FAF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2C6FAF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2C6FAF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8. veljače 2019.</izvorni_sadrzaj>
    <derivirana_varijabla naziv="DomainObject.DatumDonosenjaOdluke_1">8. veljače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Gž-237/2019-2</izvorni_sadrzaj>
    <derivirana_varijabla naziv="DomainObject.Oznaka_1">Gž-237/2019-2</derivirana_varijabla>
  </DomainObject.Oznaka>
  <DomainObject.DonositeljOdluke.Ime>
    <izvorni_sadrzaj>Dubravka</izvorni_sadrzaj>
    <derivirana_varijabla naziv="DomainObject.DonositeljOdluke.Ime_1">Dubravka</derivirana_varijabla>
  </DomainObject.DonositeljOdluke.Ime>
  <DomainObject.DonositeljOdluke.Prezime>
    <izvorni_sadrzaj>Vučetić</izvorni_sadrzaj>
    <derivirana_varijabla naziv="DomainObject.DonositeljOdluke.Prezime_1">Vučetić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237</izvorni_sadrzaj>
    <derivirana_varijabla naziv="DomainObject.Predmet.Broj_1">237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31. siječnja 2019.</izvorni_sadrzaj>
    <derivirana_varijabla naziv="DomainObject.Predmet.DatumOsnivanja_1">31.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3856.65</izvorni_sadrzaj>
    <derivirana_varijabla naziv="DomainObject.Predmet.InicijalnaVrijednost_1">3856.65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Gž-237/2019</izvorni_sadrzaj>
    <derivirana_varijabla naziv="DomainObject.Predmet.OznakaBroj_1">Gž-237/2019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Dražen Pećnik</izvorni_sadrzaj>
    <derivirana_varijabla naziv="DomainObject.Predmet.ProtustrankaFormated_1">  Dražen Pećnik</derivirana_varijabla>
  </DomainObject.Predmet.ProtustrankaFormated>
  <DomainObject.Predmet.ProtustrankaFormatedOIB>
    <izvorni_sadrzaj>  Dražen Pećnik, OIB 59451509928</izvorni_sadrzaj>
    <derivirana_varijabla naziv="DomainObject.Predmet.ProtustrankaFormatedOIB_1">  Dražen Pećnik, OIB 59451509928</derivirana_varijabla>
  </DomainObject.Predmet.ProtustrankaFormatedOIB>
  <DomainObject.Predmet.ProtustrankaFormatedWithAdress>
    <izvorni_sadrzaj> Dražen Pećnik, Sv. Mateja 112, 10000 Zagreb</izvorni_sadrzaj>
    <derivirana_varijabla naziv="DomainObject.Predmet.ProtustrankaFormatedWithAdress_1"> Dražen Pećnik, Sv. Mateja 112, 10000 Zagreb</derivirana_varijabla>
  </DomainObject.Predmet.ProtustrankaFormatedWithAdress>
  <DomainObject.Predmet.ProtustrankaFormatedWithAdressOIB>
    <izvorni_sadrzaj> Dražen Pećnik, OIB 59451509928, Sv. Mateja 112, 10000 Zagreb</izvorni_sadrzaj>
    <derivirana_varijabla naziv="DomainObject.Predmet.ProtustrankaFormatedWithAdressOIB_1"> Dražen Pećnik, OIB 59451509928, Sv. Mateja 112, 10000 Zagreb</derivirana_varijabla>
  </DomainObject.Predmet.ProtustrankaFormatedWithAdressOIB>
  <DomainObject.Predmet.ProtustrankaWithAdress>
    <izvorni_sadrzaj>Dražen Pećnik Sv. Mateja 112, 10000 Zagreb</izvorni_sadrzaj>
    <derivirana_varijabla naziv="DomainObject.Predmet.ProtustrankaWithAdress_1">Dražen Pećnik Sv. Mateja 112, 10000 Zagreb</derivirana_varijabla>
  </DomainObject.Predmet.ProtustrankaWithAdress>
  <DomainObject.Predmet.ProtustrankaWithAdressOIB>
    <izvorni_sadrzaj>Dražen Pećnik, OIB 59451509928, Sv. Mateja 112, 10000 Zagreb</izvorni_sadrzaj>
    <derivirana_varijabla naziv="DomainObject.Predmet.ProtustrankaWithAdressOIB_1">Dražen Pećnik, OIB 59451509928, Sv. Mateja 112, 10000 Zagreb</derivirana_varijabla>
  </DomainObject.Predmet.ProtustrankaWithAdressOIB>
  <DomainObject.Predmet.ProtustrankaNazivFormated>
    <izvorni_sadrzaj>Dražen Pećnik</izvorni_sadrzaj>
    <derivirana_varijabla naziv="DomainObject.Predmet.ProtustrankaNazivFormated_1">Dražen Pećnik</derivirana_varijabla>
  </DomainObject.Predmet.ProtustrankaNazivFormated>
  <DomainObject.Predmet.ProtustrankaNazivFormatedOIB>
    <izvorni_sadrzaj>Dražen Pećnik, OIB 59451509928</izvorni_sadrzaj>
    <derivirana_varijabla naziv="DomainObject.Predmet.ProtustrankaNazivFormatedOIB_1">Dražen Pećnik, OIB 59451509928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14. Gž referada</izvorni_sadrzaj>
    <derivirana_varijabla naziv="DomainObject.Predmet.Referada.Naziv_1">14. Gž referada</derivirana_varijabla>
  </DomainObject.Predmet.Referada.Naziv>
  <DomainObject.Predmet.Referada.Oznaka>
    <izvorni_sadrzaj>14. Gž referada</izvorni_sadrzaj>
    <derivirana_varijabla naziv="DomainObject.Predmet.Referada.Oznaka_1">14.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Dubravka Vučetić</izvorni_sadrzaj>
    <derivirana_varijabla naziv="DomainObject.Predmet.Referada.Sudac_1">Dubravka Vučetić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HEP-TOPLINARSTVO d.o.o. za proizvodnju i distribuciju toplinske energije</izvorni_sadrzaj>
    <derivirana_varijabla naziv="DomainObject.Predmet.StrankaFormated_1">  HEP-TOPLINARSTVO d.o.o. za proizvodnju i distribuciju toplinske energije</derivirana_varijabla>
  </DomainObject.Predmet.StrankaFormated>
  <DomainObject.Predmet.StrankaFormatedOIB>
    <izvorni_sadrzaj>  HEP-TOPLINARSTVO d.o.o. za proizvodnju i distribuciju toplinske energije, OIB 15907062900</izvorni_sadrzaj>
    <derivirana_varijabla naziv="DomainObject.Predmet.StrankaFormatedOIB_1">  HEP-TOPLINARSTVO d.o.o. za proizvodnju i distribuciju toplinske energije, OIB 15907062900</derivirana_varijabla>
  </DomainObject.Predmet.StrankaFormatedOIB>
  <DomainObject.Predmet.StrankaFormatedWithAdress>
    <izvorni_sadrzaj> HEP-TOPLINARSTVO d.o.o. za proizvodnju i distribuciju toplinske energije, Miševečka 15/a, 10000 Zagreb</izvorni_sadrzaj>
    <derivirana_varijabla naziv="DomainObject.Predmet.StrankaFormatedWithAdress_1"> HEP-TOPLINARSTVO d.o.o. za proizvodnju i distribuciju toplinske energije, Miševečka 15/a, 10000 Zagreb</derivirana_varijabla>
  </DomainObject.Predmet.StrankaFormatedWithAdress>
  <DomainObject.Predmet.StrankaFormatedWithAdressOIB>
    <izvorni_sadrzaj> HEP-TOPLINARSTVO d.o.o. za proizvodnju i distribuciju toplinske energije, OIB 15907062900, Miševečka 15/a, 10000 Zagreb</izvorni_sadrzaj>
    <derivirana_varijabla naziv="DomainObject.Predmet.StrankaFormatedWithAdressOIB_1"> HEP-TOPLINARSTVO d.o.o. za proizvodnju i distribuciju toplinske energije, OIB 15907062900, Miševečka 15/a, 10000 Zagreb</derivirana_varijabla>
  </DomainObject.Predmet.StrankaFormatedWithAdressOIB>
  <DomainObject.Predmet.StrankaWithAdress>
    <izvorni_sadrzaj>HEP-TOPLINARSTVO d.o.o. za proizvodnju i distribuciju toplinske energije Miševečka 15/a,10000 Zagreb</izvorni_sadrzaj>
    <derivirana_varijabla naziv="DomainObject.Predmet.StrankaWithAdress_1">HEP-TOPLINARSTVO d.o.o. za proizvodnju i distribuciju toplinske energije Miševečka 15/a,10000 Zagreb</derivirana_varijabla>
  </DomainObject.Predmet.StrankaWithAdress>
  <DomainObject.Predmet.StrankaWithAdressOIB>
    <izvorni_sadrzaj>HEP-TOPLINARSTVO d.o.o. za proizvodnju i distribuciju toplinske energije, OIB 15907062900, Miševečka 15/a,10000 Zagreb</izvorni_sadrzaj>
    <derivirana_varijabla naziv="DomainObject.Predmet.StrankaWithAdressOIB_1">HEP-TOPLINARSTVO d.o.o. za proizvodnju i distribuciju toplinske energije, OIB 15907062900, Miševečka 15/a,10000 Zagreb</derivirana_varijabla>
  </DomainObject.Predmet.StrankaWithAdressOIB>
  <DomainObject.Predmet.StrankaNazivFormated>
    <izvorni_sadrzaj>HEP-TOPLINARSTVO d.o.o. za proizvodnju i distribuciju toplinske energije</izvorni_sadrzaj>
    <derivirana_varijabla naziv="DomainObject.Predmet.StrankaNazivFormated_1">HEP-TOPLINARSTVO d.o.o. za proizvodnju i distribuciju toplinske energije</derivirana_varijabla>
  </DomainObject.Predmet.StrankaNazivFormated>
  <DomainObject.Predmet.StrankaNazivFormatedOIB>
    <izvorni_sadrzaj>HEP-TOPLINARSTVO d.o.o. za proizvodnju i distribuciju toplinske energije, OIB 15907062900</izvorni_sadrzaj>
    <derivirana_varijabla naziv="DomainObject.Predmet.StrankaNazivFormatedOIB_1">HEP-TOPLINARSTVO d.o.o. za proizvodnju i distribuciju toplinske energije, OIB 15907062900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14. Gž referada</izvorni_sadrzaj>
    <derivirana_varijabla naziv="DomainObject.Predmet.TrenutnaLokacijaSpisa.Naziv_1">14.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Obvezno - isplata do 100.000,00 kn </izvorni_sadrzaj>
    <derivirana_varijabla naziv="DomainObject.Predmet.VrstaSpora.Naziv_1">Obvezno - isplata do 100.000,00 kn </derivirana_varijabla>
  </DomainObject.Predmet.VrstaSpora.Naziv>
  <DomainObject.Predmet.Zapisnicar>
    <izvorni_sadrzaj>Mea Ribić</izvorni_sadrzaj>
    <derivirana_varijabla naziv="DomainObject.Predmet.Zapisnicar_1">Mea Ribić</derivirana_varijabla>
  </DomainObject.Predmet.Zapisnicar>
  <DomainObject.Predmet.StrankaListFormated>
    <izvorni_sadrzaj>
      <item>HEP-TOPLINARSTVO d.o.o. za proizvodnju i distribuciju toplinske energije</item>
    </izvorni_sadrzaj>
    <derivirana_varijabla naziv="DomainObject.Predmet.StrankaListFormated_1">
      <item>HEP-TOPLINARSTVO d.o.o. za proizvodnju i distribuciju toplinske energije</item>
    </derivirana_varijabla>
  </DomainObject.Predmet.StrankaListFormated>
  <DomainObject.Predmet.StrankaListFormatedOIB>
    <izvorni_sadrzaj>
      <item>HEP-TOPLINARSTVO d.o.o. za proizvodnju i distribuciju toplinske energije, OIB 15907062900</item>
    </izvorni_sadrzaj>
    <derivirana_varijabla naziv="DomainObject.Predmet.StrankaListFormatedOIB_1">
      <item>HEP-TOPLINARSTVO d.o.o. za proizvodnju i distribuciju toplinske energije, OIB 15907062900</item>
    </derivirana_varijabla>
  </DomainObject.Predmet.StrankaListFormatedOIB>
  <DomainObject.Predmet.StrankaListFormatedWithAdress>
    <izvorni_sadrzaj>
      <item>HEP-TOPLINARSTVO d.o.o. za proizvodnju i distribuciju toplinske energije, Miševečka 15/a, 10000 Zagreb</item>
    </izvorni_sadrzaj>
    <derivirana_varijabla naziv="DomainObject.Predmet.StrankaListFormatedWithAdress_1">
      <item>HEP-TOPLINARSTVO d.o.o. za proizvodnju i distribuciju toplinske energije, Miševečka 15/a, 10000 Zagreb</item>
    </derivirana_varijabla>
  </DomainObject.Predmet.StrankaListFormatedWithAdress>
  <DomainObject.Predmet.StrankaListFormatedWithAdressOIB>
    <izvorni_sadrzaj>
      <item>HEP-TOPLINARSTVO d.o.o. za proizvodnju i distribuciju toplinske energije, OIB 15907062900, Miševečka 15/a, 10000 Zagreb</item>
    </izvorni_sadrzaj>
    <derivirana_varijabla naziv="DomainObject.Predmet.StrankaListFormatedWithAdressOIB_1">
      <item>HEP-TOPLINARSTVO d.o.o. za proizvodnju i distribuciju toplinske energije, OIB 15907062900, Miševečka 15/a, 10000 Zagreb</item>
    </derivirana_varijabla>
  </DomainObject.Predmet.StrankaListFormatedWithAdressOIB>
  <DomainObject.Predmet.StrankaListNazivFormated>
    <izvorni_sadrzaj>
      <item>HEP-TOPLINARSTVO d.o.o. za proizvodnju i distribuciju toplinske energije</item>
    </izvorni_sadrzaj>
    <derivirana_varijabla naziv="DomainObject.Predmet.StrankaListNazivFormated_1">
      <item>HEP-TOPLINARSTVO d.o.o. za proizvodnju i distribuciju toplinske energije</item>
    </derivirana_varijabla>
  </DomainObject.Predmet.StrankaListNazivFormated>
  <DomainObject.Predmet.StrankaListNazivFormatedOIB>
    <izvorni_sadrzaj>
      <item>HEP-TOPLINARSTVO d.o.o. za proizvodnju i distribuciju toplinske energije, OIB 15907062900</item>
    </izvorni_sadrzaj>
    <derivirana_varijabla naziv="DomainObject.Predmet.StrankaListNazivFormatedOIB_1">
      <item>HEP-TOPLINARSTVO d.o.o. za proizvodnju i distribuciju toplinske energije, OIB 15907062900</item>
    </derivirana_varijabla>
  </DomainObject.Predmet.StrankaListNazivFormatedOIB>
  <DomainObject.Predmet.ProtuStrankaListFormated>
    <izvorni_sadrzaj>
      <item>Dražen Pećnik</item>
    </izvorni_sadrzaj>
    <derivirana_varijabla naziv="DomainObject.Predmet.ProtuStrankaListFormated_1">
      <item>Dražen Pećnik</item>
    </derivirana_varijabla>
  </DomainObject.Predmet.ProtuStrankaListFormated>
  <DomainObject.Predmet.ProtuStrankaListFormatedOIB>
    <izvorni_sadrzaj>
      <item>Dražen Pećnik, OIB 59451509928</item>
    </izvorni_sadrzaj>
    <derivirana_varijabla naziv="DomainObject.Predmet.ProtuStrankaListFormatedOIB_1">
      <item>Dražen Pećnik, OIB 59451509928</item>
    </derivirana_varijabla>
  </DomainObject.Predmet.ProtuStrankaListFormatedOIB>
  <DomainObject.Predmet.ProtuStrankaListFormatedWithAdress>
    <izvorni_sadrzaj>
      <item>Dražen Pećnik, Sv. Mateja 112, 10000 Zagreb</item>
    </izvorni_sadrzaj>
    <derivirana_varijabla naziv="DomainObject.Predmet.ProtuStrankaListFormatedWithAdress_1">
      <item>Dražen Pećnik, Sv. Mateja 112, 10000 Zagreb</item>
    </derivirana_varijabla>
  </DomainObject.Predmet.ProtuStrankaListFormatedWithAdress>
  <DomainObject.Predmet.ProtuStrankaListFormatedWithAdressOIB>
    <izvorni_sadrzaj>
      <item>Dražen Pećnik, OIB 59451509928, Sv. Mateja 112, 10000 Zagreb</item>
    </izvorni_sadrzaj>
    <derivirana_varijabla naziv="DomainObject.Predmet.ProtuStrankaListFormatedWithAdressOIB_1">
      <item>Dražen Pećnik, OIB 59451509928, Sv. Mateja 112, 10000 Zagreb</item>
    </derivirana_varijabla>
  </DomainObject.Predmet.ProtuStrankaListFormatedWithAdressOIB>
  <DomainObject.Predmet.ProtuStrankaListNazivFormated>
    <izvorni_sadrzaj>
      <item>Dražen Pećnik</item>
    </izvorni_sadrzaj>
    <derivirana_varijabla naziv="DomainObject.Predmet.ProtuStrankaListNazivFormated_1">
      <item>Dražen Pećnik</item>
    </derivirana_varijabla>
  </DomainObject.Predmet.ProtuStrankaListNazivFormated>
  <DomainObject.Predmet.ProtuStrankaListNazivFormatedOIB>
    <izvorni_sadrzaj>
      <item>Dražen Pećnik, OIB 59451509928</item>
    </izvorni_sadrzaj>
    <derivirana_varijabla naziv="DomainObject.Predmet.ProtuStrankaListNazivFormatedOIB_1">
      <item>Dražen Pećnik, OIB 59451509928</item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12. veljače 2019.</izvorni_sadrzaj>
    <derivirana_varijabla naziv="DomainObject.Datum_1">12. veljače 2019.</derivirana_varijabla>
  </DomainObject.Datum>
  <DomainObject.PoslovniBrojDokumenta>
    <izvorni_sadrzaj>Gž-237/2019-2</izvorni_sadrzaj>
    <derivirana_varijabla naziv="DomainObject.PoslovniBrojDokumenta_1">Gž-237/2019-2</derivirana_varijabla>
  </DomainObject.PoslovniBrojDokumenta>
  <DomainObject.Predmet.StrankaIDrugi>
    <izvorni_sadrzaj>HEP-TOPLINARSTVO d.o.o. za proizvodnju i distribuciju toplinske energije</izvorni_sadrzaj>
    <derivirana_varijabla naziv="DomainObject.Predmet.StrankaIDrugi_1">HEP-TOPLINARSTVO d.o.o. za proizvodnju i distribuciju toplinske energije</derivirana_varijabla>
  </DomainObject.Predmet.StrankaIDrugi>
  <DomainObject.Predmet.ProtustrankaIDrugi>
    <izvorni_sadrzaj>Dražen Pećnik</izvorni_sadrzaj>
    <derivirana_varijabla naziv="DomainObject.Predmet.ProtustrankaIDrugi_1">Dražen Pećnik</derivirana_varijabla>
  </DomainObject.Predmet.ProtustrankaIDrugi>
  <DomainObject.Predmet.StrankaIDrugiAdressOIB>
    <izvorni_sadrzaj>HEP-TOPLINARSTVO d.o.o. za proizvodnju i distribuciju toplinske energije, OIB 15907062900, Miševečka 15/a, 10000 Zagreb</izvorni_sadrzaj>
    <derivirana_varijabla naziv="DomainObject.Predmet.StrankaIDrugiAdressOIB_1">HEP-TOPLINARSTVO d.o.o. za proizvodnju i distribuciju toplinske energije, OIB 15907062900, Miševečka 15/a, 10000 Zagreb</derivirana_varijabla>
  </DomainObject.Predmet.StrankaIDrugiAdressOIB>
  <DomainObject.Predmet.ProtustrankaIDrugiAdressOIB>
    <izvorni_sadrzaj>Dražen Pećnik, OIB 59451509928, Sv. Mateja 112, 10000 Zagreb</izvorni_sadrzaj>
    <derivirana_varijabla naziv="DomainObject.Predmet.ProtustrankaIDrugiAdressOIB_1">Dražen Pećnik, OIB 59451509928, Sv. Mateja 112, 10000 Zagreb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HEP-TOPLINARSTVO d.o.o. za proizvodnju i distribuciju toplinske energije</item>
      <item>Dražen Pećnik</item>
    </izvorni_sadrzaj>
    <derivirana_varijabla naziv="DomainObject.Predmet.SudioniciListNaziv_1">
      <item>HEP-TOPLINARSTVO d.o.o. za proizvodnju i distribuciju toplinske energije</item>
      <item>Dražen Pećnik</item>
    </derivirana_varijabla>
  </DomainObject.Predmet.SudioniciListNaziv>
  <DomainObject.Predmet.SudioniciListAdressOIB>
    <izvorni_sadrzaj>
      <item>HEP-TOPLINARSTVO d.o.o. za proizvodnju i distribuciju toplinske energije, OIB 15907062900, Miševečka 15/a,10000 Zagreb</item>
      <item>Dražen Pećnik, OIB 59451509928, Sv. Mateja 112,10000 Zagreb</item>
    </izvorni_sadrzaj>
    <derivirana_varijabla naziv="DomainObject.Predmet.SudioniciListAdressOIB_1">
      <item>HEP-TOPLINARSTVO d.o.o. za proizvodnju i distribuciju toplinske energije, OIB 15907062900, Miševečka 15/a,10000 Zagreb</item>
      <item>Dražen Pećnik, OIB 59451509928, Sv. Mateja 112,10000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15907062900</item>
      <item>, OIB 59451509928</item>
    </izvorni_sadrzaj>
    <derivirana_varijabla naziv="DomainObject.Predmet.SudioniciListNazivOIB_1">
      <item>, OIB 15907062900</item>
      <item>, OIB 59451509928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Povrv-2051/2016</izvorni_sadrzaj>
    <derivirana_varijabla naziv="DomainObject.Predmet.OznakaNizestupanjskogPredmeta_1">Povrv-2051/2016</derivirana_varijabla>
  </DomainObject.Predmet.OznakaNizestupanjskogPredmeta>
  <DomainObject.Predmet.NazivNizestupanjskogSuda>
    <izvorni_sadrzaj>Općinski sud u Novom Zagrebu</izvorni_sadrzaj>
    <derivirana_varijabla naziv="DomainObject.Predmet.NazivNizestupanjskogSuda_1">Općinski sud u Novom Zagrebu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F1C18D7E-BF0A-449B-981A-D7FFE0551F0B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445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Gž Ovr-179/2015-2</vt:lpstr>
    </vt:vector>
  </TitlesOfParts>
  <Company>RH - TDU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Gž Ovr-179/2015-2</dc:title>
  <dc:creator>dvucetic1</dc:creator>
  <cp:lastModifiedBy>Manda Neferanović</cp:lastModifiedBy>
  <cp:revision>2</cp:revision>
  <cp:lastPrinted>2019-02-12T06:11:00Z</cp:lastPrinted>
  <dcterms:created xsi:type="dcterms:W3CDTF">2020-07-02T05:38:00Z</dcterms:created>
  <dcterms:modified xsi:type="dcterms:W3CDTF">2020-07-02T05:38:00Z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Gž-237/2019-2 / Odluka - Rješenje - ukinuto 1.st. rješenje i predmet vraćen na ponovno suđenje (bitna povreda) (Gž-237-19. HEP tOPLINARSTVO d.o.o Dražen Pećnik.docx)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