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FC" w:rsidRPr="00043122" w:rsidRDefault="009947FC" w:rsidP="009947FC">
      <w:pPr>
        <w:ind w:right="6378"/>
        <w:jc w:val="center"/>
        <w:rPr>
          <w:szCs w:val="24"/>
        </w:rPr>
      </w:pPr>
      <w:r>
        <w:rPr>
          <w:noProof/>
          <w:szCs w:val="24"/>
          <w:lang w:eastAsia="hr-HR"/>
        </w:rPr>
        <w:drawing>
          <wp:inline distT="0" distB="0" distL="0" distR="0">
            <wp:extent cx="5334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FC" w:rsidRPr="009077C2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R</w:t>
      </w:r>
      <w:r w:rsidRPr="009077C2">
        <w:rPr>
          <w:szCs w:val="24"/>
        </w:rPr>
        <w:t xml:space="preserve">epublika </w:t>
      </w:r>
      <w:r>
        <w:rPr>
          <w:szCs w:val="24"/>
        </w:rPr>
        <w:t>H</w:t>
      </w:r>
      <w:r w:rsidRPr="009077C2">
        <w:rPr>
          <w:szCs w:val="24"/>
        </w:rPr>
        <w:t>rvatska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Ž</w:t>
      </w:r>
      <w:r w:rsidRPr="009077C2">
        <w:rPr>
          <w:szCs w:val="24"/>
        </w:rPr>
        <w:t xml:space="preserve">upanijski sud u </w:t>
      </w:r>
      <w:r>
        <w:rPr>
          <w:szCs w:val="24"/>
        </w:rPr>
        <w:t>Osijeku</w:t>
      </w:r>
    </w:p>
    <w:p w:rsidR="009947FC" w:rsidRDefault="009947FC" w:rsidP="009947FC">
      <w:pPr>
        <w:ind w:right="6378"/>
        <w:jc w:val="center"/>
        <w:rPr>
          <w:szCs w:val="24"/>
        </w:rPr>
      </w:pPr>
      <w:r>
        <w:rPr>
          <w:szCs w:val="24"/>
        </w:rPr>
        <w:t>Osijek, Europska avenija 7</w:t>
      </w:r>
    </w:p>
    <w:p w:rsidR="002B2105" w:rsidRDefault="009947FC" w:rsidP="007611A2">
      <w:pPr>
        <w:jc w:val="right"/>
        <w:rPr>
          <w:szCs w:val="24"/>
        </w:rPr>
      </w:pPr>
      <w:r>
        <w:rPr>
          <w:szCs w:val="24"/>
        </w:rPr>
        <w:t>Poslovni broj</w:t>
      </w:r>
      <w:r w:rsidR="00FF7ED7">
        <w:rPr>
          <w:szCs w:val="24"/>
        </w:rPr>
        <w:t xml:space="preserve"> </w:t>
      </w:r>
      <w:proofErr w:type="spellStart"/>
      <w:r w:rsidR="00E04621">
        <w:rPr>
          <w:szCs w:val="24"/>
        </w:rPr>
        <w:t>Gž</w:t>
      </w:r>
      <w:proofErr w:type="spellEnd"/>
      <w:r w:rsidR="00E04621">
        <w:rPr>
          <w:szCs w:val="24"/>
        </w:rPr>
        <w:t>-488/2019-2</w:t>
      </w:r>
    </w:p>
    <w:p w:rsidR="00E04621" w:rsidRDefault="00E04621" w:rsidP="007611A2">
      <w:pPr>
        <w:jc w:val="right"/>
        <w:rPr>
          <w:szCs w:val="24"/>
        </w:rPr>
      </w:pPr>
    </w:p>
    <w:p w:rsidR="00E04621" w:rsidRDefault="00E04621" w:rsidP="007611A2">
      <w:pPr>
        <w:jc w:val="right"/>
        <w:rPr>
          <w:szCs w:val="24"/>
        </w:rPr>
      </w:pPr>
    </w:p>
    <w:p w:rsidR="00E04621" w:rsidRDefault="00E04621" w:rsidP="00E04621">
      <w:pPr>
        <w:pStyle w:val="Bezproreda"/>
        <w:jc w:val="center"/>
      </w:pPr>
      <w:r>
        <w:t>U   I M E   R E P U B L I K E   H R V A T S K E</w:t>
      </w:r>
    </w:p>
    <w:p w:rsidR="00E04621" w:rsidRDefault="00E04621" w:rsidP="00E04621">
      <w:pPr>
        <w:pStyle w:val="Bezproreda"/>
        <w:jc w:val="center"/>
      </w:pPr>
    </w:p>
    <w:p w:rsidR="00E04621" w:rsidRDefault="00E04621" w:rsidP="00E04621">
      <w:pPr>
        <w:pStyle w:val="Bezproreda"/>
        <w:jc w:val="center"/>
      </w:pPr>
      <w:r>
        <w:t>P R E S U D A</w:t>
      </w:r>
    </w:p>
    <w:p w:rsidR="002E5EC4" w:rsidRDefault="002E5EC4" w:rsidP="00E04621">
      <w:pPr>
        <w:pStyle w:val="Bezproreda"/>
        <w:jc w:val="center"/>
      </w:pPr>
    </w:p>
    <w:p w:rsidR="00E04621" w:rsidRDefault="00034D6B" w:rsidP="00034D6B">
      <w:pPr>
        <w:pStyle w:val="Bezproreda"/>
      </w:pPr>
      <w:r>
        <w:tab/>
      </w:r>
      <w:r w:rsidR="002E5EC4">
        <w:t xml:space="preserve">Županijski sud u Osijeku, u vijeću sastavljenom od sudaca toga suda Krunoslave Dropulić, kao predsjednika vijeća, Drage </w:t>
      </w:r>
      <w:proofErr w:type="spellStart"/>
      <w:r w:rsidR="002E5EC4">
        <w:t>Grubeše</w:t>
      </w:r>
      <w:proofErr w:type="spellEnd"/>
      <w:r w:rsidR="002E5EC4">
        <w:t>, kao suca izvjestitelja i člana vijeća i Snježane Androš, kao člana vijeća, u pravnoj stvari tužitelja O</w:t>
      </w:r>
      <w:r w:rsidR="00343AAF">
        <w:t>.</w:t>
      </w:r>
      <w:r w:rsidR="002E5EC4">
        <w:t xml:space="preserve"> š</w:t>
      </w:r>
      <w:r w:rsidR="00343AAF">
        <w:t>.</w:t>
      </w:r>
      <w:r w:rsidR="002E5EC4">
        <w:t xml:space="preserve">, OIB </w:t>
      </w:r>
      <w:r w:rsidR="00343AAF">
        <w:t>...</w:t>
      </w:r>
      <w:r w:rsidR="002E5EC4">
        <w:t xml:space="preserve">, </w:t>
      </w:r>
      <w:r w:rsidR="00FC624F">
        <w:t>S</w:t>
      </w:r>
      <w:r w:rsidR="00343AAF">
        <w:t>.</w:t>
      </w:r>
      <w:r w:rsidR="00FC624F">
        <w:t xml:space="preserve"> B.</w:t>
      </w:r>
      <w:r w:rsidR="002E5EC4">
        <w:t>, zastupan po punomoćniku T</w:t>
      </w:r>
      <w:r w:rsidR="00343AAF">
        <w:t>.</w:t>
      </w:r>
      <w:r w:rsidR="002E5EC4">
        <w:t xml:space="preserve"> K</w:t>
      </w:r>
      <w:r w:rsidR="00343AAF">
        <w:t>.</w:t>
      </w:r>
      <w:r w:rsidR="002E5EC4">
        <w:t>, odvjetniku iz S</w:t>
      </w:r>
      <w:r w:rsidR="00343AAF">
        <w:t>.</w:t>
      </w:r>
      <w:r w:rsidR="002E5EC4">
        <w:t xml:space="preserve"> B</w:t>
      </w:r>
      <w:r w:rsidR="00343AAF">
        <w:t>.</w:t>
      </w:r>
      <w:r w:rsidR="002E5EC4">
        <w:t>, protiv tuženice S</w:t>
      </w:r>
      <w:r w:rsidR="00343AAF">
        <w:t>.</w:t>
      </w:r>
      <w:r w:rsidR="002E5EC4">
        <w:t xml:space="preserve"> m</w:t>
      </w:r>
      <w:r w:rsidR="00343AAF">
        <w:t>.</w:t>
      </w:r>
      <w:r w:rsidR="002E5EC4">
        <w:t xml:space="preserve"> š</w:t>
      </w:r>
      <w:r w:rsidR="00343AAF">
        <w:t>.</w:t>
      </w:r>
      <w:r w:rsidR="002E5EC4">
        <w:t>, OIB 3</w:t>
      </w:r>
      <w:r w:rsidR="00343AAF">
        <w:t>...</w:t>
      </w:r>
      <w:r w:rsidR="002E5EC4">
        <w:t xml:space="preserve">, </w:t>
      </w:r>
      <w:r w:rsidR="00FC624F">
        <w:t>S</w:t>
      </w:r>
      <w:r w:rsidR="00343AAF">
        <w:t>.</w:t>
      </w:r>
      <w:r w:rsidR="00FC624F">
        <w:t xml:space="preserve"> B.</w:t>
      </w:r>
      <w:r w:rsidR="002E5EC4">
        <w:t>, zastupana po punomoćniku J</w:t>
      </w:r>
      <w:r w:rsidR="00343AAF">
        <w:t>.</w:t>
      </w:r>
      <w:r w:rsidR="002E5EC4">
        <w:t xml:space="preserve"> Š</w:t>
      </w:r>
      <w:r w:rsidR="00343AAF">
        <w:t>.</w:t>
      </w:r>
      <w:r w:rsidR="002E5EC4">
        <w:t>, odvjetnica iz S</w:t>
      </w:r>
      <w:r w:rsidR="00343AAF">
        <w:t>.</w:t>
      </w:r>
      <w:r w:rsidR="002E5EC4">
        <w:t xml:space="preserve"> B</w:t>
      </w:r>
      <w:r w:rsidR="00343AAF">
        <w:t>.</w:t>
      </w:r>
      <w:r w:rsidR="002E5EC4">
        <w:t>, radi ispravka zemljišnoknjižnog upisa, rješavajući žalbu tužitelja protiv presude Općinskog suda u Slavonskom Brodu</w:t>
      </w:r>
      <w:r w:rsidR="00A970CE">
        <w:t xml:space="preserve"> br. P-124/2017-27</w:t>
      </w:r>
      <w:r w:rsidR="002E5EC4">
        <w:t xml:space="preserve"> od </w:t>
      </w:r>
      <w:r w:rsidR="0097080D">
        <w:t xml:space="preserve">6. veljače 2019., u sjednici vijeća održanoj 21. studenog 2019., </w:t>
      </w:r>
    </w:p>
    <w:p w:rsidR="0097080D" w:rsidRDefault="0097080D" w:rsidP="00034D6B">
      <w:pPr>
        <w:pStyle w:val="Bezproreda"/>
      </w:pPr>
    </w:p>
    <w:p w:rsidR="0097080D" w:rsidRDefault="0097080D" w:rsidP="0097080D">
      <w:pPr>
        <w:pStyle w:val="Bezproreda"/>
        <w:jc w:val="center"/>
      </w:pPr>
      <w:r>
        <w:t xml:space="preserve">p r e s u d i o   j e </w:t>
      </w:r>
    </w:p>
    <w:p w:rsidR="0097080D" w:rsidRDefault="0097080D" w:rsidP="0097080D">
      <w:pPr>
        <w:pStyle w:val="Bezproreda"/>
        <w:jc w:val="center"/>
      </w:pPr>
    </w:p>
    <w:p w:rsidR="0097080D" w:rsidRDefault="0097080D" w:rsidP="0097080D">
      <w:pPr>
        <w:pStyle w:val="Bezproreda"/>
      </w:pPr>
      <w:r>
        <w:tab/>
        <w:t>Žalba tužitelja odbija se kao neosnovana i potvrđuje presuda Općinskog suda u Slavonskom Brodu br. P-</w:t>
      </w:r>
      <w:r w:rsidR="00A970CE">
        <w:t xml:space="preserve">124/2017-27 od 6. veljače 2019., pod </w:t>
      </w:r>
      <w:proofErr w:type="spellStart"/>
      <w:r w:rsidR="00A970CE">
        <w:t>toč</w:t>
      </w:r>
      <w:proofErr w:type="spellEnd"/>
      <w:r w:rsidR="00A970CE">
        <w:t xml:space="preserve">. I. i II. izreke. </w:t>
      </w:r>
    </w:p>
    <w:p w:rsidR="00A970CE" w:rsidRDefault="00A970CE" w:rsidP="0097080D">
      <w:pPr>
        <w:pStyle w:val="Bezproreda"/>
      </w:pPr>
    </w:p>
    <w:p w:rsidR="00A970CE" w:rsidRDefault="00A970CE" w:rsidP="00A970CE">
      <w:pPr>
        <w:pStyle w:val="Bezproreda"/>
        <w:jc w:val="center"/>
      </w:pPr>
      <w:r>
        <w:t xml:space="preserve">Obrazloženje </w:t>
      </w:r>
    </w:p>
    <w:p w:rsidR="00A970CE" w:rsidRDefault="00A970CE" w:rsidP="00A970CE">
      <w:pPr>
        <w:pStyle w:val="Bezproreda"/>
        <w:jc w:val="center"/>
      </w:pPr>
    </w:p>
    <w:p w:rsidR="00A970CE" w:rsidRDefault="00A970CE" w:rsidP="00A970CE">
      <w:pPr>
        <w:pStyle w:val="Bezproreda"/>
      </w:pPr>
      <w:r>
        <w:tab/>
        <w:t xml:space="preserve">Presudom suda prvog stupnja suđeno je: </w:t>
      </w:r>
    </w:p>
    <w:p w:rsidR="00E439F4" w:rsidRDefault="00E439F4" w:rsidP="00E439F4">
      <w:pPr>
        <w:pStyle w:val="Odlomakpopisa"/>
        <w:ind w:left="1440"/>
        <w:jc w:val="both"/>
        <w:rPr>
          <w:rFonts w:eastAsia="Calibri"/>
          <w:szCs w:val="22"/>
          <w:lang w:eastAsia="en-US"/>
        </w:rPr>
      </w:pPr>
    </w:p>
    <w:p w:rsidR="00E439F4" w:rsidRDefault="00C27045" w:rsidP="00E439F4">
      <w:pPr>
        <w:pStyle w:val="Odlomakpopisa"/>
        <w:ind w:left="708"/>
        <w:jc w:val="both"/>
      </w:pPr>
      <w:r>
        <w:rPr>
          <w:rFonts w:eastAsia="Calibri"/>
          <w:szCs w:val="22"/>
          <w:lang w:eastAsia="en-US"/>
        </w:rPr>
        <w:t>"I.</w:t>
      </w:r>
      <w:r>
        <w:rPr>
          <w:rFonts w:eastAsia="Calibri"/>
          <w:szCs w:val="22"/>
          <w:lang w:eastAsia="en-US"/>
        </w:rPr>
        <w:tab/>
      </w:r>
      <w:r w:rsidR="00E439F4">
        <w:t>Odbija se tužitelj s tužbenim zahtjevom koji glasi:</w:t>
      </w:r>
    </w:p>
    <w:p w:rsidR="00E439F4" w:rsidRDefault="00E439F4" w:rsidP="00E439F4">
      <w:pPr>
        <w:pStyle w:val="Odlomakpopisa"/>
        <w:ind w:left="1440"/>
        <w:jc w:val="both"/>
      </w:pPr>
    </w:p>
    <w:p w:rsidR="00E439F4" w:rsidRDefault="00E439F4" w:rsidP="00E439F4">
      <w:pPr>
        <w:pStyle w:val="Odlomakpopisa"/>
        <w:ind w:left="1440"/>
        <w:jc w:val="both"/>
      </w:pPr>
      <w:r>
        <w:t xml:space="preserve">"Nalaže se zemljišnoknjižnom odjelu Slav. Brodu Općinskog suda u Slav. Brodu, brisati upis prava vlasništva u </w:t>
      </w:r>
      <w:proofErr w:type="spellStart"/>
      <w:r>
        <w:t>zk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br. </w:t>
      </w:r>
      <w:r w:rsidR="00401FCA">
        <w:t>...</w:t>
      </w:r>
      <w:r>
        <w:t xml:space="preserve"> k.o. </w:t>
      </w:r>
      <w:r w:rsidR="00401FCA">
        <w:t>...</w:t>
      </w:r>
      <w:r>
        <w:t xml:space="preserve">, </w:t>
      </w:r>
      <w:proofErr w:type="spellStart"/>
      <w:r>
        <w:t>kčbr</w:t>
      </w:r>
      <w:proofErr w:type="spellEnd"/>
      <w:r>
        <w:t xml:space="preserve"> </w:t>
      </w:r>
      <w:r w:rsidR="00401FCA">
        <w:t>...</w:t>
      </w:r>
      <w:r>
        <w:t xml:space="preserve"> – </w:t>
      </w:r>
      <w:r w:rsidR="00401FCA">
        <w:t>...</w:t>
      </w:r>
      <w:r>
        <w:t xml:space="preserve"> u ulici </w:t>
      </w:r>
      <w:r w:rsidR="00401FCA">
        <w:t>...</w:t>
      </w:r>
      <w:r>
        <w:t xml:space="preserve"> površine 5420 m2, izvršen temeljem zapisnika Op</w:t>
      </w:r>
      <w:r w:rsidR="002D670C">
        <w:t>ćinskog suda u Slav. Brodu br. ...</w:t>
      </w:r>
      <w:r>
        <w:t xml:space="preserve"> koji je sastavljen u postupku obnove zemljišne knjige za k.o. </w:t>
      </w:r>
      <w:r w:rsidR="002D670C">
        <w:t>...</w:t>
      </w:r>
      <w:r>
        <w:t xml:space="preserve"> koji se vodio pod br. R1-</w:t>
      </w:r>
      <w:r w:rsidR="002D670C">
        <w:t>...</w:t>
      </w:r>
      <w:r>
        <w:t xml:space="preserve"> za </w:t>
      </w:r>
      <w:proofErr w:type="spellStart"/>
      <w:r>
        <w:t>kčbr</w:t>
      </w:r>
      <w:proofErr w:type="spellEnd"/>
      <w:r>
        <w:t xml:space="preserve"> </w:t>
      </w:r>
      <w:r w:rsidR="002D670C">
        <w:t>...</w:t>
      </w:r>
      <w:r>
        <w:t xml:space="preserve"> k.o. </w:t>
      </w:r>
      <w:r w:rsidR="002D670C">
        <w:t>...</w:t>
      </w:r>
      <w:r>
        <w:t xml:space="preserve"> i rješenja Općinskog suda u Slav. Brodu br. 22 </w:t>
      </w:r>
      <w:proofErr w:type="spellStart"/>
      <w:r>
        <w:t>Rz</w:t>
      </w:r>
      <w:proofErr w:type="spellEnd"/>
      <w:r>
        <w:t>-</w:t>
      </w:r>
      <w:r w:rsidR="002D670C">
        <w:t>...</w:t>
      </w:r>
      <w:r>
        <w:t xml:space="preserve"> od 16. veljače 2017.g. u korist S</w:t>
      </w:r>
      <w:r w:rsidR="002D670C">
        <w:t>.</w:t>
      </w:r>
      <w:r>
        <w:t xml:space="preserve"> m</w:t>
      </w:r>
      <w:r w:rsidR="002D670C">
        <w:t>.</w:t>
      </w:r>
      <w:r>
        <w:t xml:space="preserve"> š</w:t>
      </w:r>
      <w:r w:rsidR="002D670C">
        <w:t>.</w:t>
      </w:r>
      <w:r>
        <w:t xml:space="preserve">, </w:t>
      </w:r>
      <w:r w:rsidR="002D670C">
        <w:t>...</w:t>
      </w:r>
      <w:r>
        <w:t xml:space="preserve"> u 5/13 dijela, te se zemljišnoknjižnom odjelu Slav. Brod, Općinskog suda u Slav. Brodu nalaže istovremeni upis prava vlasništva u </w:t>
      </w:r>
      <w:proofErr w:type="spellStart"/>
      <w:r>
        <w:t>zk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 </w:t>
      </w:r>
      <w:proofErr w:type="spellStart"/>
      <w:r>
        <w:t>br</w:t>
      </w:r>
      <w:proofErr w:type="spellEnd"/>
      <w:r>
        <w:t xml:space="preserve"> </w:t>
      </w:r>
      <w:r w:rsidR="00D844AE">
        <w:t>...</w:t>
      </w:r>
      <w:r>
        <w:t xml:space="preserve"> k.o. </w:t>
      </w:r>
      <w:r w:rsidR="00D844AE">
        <w:t>...</w:t>
      </w:r>
      <w:r>
        <w:t xml:space="preserve">, </w:t>
      </w:r>
      <w:proofErr w:type="spellStart"/>
      <w:r>
        <w:t>kčbr</w:t>
      </w:r>
      <w:proofErr w:type="spellEnd"/>
      <w:r>
        <w:t xml:space="preserve"> </w:t>
      </w:r>
      <w:r w:rsidR="00D844AE">
        <w:t>...</w:t>
      </w:r>
      <w:r>
        <w:t xml:space="preserve"> – </w:t>
      </w:r>
      <w:r w:rsidR="00D844AE">
        <w:t>...</w:t>
      </w:r>
      <w:r>
        <w:t xml:space="preserve"> u ulici </w:t>
      </w:r>
      <w:r w:rsidR="00D844AE">
        <w:t>...</w:t>
      </w:r>
      <w:r>
        <w:t xml:space="preserve"> površine 5420 m2 temeljem ove presude u korist O</w:t>
      </w:r>
      <w:r w:rsidR="00D844AE">
        <w:t>.</w:t>
      </w:r>
      <w:r>
        <w:t xml:space="preserve"> š</w:t>
      </w:r>
      <w:r w:rsidR="00D844AE">
        <w:t>.</w:t>
      </w:r>
      <w:r>
        <w:t xml:space="preserve"> S. B</w:t>
      </w:r>
      <w:r w:rsidR="00D844AE">
        <w:t>.</w:t>
      </w:r>
      <w:r>
        <w:t xml:space="preserve"> u 5/13 dijela, po pravomoćnosti presude, u roku od 15 dana.</w:t>
      </w:r>
    </w:p>
    <w:p w:rsidR="00E439F4" w:rsidRDefault="00E439F4" w:rsidP="00E439F4">
      <w:pPr>
        <w:ind w:left="1440"/>
      </w:pPr>
      <w:r>
        <w:t xml:space="preserve">Nalaže se tuženici naknaditi tužitelju troškove parničnog postupka koliko budu iznosili sa zateznim kamatama od </w:t>
      </w:r>
      <w:proofErr w:type="spellStart"/>
      <w:r>
        <w:t>presuđenja</w:t>
      </w:r>
      <w:proofErr w:type="spellEnd"/>
      <w:r>
        <w:t xml:space="preserve"> do isplate u roku od 15 dana."</w:t>
      </w:r>
    </w:p>
    <w:p w:rsidR="00E439F4" w:rsidRDefault="00E439F4" w:rsidP="00E439F4">
      <w:pPr>
        <w:ind w:left="1440"/>
      </w:pPr>
    </w:p>
    <w:p w:rsidR="00E439F4" w:rsidRDefault="00E439F4" w:rsidP="00C27045">
      <w:pPr>
        <w:pStyle w:val="Odlomakpopisa"/>
        <w:numPr>
          <w:ilvl w:val="0"/>
          <w:numId w:val="2"/>
        </w:numPr>
      </w:pPr>
      <w:r>
        <w:t>Nalaže se tužitelju da tuženici naknadi trošak parničnog postupka u iznosu od</w:t>
      </w:r>
      <w:r w:rsidR="00C27045">
        <w:t xml:space="preserve"> 7.500,00 kn u roku od 15 dana."</w:t>
      </w:r>
    </w:p>
    <w:p w:rsidR="00C27045" w:rsidRDefault="00C27045" w:rsidP="00C27045"/>
    <w:p w:rsidR="00C27045" w:rsidRDefault="00C27045" w:rsidP="00C27045">
      <w:pPr>
        <w:pStyle w:val="Bezproreda"/>
      </w:pPr>
      <w:r>
        <w:tab/>
        <w:t xml:space="preserve">Ovu presudu pravovremeno podnesenom žalbom pobija tužitelj zbog svih žalbenih razloga iz čl. 353. st. 1. Zakona o parničnom postupku (NN br. 148/11. – pročišćeni tekst, </w:t>
      </w:r>
      <w:r>
        <w:lastRenderedPageBreak/>
        <w:t xml:space="preserve">25/13, 28/13.) – dalje: ZPP, s prijedlogom da se pobijana presuda preinači ili ukine i predmet vrati prvostupanjskom sudu na ponovno odlučivanje. </w:t>
      </w:r>
    </w:p>
    <w:p w:rsidR="00C27045" w:rsidRDefault="00C27045" w:rsidP="00C27045">
      <w:pPr>
        <w:pStyle w:val="Bezproreda"/>
      </w:pPr>
    </w:p>
    <w:p w:rsidR="00C27045" w:rsidRDefault="00C27045" w:rsidP="00C27045">
      <w:pPr>
        <w:pStyle w:val="Bezproreda"/>
      </w:pPr>
      <w:r>
        <w:tab/>
        <w:t xml:space="preserve">U odgovoru na žalbu tuženik je osporio osnovanost žalbenih navoda tužitelja i predložio da se žalba tužitelja odbije kao neosnovana i potvrdi pobijana presuda. </w:t>
      </w:r>
    </w:p>
    <w:p w:rsidR="00C27045" w:rsidRDefault="00C27045" w:rsidP="00C27045">
      <w:pPr>
        <w:pStyle w:val="Bezproreda"/>
      </w:pPr>
    </w:p>
    <w:p w:rsidR="00C27045" w:rsidRDefault="00C27045" w:rsidP="00C27045">
      <w:pPr>
        <w:pStyle w:val="Bezproreda"/>
      </w:pPr>
      <w:r>
        <w:tab/>
        <w:t xml:space="preserve">Žalba nije osnovana. </w:t>
      </w:r>
    </w:p>
    <w:p w:rsidR="00C27045" w:rsidRDefault="00C27045" w:rsidP="00C27045">
      <w:pPr>
        <w:pStyle w:val="Bezproreda"/>
      </w:pPr>
    </w:p>
    <w:p w:rsidR="00C27045" w:rsidRDefault="00C27045" w:rsidP="00C27045">
      <w:pPr>
        <w:pStyle w:val="Bezproreda"/>
      </w:pPr>
      <w:r>
        <w:tab/>
        <w:t xml:space="preserve">Nasuprot žalbenim navodima tužitelja prvostupanjska presuda sadržava razloge o odlučnim činjenicama i u istoj nema proturječnosti na koje se upire u žalbi, pa stoga prvostupanjski sud nije počinio bitnu povredu iz čl. 354. st. 2. </w:t>
      </w:r>
      <w:proofErr w:type="spellStart"/>
      <w:r>
        <w:t>toč</w:t>
      </w:r>
      <w:proofErr w:type="spellEnd"/>
      <w:r>
        <w:t xml:space="preserve">. 11. ZPP. </w:t>
      </w:r>
    </w:p>
    <w:p w:rsidR="00F55C52" w:rsidRDefault="00F55C52" w:rsidP="00C27045">
      <w:pPr>
        <w:pStyle w:val="Bezproreda"/>
      </w:pPr>
    </w:p>
    <w:p w:rsidR="00F55C52" w:rsidRDefault="00F55C52" w:rsidP="00C27045">
      <w:pPr>
        <w:pStyle w:val="Bezproreda"/>
      </w:pPr>
      <w:r>
        <w:tab/>
        <w:t>Prvostupanjski sud je utvrdio da</w:t>
      </w:r>
      <w:r w:rsidR="00340654">
        <w:t xml:space="preserve"> </w:t>
      </w:r>
      <w:r>
        <w:t>je Odlukom skupštine općine S</w:t>
      </w:r>
      <w:r w:rsidR="00A47A7F">
        <w:t>.</w:t>
      </w:r>
      <w:r>
        <w:t xml:space="preserve"> B</w:t>
      </w:r>
      <w:r w:rsidR="00A47A7F">
        <w:t>.</w:t>
      </w:r>
      <w:r>
        <w:t xml:space="preserve"> od 10. srpnja 1991. ukinut C</w:t>
      </w:r>
      <w:r w:rsidR="000E29C2">
        <w:t>.</w:t>
      </w:r>
      <w:r>
        <w:t xml:space="preserve"> u</w:t>
      </w:r>
      <w:r w:rsidR="000E29C2">
        <w:t>.</w:t>
      </w:r>
      <w:r>
        <w:t xml:space="preserve"> o</w:t>
      </w:r>
      <w:r w:rsidR="000E29C2">
        <w:t>.</w:t>
      </w:r>
      <w:r>
        <w:t xml:space="preserve"> "R</w:t>
      </w:r>
      <w:r w:rsidR="000E29C2">
        <w:t>.</w:t>
      </w:r>
      <w:r>
        <w:t xml:space="preserve"> K</w:t>
      </w:r>
      <w:r w:rsidR="000E29C2">
        <w:t>.</w:t>
      </w:r>
      <w:r>
        <w:t xml:space="preserve">", sa sjedištem u </w:t>
      </w:r>
      <w:r w:rsidR="00CA52CF">
        <w:t xml:space="preserve">S. B., </w:t>
      </w:r>
      <w:r w:rsidR="000E29C2">
        <w:t>...</w:t>
      </w:r>
      <w:r>
        <w:t>, s danom 31. kolovoza 1991., te da je istovremeno donijeta Odluka o osnivanju o</w:t>
      </w:r>
      <w:r w:rsidR="000E29C2">
        <w:t>.</w:t>
      </w:r>
      <w:r>
        <w:t xml:space="preserve"> i E</w:t>
      </w:r>
      <w:r w:rsidR="000E29C2">
        <w:t>.</w:t>
      </w:r>
      <w:r>
        <w:t>-b</w:t>
      </w:r>
      <w:r w:rsidR="000E29C2">
        <w:t>.</w:t>
      </w:r>
      <w:r>
        <w:t xml:space="preserve"> š</w:t>
      </w:r>
      <w:r w:rsidR="000E29C2">
        <w:t>.</w:t>
      </w:r>
      <w:r>
        <w:t xml:space="preserve"> s početkom rada 1. rujna 1991. (čl. 2. Odluke). U čl. 13. Odluke odlučeno je da će zgradu u N</w:t>
      </w:r>
      <w:r w:rsidR="000E29C2">
        <w:t>.</w:t>
      </w:r>
      <w:r>
        <w:t xml:space="preserve"> koristiti O</w:t>
      </w:r>
      <w:r w:rsidR="000E29C2">
        <w:t>.</w:t>
      </w:r>
      <w:r>
        <w:t xml:space="preserve"> i E</w:t>
      </w:r>
      <w:r w:rsidR="000E29C2">
        <w:t>.</w:t>
      </w:r>
      <w:r>
        <w:t>-b</w:t>
      </w:r>
      <w:r w:rsidR="000E29C2">
        <w:t>.</w:t>
      </w:r>
      <w:r>
        <w:t xml:space="preserve"> </w:t>
      </w:r>
      <w:proofErr w:type="spellStart"/>
      <w:r>
        <w:t>š</w:t>
      </w:r>
      <w:r w:rsidR="000E29C2">
        <w:t>.</w:t>
      </w:r>
      <w:proofErr w:type="spellEnd"/>
      <w:r>
        <w:t xml:space="preserve">. </w:t>
      </w:r>
    </w:p>
    <w:p w:rsidR="00F55C52" w:rsidRDefault="00F55C52" w:rsidP="00C27045">
      <w:pPr>
        <w:pStyle w:val="Bezproreda"/>
      </w:pPr>
    </w:p>
    <w:p w:rsidR="00F55C52" w:rsidRPr="00C27045" w:rsidRDefault="00F55C52" w:rsidP="00C27045">
      <w:pPr>
        <w:pStyle w:val="Bezproreda"/>
      </w:pPr>
      <w:r>
        <w:tab/>
        <w:t>Utvrđeno je da između novoosnovanih škola nije izgrađena diobna bilanca, zatim da je E</w:t>
      </w:r>
      <w:r w:rsidR="00A47A7F">
        <w:t>.</w:t>
      </w:r>
      <w:r>
        <w:t>-b</w:t>
      </w:r>
      <w:r w:rsidR="00A47A7F">
        <w:t>.</w:t>
      </w:r>
      <w:r>
        <w:t xml:space="preserve"> š</w:t>
      </w:r>
      <w:r w:rsidR="00A47A7F">
        <w:t>.</w:t>
      </w:r>
      <w:r>
        <w:t xml:space="preserve"> tijekom 2008. preseljena u novi prostor u ul. </w:t>
      </w:r>
      <w:r w:rsidR="00A47A7F">
        <w:t>...</w:t>
      </w:r>
      <w:r>
        <w:t xml:space="preserve">, a da </w:t>
      </w:r>
      <w:r w:rsidR="004E6409">
        <w:t>j</w:t>
      </w:r>
      <w:r w:rsidR="008A5E9A">
        <w:t xml:space="preserve">e </w:t>
      </w:r>
      <w:r w:rsidR="004E6409">
        <w:t>M</w:t>
      </w:r>
      <w:r w:rsidR="00A47A7F">
        <w:t>.</w:t>
      </w:r>
      <w:r w:rsidR="004E6409">
        <w:t xml:space="preserve"> š</w:t>
      </w:r>
      <w:r w:rsidR="00A47A7F">
        <w:t>.</w:t>
      </w:r>
      <w:r w:rsidR="004E6409">
        <w:t xml:space="preserve"> 16. listopada 2008. predan prostor E</w:t>
      </w:r>
      <w:r w:rsidR="00A47A7F">
        <w:t>.</w:t>
      </w:r>
      <w:r w:rsidR="004E6409">
        <w:t>-b</w:t>
      </w:r>
      <w:r w:rsidR="00A47A7F">
        <w:t>.</w:t>
      </w:r>
      <w:r w:rsidR="004E6409">
        <w:t xml:space="preserve"> š</w:t>
      </w:r>
      <w:r w:rsidR="00A47A7F">
        <w:t>.</w:t>
      </w:r>
      <w:r w:rsidR="00340654">
        <w:t xml:space="preserve"> i to na sjeverno </w:t>
      </w:r>
      <w:r w:rsidR="004E6409">
        <w:t xml:space="preserve">istočnom dijelu kč.br. </w:t>
      </w:r>
      <w:r w:rsidR="00A47A7F">
        <w:t>...</w:t>
      </w:r>
      <w:r w:rsidR="004E6409">
        <w:t xml:space="preserve">, u naravi </w:t>
      </w:r>
      <w:r w:rsidR="00AF147C">
        <w:t xml:space="preserve">Aneks </w:t>
      </w:r>
      <w:r w:rsidR="00986F52">
        <w:t>zgrade u kojoj se nalazila E</w:t>
      </w:r>
      <w:r w:rsidR="00A47A7F">
        <w:t>.</w:t>
      </w:r>
      <w:r w:rsidR="00986F52">
        <w:t>-b</w:t>
      </w:r>
      <w:r w:rsidR="00A47A7F">
        <w:t>.</w:t>
      </w:r>
      <w:r w:rsidR="00986F52">
        <w:t xml:space="preserve"> š</w:t>
      </w:r>
      <w:r w:rsidR="00A47A7F">
        <w:t>.</w:t>
      </w:r>
      <w:r w:rsidR="00986F52">
        <w:t xml:space="preserve"> (ul. </w:t>
      </w:r>
      <w:r w:rsidR="00A47A7F">
        <w:t>...</w:t>
      </w:r>
      <w:r w:rsidR="00986F52">
        <w:t xml:space="preserve">.). </w:t>
      </w:r>
    </w:p>
    <w:p w:rsidR="00E439F4" w:rsidRDefault="00E439F4" w:rsidP="00E439F4">
      <w:pPr>
        <w:ind w:left="360"/>
      </w:pPr>
    </w:p>
    <w:p w:rsidR="00A970CE" w:rsidRDefault="00986F52" w:rsidP="00A970CE">
      <w:pPr>
        <w:pStyle w:val="Bezproreda"/>
      </w:pPr>
      <w:r>
        <w:tab/>
        <w:t>U postupku obnove zemljišnih knjiga R1-</w:t>
      </w:r>
      <w:r w:rsidR="004645F9">
        <w:t>..</w:t>
      </w:r>
      <w:r>
        <w:t xml:space="preserve">. doneseno je rješenje da se osniva novi zk.ul.br. </w:t>
      </w:r>
      <w:r w:rsidR="004645F9">
        <w:t>...</w:t>
      </w:r>
      <w:r>
        <w:t xml:space="preserve"> k.o. </w:t>
      </w:r>
      <w:r w:rsidR="004645F9">
        <w:t>...</w:t>
      </w:r>
      <w:r>
        <w:t xml:space="preserve">, te je na kč.br. </w:t>
      </w:r>
      <w:r w:rsidR="004645F9">
        <w:t>...</w:t>
      </w:r>
      <w:r>
        <w:t xml:space="preserve"> škola u ul. </w:t>
      </w:r>
      <w:r w:rsidR="004645F9">
        <w:t>...</w:t>
      </w:r>
      <w:r>
        <w:t xml:space="preserve"> sa 5420 m2 uknjiženo vlasništvo Grada S</w:t>
      </w:r>
      <w:r w:rsidR="004645F9">
        <w:t>.</w:t>
      </w:r>
      <w:r>
        <w:t xml:space="preserve"> B</w:t>
      </w:r>
      <w:r w:rsidR="004645F9">
        <w:t>.</w:t>
      </w:r>
      <w:r>
        <w:t xml:space="preserve"> u 10/13 dijela, te u 1/13 dijela na S</w:t>
      </w:r>
      <w:r w:rsidR="004645F9">
        <w:t>.</w:t>
      </w:r>
      <w:r>
        <w:t xml:space="preserve"> J</w:t>
      </w:r>
      <w:r w:rsidR="004645F9">
        <w:t>.</w:t>
      </w:r>
      <w:r>
        <w:t>, M</w:t>
      </w:r>
      <w:r w:rsidR="004645F9">
        <w:t>.</w:t>
      </w:r>
      <w:r>
        <w:t xml:space="preserve"> D</w:t>
      </w:r>
      <w:r w:rsidR="004645F9">
        <w:t>.</w:t>
      </w:r>
      <w:r w:rsidR="009745C2">
        <w:t xml:space="preserve"> i E</w:t>
      </w:r>
      <w:r w:rsidR="004645F9">
        <w:t>.</w:t>
      </w:r>
      <w:r w:rsidR="009745C2">
        <w:t xml:space="preserve"> </w:t>
      </w:r>
      <w:proofErr w:type="spellStart"/>
      <w:r w:rsidR="009745C2">
        <w:t>Š</w:t>
      </w:r>
      <w:r w:rsidR="004645F9">
        <w:t>.</w:t>
      </w:r>
      <w:proofErr w:type="spellEnd"/>
      <w:r w:rsidR="009745C2">
        <w:t>. Grad S</w:t>
      </w:r>
      <w:r w:rsidR="004645F9">
        <w:t xml:space="preserve">. </w:t>
      </w:r>
      <w:r>
        <w:t>B</w:t>
      </w:r>
      <w:r w:rsidR="004645F9">
        <w:t>.</w:t>
      </w:r>
      <w:r>
        <w:t xml:space="preserve"> </w:t>
      </w:r>
      <w:r w:rsidR="00F9457A">
        <w:t xml:space="preserve">dao je suglasnost strankama na podnošenje prigovora na ovaj </w:t>
      </w:r>
      <w:proofErr w:type="spellStart"/>
      <w:r w:rsidR="0081448A">
        <w:t>zk</w:t>
      </w:r>
      <w:proofErr w:type="spellEnd"/>
      <w:r w:rsidR="0081448A">
        <w:t>.</w:t>
      </w:r>
      <w:r w:rsidR="00EF1627">
        <w:t xml:space="preserve"> </w:t>
      </w:r>
      <w:r w:rsidR="0081448A">
        <w:t xml:space="preserve">ispravni </w:t>
      </w:r>
      <w:r w:rsidR="00F9457A">
        <w:t xml:space="preserve">postupak. Povodom podnesenih prigovora rješenjem </w:t>
      </w:r>
      <w:proofErr w:type="spellStart"/>
      <w:r w:rsidR="00F9457A">
        <w:t>Rz</w:t>
      </w:r>
      <w:proofErr w:type="spellEnd"/>
      <w:r w:rsidR="00F9457A">
        <w:t>-</w:t>
      </w:r>
      <w:r w:rsidR="00E87A7A">
        <w:t>..</w:t>
      </w:r>
      <w:r w:rsidR="00F9457A">
        <w:t>. od 16. veljače 2017. odbačeni su p</w:t>
      </w:r>
      <w:r w:rsidR="00C54737">
        <w:t>rigovori J</w:t>
      </w:r>
      <w:r w:rsidR="00E87A7A">
        <w:t>.</w:t>
      </w:r>
      <w:r w:rsidR="00C54737">
        <w:t xml:space="preserve"> S</w:t>
      </w:r>
      <w:r w:rsidR="00E87A7A">
        <w:t>.</w:t>
      </w:r>
      <w:r w:rsidR="00C54737">
        <w:t>, M</w:t>
      </w:r>
      <w:r w:rsidR="00E87A7A">
        <w:t>.</w:t>
      </w:r>
      <w:r w:rsidR="00C54737">
        <w:t xml:space="preserve"> D</w:t>
      </w:r>
      <w:r w:rsidR="00E87A7A">
        <w:t>.</w:t>
      </w:r>
      <w:r w:rsidR="00C54737">
        <w:t xml:space="preserve"> i E</w:t>
      </w:r>
      <w:r w:rsidR="00E87A7A">
        <w:t>.</w:t>
      </w:r>
      <w:r w:rsidR="00C54737">
        <w:t xml:space="preserve"> Š</w:t>
      </w:r>
      <w:r w:rsidR="00E87A7A">
        <w:t>.</w:t>
      </w:r>
      <w:r w:rsidR="00C54737">
        <w:t>, dok su prigovori stranaka u ovoj parnici usvojeni, te je ispravljen upis prava vlasništva Grada</w:t>
      </w:r>
      <w:r w:rsidR="00D37EDE">
        <w:t xml:space="preserve"> S</w:t>
      </w:r>
      <w:r w:rsidR="00E87A7A">
        <w:t>.</w:t>
      </w:r>
      <w:r w:rsidR="00D37EDE">
        <w:t xml:space="preserve"> B</w:t>
      </w:r>
      <w:r w:rsidR="00E87A7A">
        <w:t>.</w:t>
      </w:r>
      <w:r w:rsidR="00D37EDE">
        <w:t xml:space="preserve"> od 10/13 dijela kč.br. </w:t>
      </w:r>
      <w:r w:rsidR="00E87A7A">
        <w:t>...</w:t>
      </w:r>
      <w:r w:rsidR="00D37EDE">
        <w:t xml:space="preserve"> škola u ul. </w:t>
      </w:r>
      <w:r w:rsidR="00E87A7A">
        <w:t>...</w:t>
      </w:r>
      <w:r w:rsidR="00D37EDE">
        <w:t>, na način da je strankama priznato suvlasništvo na jednake dijelove suvlasnički dio grada S</w:t>
      </w:r>
      <w:r w:rsidR="00E87A7A">
        <w:t>.</w:t>
      </w:r>
      <w:r w:rsidR="00D37EDE">
        <w:t xml:space="preserve"> </w:t>
      </w:r>
      <w:proofErr w:type="spellStart"/>
      <w:r w:rsidR="00D37EDE">
        <w:t>B</w:t>
      </w:r>
      <w:r w:rsidR="00E87A7A">
        <w:t>.</w:t>
      </w:r>
      <w:proofErr w:type="spellEnd"/>
      <w:r w:rsidR="00D37EDE">
        <w:t xml:space="preserve">. </w:t>
      </w:r>
    </w:p>
    <w:p w:rsidR="00D37EDE" w:rsidRDefault="00D37EDE" w:rsidP="00A970CE">
      <w:pPr>
        <w:pStyle w:val="Bezproreda"/>
      </w:pPr>
    </w:p>
    <w:p w:rsidR="00D37EDE" w:rsidRDefault="00D37EDE" w:rsidP="00A970CE">
      <w:pPr>
        <w:pStyle w:val="Bezproreda"/>
      </w:pPr>
      <w:r>
        <w:tab/>
        <w:t xml:space="preserve">Nije sporno da je prvostupanjski sud u tijeku ove parnice djelomičnom presudom od 20. lipnja 2018. </w:t>
      </w:r>
      <w:r w:rsidR="0081448A">
        <w:t xml:space="preserve">prihvatio </w:t>
      </w:r>
      <w:r>
        <w:t xml:space="preserve">zahtjev </w:t>
      </w:r>
      <w:r w:rsidR="007D3B08">
        <w:t>tužitelja za ispravak upisa u odnosu II-tuženika J</w:t>
      </w:r>
      <w:r w:rsidR="00E87A7A">
        <w:t>.</w:t>
      </w:r>
      <w:r w:rsidR="007D3B08">
        <w:t xml:space="preserve"> S</w:t>
      </w:r>
      <w:r w:rsidR="00E87A7A">
        <w:t>.</w:t>
      </w:r>
      <w:r w:rsidR="007D3B08">
        <w:t>, III-tuženika M</w:t>
      </w:r>
      <w:r w:rsidR="00E87A7A">
        <w:t>.</w:t>
      </w:r>
      <w:r w:rsidR="007D3B08">
        <w:t xml:space="preserve"> D</w:t>
      </w:r>
      <w:r w:rsidR="00E87A7A">
        <w:t>.</w:t>
      </w:r>
      <w:r w:rsidR="007D3B08">
        <w:t xml:space="preserve"> i IV-tuženika E</w:t>
      </w:r>
      <w:r w:rsidR="00E87A7A">
        <w:t>.</w:t>
      </w:r>
      <w:r w:rsidR="007D3B08">
        <w:t xml:space="preserve"> Š</w:t>
      </w:r>
      <w:r w:rsidR="00E87A7A">
        <w:t>.</w:t>
      </w:r>
      <w:r w:rsidR="007D3B08">
        <w:t xml:space="preserve"> i naložio brisanje uknjižbe s ovih suvlasnika uz istovremeni upis prava vlasništva u korist tužitelja O</w:t>
      </w:r>
      <w:r w:rsidR="00967E05">
        <w:t>.</w:t>
      </w:r>
      <w:r w:rsidR="007D3B08">
        <w:t xml:space="preserve"> š</w:t>
      </w:r>
      <w:r w:rsidR="00967E05">
        <w:t>.</w:t>
      </w:r>
      <w:r w:rsidR="007D3B08">
        <w:t xml:space="preserve"> u 3/13 dijela. </w:t>
      </w:r>
    </w:p>
    <w:p w:rsidR="007D3B08" w:rsidRDefault="007D3B08" w:rsidP="00A970CE">
      <w:pPr>
        <w:pStyle w:val="Bezproreda"/>
      </w:pPr>
    </w:p>
    <w:p w:rsidR="007D3B08" w:rsidRDefault="007D3B08" w:rsidP="00A970CE">
      <w:pPr>
        <w:pStyle w:val="Bezproreda"/>
      </w:pPr>
      <w:r>
        <w:tab/>
        <w:t xml:space="preserve">Ova činjenična utvrđenja prvostupanjskog suda tužitelj u žalbi ne osporava. </w:t>
      </w:r>
    </w:p>
    <w:p w:rsidR="007D3B08" w:rsidRDefault="007D3B08" w:rsidP="00A970CE">
      <w:pPr>
        <w:pStyle w:val="Bezproreda"/>
      </w:pPr>
    </w:p>
    <w:p w:rsidR="007D3B08" w:rsidRDefault="007D3B08" w:rsidP="00A970CE">
      <w:pPr>
        <w:pStyle w:val="Bezproreda"/>
      </w:pPr>
      <w:r>
        <w:tab/>
        <w:t xml:space="preserve">Čl. 197. Zakona o zemljišnim knjigama – dalje ZKK propisano je da </w:t>
      </w:r>
      <w:proofErr w:type="spellStart"/>
      <w:r>
        <w:t>zahtjevati</w:t>
      </w:r>
      <w:proofErr w:type="spellEnd"/>
      <w:r>
        <w:t xml:space="preserve"> ispravak upisa u zemljišne knjige pokretanjem parnice ili drugog postupka pred nadležnim tijelom (tužba za ispravak), imaju pravo: </w:t>
      </w:r>
    </w:p>
    <w:p w:rsidR="007D3B08" w:rsidRDefault="007D3B08" w:rsidP="00A970CE">
      <w:pPr>
        <w:pStyle w:val="Bezproreda"/>
      </w:pPr>
      <w:r>
        <w:tab/>
        <w:t>- osobe čijim prijavama ili prigovorima sud nije u cijelosti ili djelomično udovoljio u ispravnom postupku</w:t>
      </w:r>
    </w:p>
    <w:p w:rsidR="007D3B08" w:rsidRDefault="007D3B08" w:rsidP="00A970CE">
      <w:pPr>
        <w:pStyle w:val="Bezproreda"/>
      </w:pPr>
      <w:r>
        <w:tab/>
        <w:t>- osobe čiji je upis i prvenstveni red upisa odlukom donesenom u ispravnom postupku zemljišnoknjižni sud naredio izmijeniti, nadopuniti ili izbrisati.</w:t>
      </w:r>
    </w:p>
    <w:p w:rsidR="00F83C02" w:rsidRDefault="00F83C02" w:rsidP="00A970CE">
      <w:pPr>
        <w:pStyle w:val="Bezproreda"/>
      </w:pPr>
    </w:p>
    <w:p w:rsidR="00F83C02" w:rsidRDefault="00F83C02" w:rsidP="00A970CE">
      <w:pPr>
        <w:pStyle w:val="Bezproreda"/>
      </w:pPr>
      <w:r>
        <w:tab/>
        <w:t xml:space="preserve">Na tužbu za ispravak na odgovarajući se način primjenjuju pravila po kojem se u slučaju </w:t>
      </w:r>
      <w:proofErr w:type="spellStart"/>
      <w:r>
        <w:t>brisovne</w:t>
      </w:r>
      <w:proofErr w:type="spellEnd"/>
      <w:r>
        <w:t xml:space="preserve"> tužbe štite osobe koje su postupale s povjerenjem u potpunosti i istinitost zemljišnih knjiga. </w:t>
      </w:r>
    </w:p>
    <w:p w:rsidR="00F83C02" w:rsidRDefault="00F83C02" w:rsidP="00A970CE">
      <w:pPr>
        <w:pStyle w:val="Bezproreda"/>
      </w:pPr>
    </w:p>
    <w:p w:rsidR="00F83C02" w:rsidRDefault="00F83C02" w:rsidP="00A970CE">
      <w:pPr>
        <w:pStyle w:val="Bezproreda"/>
      </w:pPr>
      <w:r>
        <w:lastRenderedPageBreak/>
        <w:tab/>
        <w:t>Čl. 193. s</w:t>
      </w:r>
      <w:r w:rsidR="001C59C8">
        <w:t>t. 4. ZZK omogućena</w:t>
      </w:r>
      <w:r>
        <w:t xml:space="preserve"> je rasprav</w:t>
      </w:r>
      <w:r w:rsidR="00474ADC">
        <w:t xml:space="preserve">a o prijavama i prigovorima o upisu u </w:t>
      </w:r>
      <w:proofErr w:type="spellStart"/>
      <w:r w:rsidR="00474ADC">
        <w:t>vlastovnicu</w:t>
      </w:r>
      <w:proofErr w:type="spellEnd"/>
      <w:r w:rsidR="00474ADC">
        <w:t xml:space="preserve"> po prijavama i prigovorima za koje su se stranke sporazumjele da su pravodobno podneseni. </w:t>
      </w:r>
    </w:p>
    <w:p w:rsidR="00474ADC" w:rsidRDefault="00474ADC" w:rsidP="00A970CE">
      <w:pPr>
        <w:pStyle w:val="Bezproreda"/>
      </w:pPr>
    </w:p>
    <w:p w:rsidR="00474ADC" w:rsidRDefault="00474ADC" w:rsidP="00A970CE">
      <w:pPr>
        <w:pStyle w:val="Bezproreda"/>
      </w:pPr>
      <w:r>
        <w:tab/>
        <w:t xml:space="preserve">Po čl. 195. st. 2. ZZK propisano je da će o prijavama i prigovorima glede upisa u </w:t>
      </w:r>
      <w:proofErr w:type="spellStart"/>
      <w:r>
        <w:t>vlastovnicu</w:t>
      </w:r>
      <w:proofErr w:type="spellEnd"/>
      <w:r>
        <w:t xml:space="preserve"> i teretovnicu o kojima su svi nazočni postigli sporazum, s</w:t>
      </w:r>
      <w:r w:rsidR="001C59C8">
        <w:t>ud</w:t>
      </w:r>
      <w:r>
        <w:t xml:space="preserve"> odlučiti u skladu s tim sporazumom, ako je on dopušten i moguć. </w:t>
      </w:r>
    </w:p>
    <w:p w:rsidR="00474ADC" w:rsidRDefault="00474ADC" w:rsidP="00A970CE">
      <w:pPr>
        <w:pStyle w:val="Bezproreda"/>
      </w:pPr>
    </w:p>
    <w:p w:rsidR="00474ADC" w:rsidRDefault="00474ADC" w:rsidP="00A970CE">
      <w:pPr>
        <w:pStyle w:val="Bezproreda"/>
      </w:pPr>
      <w:r>
        <w:tab/>
        <w:t xml:space="preserve">Po čl. 184. st. 5. ZPP propisano je da će se u postupku osnivanja zemljišnih knjiga stranke upisati kao suvlasnici na jednake dijelove ako ne postoji isprava o utvrđenju veličine njihovih suvlasničkih dijelova. </w:t>
      </w:r>
    </w:p>
    <w:p w:rsidR="00CF490B" w:rsidRDefault="00CF490B" w:rsidP="00A970CE">
      <w:pPr>
        <w:pStyle w:val="Bezproreda"/>
      </w:pPr>
    </w:p>
    <w:p w:rsidR="00CF490B" w:rsidRDefault="00CF490B" w:rsidP="00A970CE">
      <w:pPr>
        <w:pStyle w:val="Bezproreda"/>
      </w:pPr>
      <w:r>
        <w:tab/>
        <w:t xml:space="preserve">Na škole kao ustanove obrazovanja primjenjuje se Zakon o ustanovama (NN br. 76/93.) – dalje: ZU, što proizlazi iz čl. 78. do čl. 81. ZU. U čl. 4. ZU propisano je da ustanova može biti vlasnikom nepokretnih i pokretnih stvari. </w:t>
      </w:r>
    </w:p>
    <w:p w:rsidR="00CF490B" w:rsidRDefault="00CF490B" w:rsidP="00A970CE">
      <w:pPr>
        <w:pStyle w:val="Bezproreda"/>
      </w:pPr>
    </w:p>
    <w:p w:rsidR="00CF490B" w:rsidRDefault="00CF490B" w:rsidP="00A970CE">
      <w:pPr>
        <w:pStyle w:val="Bezproreda"/>
      </w:pPr>
      <w:r>
        <w:tab/>
      </w:r>
      <w:r w:rsidR="004B3C2F">
        <w:t>Kada je u tijeku postu</w:t>
      </w:r>
      <w:r w:rsidR="00BA5A75">
        <w:t>pka utvrđeno da je slijednik C.</w:t>
      </w:r>
      <w:r w:rsidR="004B3C2F">
        <w:t xml:space="preserve"> R</w:t>
      </w:r>
      <w:r w:rsidR="00967E05">
        <w:t>.</w:t>
      </w:r>
      <w:r w:rsidR="004B3C2F">
        <w:t xml:space="preserve"> K</w:t>
      </w:r>
      <w:r w:rsidR="00967E05">
        <w:t>.</w:t>
      </w:r>
      <w:r w:rsidR="004B3C2F">
        <w:t xml:space="preserve"> o</w:t>
      </w:r>
      <w:r w:rsidR="00967E05">
        <w:t>.</w:t>
      </w:r>
      <w:r w:rsidR="004B3C2F">
        <w:t xml:space="preserve"> š</w:t>
      </w:r>
      <w:r w:rsidR="00967E05">
        <w:t>.</w:t>
      </w:r>
      <w:r w:rsidR="004B3C2F">
        <w:t xml:space="preserve"> i E</w:t>
      </w:r>
      <w:r w:rsidR="00967E05">
        <w:t>.</w:t>
      </w:r>
      <w:r w:rsidR="004B3C2F">
        <w:t>-b</w:t>
      </w:r>
      <w:r w:rsidR="00967E05">
        <w:t>.</w:t>
      </w:r>
      <w:r w:rsidR="004B3C2F">
        <w:t xml:space="preserve"> š</w:t>
      </w:r>
      <w:r w:rsidR="00967E05">
        <w:t>.</w:t>
      </w:r>
      <w:r w:rsidR="004B3C2F">
        <w:t>, da je osnivanjem M</w:t>
      </w:r>
      <w:r w:rsidR="00967E05">
        <w:t>.</w:t>
      </w:r>
      <w:r w:rsidR="0081448A">
        <w:t xml:space="preserve"> š</w:t>
      </w:r>
      <w:r w:rsidR="00967E05">
        <w:t>.</w:t>
      </w:r>
      <w:r w:rsidR="0081448A">
        <w:t xml:space="preserve"> 2008. tuženici predan</w:t>
      </w:r>
      <w:r w:rsidR="004B3C2F">
        <w:t xml:space="preserve"> na korištenje Aneks zgrade u kojoj se nalazila E</w:t>
      </w:r>
      <w:r w:rsidR="00E943F6">
        <w:t>.</w:t>
      </w:r>
      <w:r w:rsidR="004B3C2F">
        <w:t>-b</w:t>
      </w:r>
      <w:r w:rsidR="00E943F6">
        <w:t>.</w:t>
      </w:r>
      <w:r w:rsidR="004B3C2F">
        <w:t xml:space="preserve"> š</w:t>
      </w:r>
      <w:r w:rsidR="00E943F6">
        <w:t>.</w:t>
      </w:r>
      <w:r w:rsidR="004B3C2F">
        <w:t>,</w:t>
      </w:r>
      <w:r w:rsidR="00250257">
        <w:t xml:space="preserve"> aktom o osnivanju i predajom na korištenje </w:t>
      </w:r>
      <w:r w:rsidR="004B3C2F">
        <w:t xml:space="preserve">Aneksa zgrade na kč.br. </w:t>
      </w:r>
      <w:r w:rsidR="00E943F6">
        <w:t>...</w:t>
      </w:r>
      <w:r w:rsidR="004B3C2F">
        <w:t xml:space="preserve"> na </w:t>
      </w:r>
      <w:r w:rsidR="008200BB">
        <w:t xml:space="preserve">koju se ulazi iz ul. </w:t>
      </w:r>
      <w:r w:rsidR="00E943F6">
        <w:t>...</w:t>
      </w:r>
      <w:r w:rsidR="008200BB">
        <w:t xml:space="preserve">, tuženica je na temelju zakona stekla vlasništvo na ovom Aneksu zgrade, te po načelu jedinstva nekretnine suvlasnički dio u </w:t>
      </w:r>
      <w:r w:rsidR="00FA1394">
        <w:t>1/2</w:t>
      </w:r>
      <w:r w:rsidR="008200BB">
        <w:t xml:space="preserve"> dijela, dok se ne utvrdi koliki suvlasnički udio prema korisnoj površini zgrade ne pripada strankama. </w:t>
      </w:r>
    </w:p>
    <w:p w:rsidR="00FA1394" w:rsidRDefault="00FA1394" w:rsidP="00A970CE">
      <w:pPr>
        <w:pStyle w:val="Bezproreda"/>
      </w:pPr>
    </w:p>
    <w:p w:rsidR="00FA1394" w:rsidRDefault="00FA1394" w:rsidP="00A970CE">
      <w:pPr>
        <w:pStyle w:val="Bezproreda"/>
      </w:pPr>
      <w:r>
        <w:tab/>
        <w:t xml:space="preserve">Nadalje, kada su se u </w:t>
      </w:r>
      <w:proofErr w:type="spellStart"/>
      <w:r w:rsidR="009551FB">
        <w:t>zk</w:t>
      </w:r>
      <w:proofErr w:type="spellEnd"/>
      <w:r w:rsidR="009551FB">
        <w:t xml:space="preserve">. ispravnom </w:t>
      </w:r>
      <w:r>
        <w:t xml:space="preserve">postupku stranke sporazumjele da su suvlasnici nekretnina uknjiženih u zk.ul.br. </w:t>
      </w:r>
      <w:r w:rsidR="00E943F6">
        <w:t>...</w:t>
      </w:r>
      <w:r>
        <w:t xml:space="preserve"> k.o. S</w:t>
      </w:r>
      <w:r w:rsidR="00E943F6">
        <w:t>.</w:t>
      </w:r>
      <w:r>
        <w:t xml:space="preserve"> B</w:t>
      </w:r>
      <w:r w:rsidR="00E943F6">
        <w:t>.</w:t>
      </w:r>
      <w:r>
        <w:t xml:space="preserve">, izuzev u dijelu veličine suvlasničkih dijelova uknjižba suvlasništva stranaka na jednake dijelove, ispravno je utvrđeno po čl. 36. st. 2. ZV. </w:t>
      </w:r>
    </w:p>
    <w:p w:rsidR="00FA1394" w:rsidRDefault="00FA1394" w:rsidP="00A970CE">
      <w:pPr>
        <w:pStyle w:val="Bezproreda"/>
      </w:pPr>
    </w:p>
    <w:p w:rsidR="00FA1394" w:rsidRDefault="00FA1394" w:rsidP="00A970CE">
      <w:pPr>
        <w:pStyle w:val="Bezproreda"/>
      </w:pPr>
      <w:r>
        <w:tab/>
        <w:t xml:space="preserve">Ovaj sud temeljem iznijetog, ne prihvaća tvrdnje tužitelja da je vlasništvo na dijelu zgrade stekao dosjelošću, građenjem i pretvorbom, te da je nezakonita uknjižba tuženika u </w:t>
      </w:r>
      <w:proofErr w:type="spellStart"/>
      <w:r>
        <w:t>zk</w:t>
      </w:r>
      <w:proofErr w:type="spellEnd"/>
      <w:r>
        <w:t xml:space="preserve">. </w:t>
      </w:r>
      <w:r w:rsidR="004C2DF7">
        <w:t xml:space="preserve">ispravnom postupku u 5/13 dijela. </w:t>
      </w:r>
    </w:p>
    <w:p w:rsidR="004C2DF7" w:rsidRDefault="004C2DF7" w:rsidP="00A970CE">
      <w:pPr>
        <w:pStyle w:val="Bezproreda"/>
      </w:pPr>
    </w:p>
    <w:p w:rsidR="004C2DF7" w:rsidRDefault="004C2DF7" w:rsidP="00A970CE">
      <w:pPr>
        <w:pStyle w:val="Bezproreda"/>
      </w:pPr>
      <w:r>
        <w:tab/>
        <w:t xml:space="preserve">Stoga, žalbenim navodima tužitelja ispravnost u primjeni materijalnog prava prvostupanjskog suda nije dovedena u sumnju. </w:t>
      </w:r>
    </w:p>
    <w:p w:rsidR="000D7A98" w:rsidRDefault="000D7A98" w:rsidP="00A970CE">
      <w:pPr>
        <w:pStyle w:val="Bezproreda"/>
      </w:pPr>
    </w:p>
    <w:p w:rsidR="000D7A98" w:rsidRDefault="000D7A98" w:rsidP="00A970CE">
      <w:pPr>
        <w:pStyle w:val="Bezproreda"/>
      </w:pPr>
      <w:r>
        <w:tab/>
        <w:t xml:space="preserve">Odluka o parničnom trošku je zakonita po osnovi i visini (čl. 154. st. 1. i čl. 155. ZPP i važeća Odvjetnička tarifa). </w:t>
      </w:r>
    </w:p>
    <w:p w:rsidR="000D7A98" w:rsidRDefault="000D7A98" w:rsidP="00A970CE">
      <w:pPr>
        <w:pStyle w:val="Bezproreda"/>
      </w:pPr>
    </w:p>
    <w:p w:rsidR="000D7A98" w:rsidRDefault="000D7A98" w:rsidP="00A970CE">
      <w:pPr>
        <w:pStyle w:val="Bezproreda"/>
      </w:pPr>
      <w:r>
        <w:tab/>
        <w:t xml:space="preserve">Temeljem čl. 368. ZPP, valjalo je odlučiti kao u izreci odluke. </w:t>
      </w:r>
    </w:p>
    <w:p w:rsidR="00E04621" w:rsidRDefault="00E04621" w:rsidP="00E04621">
      <w:pPr>
        <w:pStyle w:val="Bezproreda"/>
      </w:pPr>
      <w:r>
        <w:tab/>
      </w:r>
    </w:p>
    <w:p w:rsidR="000D7A98" w:rsidRDefault="000D7A98" w:rsidP="000D7A98">
      <w:pPr>
        <w:jc w:val="center"/>
      </w:pPr>
      <w:r>
        <w:t xml:space="preserve">Osijek, 21. studeni 2019. </w:t>
      </w:r>
    </w:p>
    <w:p w:rsidR="007611A2" w:rsidRDefault="007611A2" w:rsidP="007611A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611A2" w:rsidTr="00343AAF">
        <w:tc>
          <w:tcPr>
            <w:tcW w:w="3096" w:type="dxa"/>
          </w:tcPr>
          <w:p w:rsidR="007611A2" w:rsidRDefault="007611A2" w:rsidP="00343AAF">
            <w:pPr>
              <w:jc w:val="center"/>
            </w:pPr>
          </w:p>
        </w:tc>
        <w:tc>
          <w:tcPr>
            <w:tcW w:w="3096" w:type="dxa"/>
          </w:tcPr>
          <w:p w:rsidR="007611A2" w:rsidRDefault="007611A2" w:rsidP="00343AAF"/>
        </w:tc>
        <w:tc>
          <w:tcPr>
            <w:tcW w:w="3096" w:type="dxa"/>
          </w:tcPr>
          <w:p w:rsidR="007611A2" w:rsidRDefault="007611A2" w:rsidP="00343AAF">
            <w:pPr>
              <w:jc w:val="center"/>
            </w:pPr>
            <w:r>
              <w:t>Predsjednik vijeća</w:t>
            </w:r>
          </w:p>
          <w:p w:rsidR="000D7A98" w:rsidRDefault="000D7A98" w:rsidP="00343AAF">
            <w:pPr>
              <w:jc w:val="center"/>
            </w:pPr>
            <w:r>
              <w:t>Krunoslava Dropulić</w:t>
            </w:r>
            <w:r w:rsidR="00394B33">
              <w:t>,v.r.</w:t>
            </w:r>
          </w:p>
        </w:tc>
      </w:tr>
    </w:tbl>
    <w:p w:rsidR="007611A2" w:rsidRPr="002B2105" w:rsidRDefault="007611A2" w:rsidP="007611A2"/>
    <w:p w:rsidR="007611A2" w:rsidRDefault="00394B33" w:rsidP="00900B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611A2" w:rsidRDefault="007611A2" w:rsidP="007611A2">
      <w:pPr>
        <w:rPr>
          <w:szCs w:val="24"/>
        </w:rPr>
      </w:pPr>
    </w:p>
    <w:sectPr w:rsidR="007611A2" w:rsidSect="00270E2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F6" w:rsidRDefault="00E943F6" w:rsidP="00270E28">
      <w:r>
        <w:separator/>
      </w:r>
    </w:p>
  </w:endnote>
  <w:endnote w:type="continuationSeparator" w:id="0">
    <w:p w:rsidR="00E943F6" w:rsidRDefault="00E943F6" w:rsidP="0027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F6" w:rsidRDefault="00E943F6" w:rsidP="00270E28">
      <w:r>
        <w:separator/>
      </w:r>
    </w:p>
  </w:footnote>
  <w:footnote w:type="continuationSeparator" w:id="0">
    <w:p w:rsidR="00E943F6" w:rsidRDefault="00E943F6" w:rsidP="0027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890122"/>
      <w:docPartObj>
        <w:docPartGallery w:val="Page Numbers (Top of Page)"/>
        <w:docPartUnique/>
      </w:docPartObj>
    </w:sdtPr>
    <w:sdtEndPr/>
    <w:sdtContent>
      <w:p w:rsidR="00E943F6" w:rsidRDefault="00E943F6">
        <w:pPr>
          <w:pStyle w:val="Zaglavlje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53E94">
          <w:rPr>
            <w:noProof/>
          </w:rPr>
          <w:t>3</w:t>
        </w:r>
        <w:r>
          <w:fldChar w:fldCharType="end"/>
        </w:r>
        <w:r>
          <w:tab/>
          <w:t xml:space="preserve">Poslovni broj </w:t>
        </w:r>
        <w:proofErr w:type="spellStart"/>
        <w:r>
          <w:t>Gž</w:t>
        </w:r>
        <w:proofErr w:type="spellEnd"/>
        <w:r>
          <w:t>-488/2019-2</w:t>
        </w:r>
      </w:p>
    </w:sdtContent>
  </w:sdt>
  <w:p w:rsidR="00E943F6" w:rsidRDefault="00E943F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FCB"/>
    <w:multiLevelType w:val="hybridMultilevel"/>
    <w:tmpl w:val="B616F042"/>
    <w:lvl w:ilvl="0" w:tplc="9C54CFA6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E0C4B"/>
    <w:multiLevelType w:val="hybridMultilevel"/>
    <w:tmpl w:val="DEB2FC12"/>
    <w:lvl w:ilvl="0" w:tplc="D026BDD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C"/>
    <w:rsid w:val="00014E8B"/>
    <w:rsid w:val="00034D6B"/>
    <w:rsid w:val="000618EF"/>
    <w:rsid w:val="00081016"/>
    <w:rsid w:val="000D7A98"/>
    <w:rsid w:val="000E29C2"/>
    <w:rsid w:val="00145993"/>
    <w:rsid w:val="0016035B"/>
    <w:rsid w:val="001634B7"/>
    <w:rsid w:val="001858FC"/>
    <w:rsid w:val="001C59C8"/>
    <w:rsid w:val="00250257"/>
    <w:rsid w:val="00270E28"/>
    <w:rsid w:val="002B2105"/>
    <w:rsid w:val="002C6A41"/>
    <w:rsid w:val="002D0955"/>
    <w:rsid w:val="002D670C"/>
    <w:rsid w:val="002E5EC4"/>
    <w:rsid w:val="00323212"/>
    <w:rsid w:val="00340654"/>
    <w:rsid w:val="00343AAF"/>
    <w:rsid w:val="00350194"/>
    <w:rsid w:val="003504B4"/>
    <w:rsid w:val="00394B33"/>
    <w:rsid w:val="00401FCA"/>
    <w:rsid w:val="00453E94"/>
    <w:rsid w:val="004645F9"/>
    <w:rsid w:val="004660BE"/>
    <w:rsid w:val="00474ADC"/>
    <w:rsid w:val="00497A53"/>
    <w:rsid w:val="004B3C2F"/>
    <w:rsid w:val="004C2DF7"/>
    <w:rsid w:val="004C3896"/>
    <w:rsid w:val="004E6409"/>
    <w:rsid w:val="00554FA7"/>
    <w:rsid w:val="005B09A6"/>
    <w:rsid w:val="005C3F0F"/>
    <w:rsid w:val="0061416D"/>
    <w:rsid w:val="00666900"/>
    <w:rsid w:val="00693119"/>
    <w:rsid w:val="00704B7A"/>
    <w:rsid w:val="007538AC"/>
    <w:rsid w:val="00753BCD"/>
    <w:rsid w:val="007611A2"/>
    <w:rsid w:val="007D3B08"/>
    <w:rsid w:val="007E263C"/>
    <w:rsid w:val="00800511"/>
    <w:rsid w:val="0081448A"/>
    <w:rsid w:val="008200BB"/>
    <w:rsid w:val="0087110C"/>
    <w:rsid w:val="00893BCE"/>
    <w:rsid w:val="008A005A"/>
    <w:rsid w:val="008A5E9A"/>
    <w:rsid w:val="008D2D82"/>
    <w:rsid w:val="008E10FF"/>
    <w:rsid w:val="00900BE0"/>
    <w:rsid w:val="009551FB"/>
    <w:rsid w:val="00956EE8"/>
    <w:rsid w:val="00967E05"/>
    <w:rsid w:val="0097080D"/>
    <w:rsid w:val="009745C2"/>
    <w:rsid w:val="00986F52"/>
    <w:rsid w:val="009947FC"/>
    <w:rsid w:val="009F6478"/>
    <w:rsid w:val="00A01852"/>
    <w:rsid w:val="00A47A7F"/>
    <w:rsid w:val="00A95F85"/>
    <w:rsid w:val="00A970CE"/>
    <w:rsid w:val="00AE0E53"/>
    <w:rsid w:val="00AF147C"/>
    <w:rsid w:val="00AF4FF5"/>
    <w:rsid w:val="00B53CE4"/>
    <w:rsid w:val="00B5402C"/>
    <w:rsid w:val="00BA5A75"/>
    <w:rsid w:val="00BB1A64"/>
    <w:rsid w:val="00BD39AB"/>
    <w:rsid w:val="00BE2537"/>
    <w:rsid w:val="00C27045"/>
    <w:rsid w:val="00C33A32"/>
    <w:rsid w:val="00C54737"/>
    <w:rsid w:val="00CA52CF"/>
    <w:rsid w:val="00CF490B"/>
    <w:rsid w:val="00D2500A"/>
    <w:rsid w:val="00D37EDE"/>
    <w:rsid w:val="00D844AE"/>
    <w:rsid w:val="00E04621"/>
    <w:rsid w:val="00E439F4"/>
    <w:rsid w:val="00E87A7A"/>
    <w:rsid w:val="00E943F6"/>
    <w:rsid w:val="00EF1627"/>
    <w:rsid w:val="00F06F8A"/>
    <w:rsid w:val="00F42558"/>
    <w:rsid w:val="00F55C52"/>
    <w:rsid w:val="00F83C02"/>
    <w:rsid w:val="00F9457A"/>
    <w:rsid w:val="00FA1394"/>
    <w:rsid w:val="00FC624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046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E439F4"/>
    <w:pPr>
      <w:ind w:left="720"/>
      <w:contextualSpacing/>
      <w:jc w:val="left"/>
    </w:pPr>
    <w:rPr>
      <w:rFonts w:eastAsia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56EE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56EE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56EE8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56EE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56EE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47F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FC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0E28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70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0E28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rsid w:val="002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AE0E53"/>
    <w:rPr>
      <w:rFonts w:eastAsia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E0E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046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E439F4"/>
    <w:pPr>
      <w:ind w:left="720"/>
      <w:contextualSpacing/>
      <w:jc w:val="left"/>
    </w:pPr>
    <w:rPr>
      <w:rFonts w:eastAsia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56EE8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956EE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956EE8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56EE8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56EE8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21. studenog 2019.</izvorni_sadrzaj>
    <derivirana_varijabla naziv="DomainObject.DatumDonosenjaOdluke_1">21. studenog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21. studenog 2019.</izvorni_sadrzaj>
    <derivirana_varijabla naziv="DomainObject.DatumPravomocnosti_1">21. studenog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Drago</izvorni_sadrzaj>
    <derivirana_varijabla naziv="DomainObject.DonositeljOdluke.Ime_1">Drago</derivirana_varijabla>
  </DomainObject.DonositeljOdluke.Ime>
  <DomainObject.DonositeljOdluke.Prezime>
    <izvorni_sadrzaj>Grubeša</izvorni_sadrzaj>
    <derivirana_varijabla naziv="DomainObject.DonositeljOdluke.Prezime_1">Grubeša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488</izvorni_sadrzaj>
    <derivirana_varijabla naziv="DomainObject.Predmet.Broj_1">488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ožujka 2019.</izvorni_sadrzaj>
    <derivirana_varijabla naziv="DomainObject.Predmet.DatumOsnivanja_1">13. ožujka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50000</izvorni_sadrzaj>
    <derivirana_varijabla naziv="DomainObject.Predmet.InicijalnaVrijednost_1">50000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Gž-488/2019</izvorni_sadrzaj>
    <derivirana_varijabla naziv="DomainObject.Predmet.OznakaBroj_1">Gž-488/2019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SREDNJA MEDICINSKA ŠKOLA</izvorni_sadrzaj>
    <derivirana_varijabla naziv="DomainObject.Predmet.ProtustrankaFormated_1">  SREDNJA MEDICINSKA ŠKOLA</derivirana_varijabla>
  </DomainObject.Predmet.ProtustrankaFormated>
  <DomainObject.Predmet.ProtustrankaFormatedOIB>
    <izvorni_sadrzaj>  SREDNJA MEDICINSKA ŠKOLA, OIB 33786360839</izvorni_sadrzaj>
    <derivirana_varijabla naziv="DomainObject.Predmet.ProtustrankaFormatedOIB_1">  SREDNJA MEDICINSKA ŠKOLA, OIB 33786360839</derivirana_varijabla>
  </DomainObject.Predmet.ProtustrankaFormatedOIB>
  <DomainObject.Predmet.ProtustrankaFormatedWithAdress>
    <izvorni_sadrzaj> SREDNJA MEDICINSKA ŠKOLA, V.Jagića/3A, 35000 Slavonski Brod</izvorni_sadrzaj>
    <derivirana_varijabla naziv="DomainObject.Predmet.ProtustrankaFormatedWithAdress_1"> SREDNJA MEDICINSKA ŠKOLA, V.Jagića/3A, 35000 Slavonski Brod</derivirana_varijabla>
  </DomainObject.Predmet.ProtustrankaFormatedWithAdress>
  <DomainObject.Predmet.ProtustrankaFormatedWithAdressOIB>
    <izvorni_sadrzaj> SREDNJA MEDICINSKA ŠKOLA, OIB 33786360839, V.Jagića/3A, 35000 Slavonski Brod</izvorni_sadrzaj>
    <derivirana_varijabla naziv="DomainObject.Predmet.ProtustrankaFormatedWithAdressOIB_1"> SREDNJA MEDICINSKA ŠKOLA, OIB 33786360839, V.Jagića/3A, 35000 Slavonski Brod</derivirana_varijabla>
  </DomainObject.Predmet.ProtustrankaFormatedWithAdressOIB>
  <DomainObject.Predmet.ProtustrankaWithAdress>
    <izvorni_sadrzaj>SREDNJA MEDICINSKA ŠKOLA V.Jagića/3A, 35000 Slavonski Brod</izvorni_sadrzaj>
    <derivirana_varijabla naziv="DomainObject.Predmet.ProtustrankaWithAdress_1">SREDNJA MEDICINSKA ŠKOLA V.Jagića/3A, 35000 Slavonski Brod</derivirana_varijabla>
  </DomainObject.Predmet.ProtustrankaWithAdress>
  <DomainObject.Predmet.ProtustrankaWithAdressOIB>
    <izvorni_sadrzaj>SREDNJA MEDICINSKA ŠKOLA, OIB 33786360839, V.Jagića/3A, 35000 Slavonski Brod</izvorni_sadrzaj>
    <derivirana_varijabla naziv="DomainObject.Predmet.ProtustrankaWithAdressOIB_1">SREDNJA MEDICINSKA ŠKOLA, OIB 33786360839, V.Jagića/3A, 35000 Slavonski Brod</derivirana_varijabla>
  </DomainObject.Predmet.ProtustrankaWithAdressOIB>
  <DomainObject.Predmet.ProtustrankaNazivFormated>
    <izvorni_sadrzaj>SREDNJA MEDICINSKA ŠKOLA</izvorni_sadrzaj>
    <derivirana_varijabla naziv="DomainObject.Predmet.ProtustrankaNazivFormated_1">SREDNJA MEDICINSKA ŠKOLA</derivirana_varijabla>
  </DomainObject.Predmet.ProtustrankaNazivFormated>
  <DomainObject.Predmet.ProtustrankaNazivFormatedOIB>
    <izvorni_sadrzaj>SREDNJA MEDICINSKA ŠKOLA, OIB 33786360839</izvorni_sadrzaj>
    <derivirana_varijabla naziv="DomainObject.Predmet.ProtustrankaNazivFormatedOIB_1">SREDNJA MEDICINSKA ŠKOLA, OIB 33786360839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16. Gž referada</izvorni_sadrzaj>
    <derivirana_varijabla naziv="DomainObject.Predmet.Referada.Naziv_1">16. Gž referada</derivirana_varijabla>
  </DomainObject.Predmet.Referada.Naziv>
  <DomainObject.Predmet.Referada.Oznaka>
    <izvorni_sadrzaj>16. Gž referada</izvorni_sadrzaj>
    <derivirana_varijabla naziv="DomainObject.Predmet.Referada.Oznaka_1">16.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Drago Grubeša</izvorni_sadrzaj>
    <derivirana_varijabla naziv="DomainObject.Predmet.Referada.Sudac_1">Drago Grubeša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Obrtnička škola</izvorni_sadrzaj>
    <derivirana_varijabla naziv="DomainObject.Predmet.StrankaFormated_1">  Obrtnička škola</derivirana_varijabla>
  </DomainObject.Predmet.StrankaFormated>
  <DomainObject.Predmet.StrankaFormatedOIB>
    <izvorni_sadrzaj>  Obrtnička škola, OIB 78582673638</izvorni_sadrzaj>
    <derivirana_varijabla naziv="DomainObject.Predmet.StrankaFormatedOIB_1">  Obrtnička škola, OIB 78582673638</derivirana_varijabla>
  </DomainObject.Predmet.StrankaFormatedOIB>
  <DomainObject.Predmet.StrankaFormatedWithAdress>
    <izvorni_sadrzaj> Obrtnička škola, Vladimira Nazora 9, 35000 Slavonski Brod</izvorni_sadrzaj>
    <derivirana_varijabla naziv="DomainObject.Predmet.StrankaFormatedWithAdress_1"> Obrtnička škola, Vladimira Nazora 9, 35000 Slavonski Brod</derivirana_varijabla>
  </DomainObject.Predmet.StrankaFormatedWithAdress>
  <DomainObject.Predmet.StrankaFormatedWithAdressOIB>
    <izvorni_sadrzaj> Obrtnička škola, OIB 78582673638, Vladimira Nazora 9, 35000 Slavonski Brod</izvorni_sadrzaj>
    <derivirana_varijabla naziv="DomainObject.Predmet.StrankaFormatedWithAdressOIB_1"> Obrtnička škola, OIB 78582673638, Vladimira Nazora 9, 35000 Slavonski Brod</derivirana_varijabla>
  </DomainObject.Predmet.StrankaFormatedWithAdressOIB>
  <DomainObject.Predmet.StrankaWithAdress>
    <izvorni_sadrzaj>Obrtnička škola Vladimira Nazora 9,35000 Slavonski Brod</izvorni_sadrzaj>
    <derivirana_varijabla naziv="DomainObject.Predmet.StrankaWithAdress_1">Obrtnička škola Vladimira Nazora 9,35000 Slavonski Brod</derivirana_varijabla>
  </DomainObject.Predmet.StrankaWithAdress>
  <DomainObject.Predmet.StrankaWithAdressOIB>
    <izvorni_sadrzaj>Obrtnička škola, OIB 78582673638, Vladimira Nazora 9,35000 Slavonski Brod</izvorni_sadrzaj>
    <derivirana_varijabla naziv="DomainObject.Predmet.StrankaWithAdressOIB_1">Obrtnička škola, OIB 78582673638, Vladimira Nazora 9,35000 Slavonski Brod</derivirana_varijabla>
  </DomainObject.Predmet.StrankaWithAdressOIB>
  <DomainObject.Predmet.StrankaNazivFormated>
    <izvorni_sadrzaj>Obrtnička škola</izvorni_sadrzaj>
    <derivirana_varijabla naziv="DomainObject.Predmet.StrankaNazivFormated_1">Obrtnička škola</derivirana_varijabla>
  </DomainObject.Predmet.StrankaNazivFormated>
  <DomainObject.Predmet.StrankaNazivFormatedOIB>
    <izvorni_sadrzaj>Obrtnička škola, OIB 78582673638</izvorni_sadrzaj>
    <derivirana_varijabla naziv="DomainObject.Predmet.StrankaNazivFormatedOIB_1">Obrtnička škola, OIB 78582673638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16. Gž referada</izvorni_sadrzaj>
    <derivirana_varijabla naziv="DomainObject.Predmet.TrenutnaLokacijaSpisa.Naziv_1">16.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ostalo</izvorni_sadrzaj>
    <derivirana_varijabla naziv="DomainObject.Predmet.VrstaSpora.Naziv_1">Stvarno - ostalo</derivirana_varijabla>
  </DomainObject.Predmet.VrstaSpora.Naziv>
  <DomainObject.Predmet.Zapisnicar>
    <izvorni_sadrzaj>Draženka Miljuš</izvorni_sadrzaj>
    <derivirana_varijabla naziv="DomainObject.Predmet.Zapisnicar_1">Draženka Miljuš</derivirana_varijabla>
  </DomainObject.Predmet.Zapisnicar>
  <DomainObject.Predmet.StrankaListFormated>
    <izvorni_sadrzaj>
      <item>Obrtnička škola</item>
    </izvorni_sadrzaj>
    <derivirana_varijabla naziv="DomainObject.Predmet.StrankaListFormated_1">
      <item>Obrtnička škola</item>
    </derivirana_varijabla>
  </DomainObject.Predmet.StrankaListFormated>
  <DomainObject.Predmet.StrankaListFormatedOIB>
    <izvorni_sadrzaj>
      <item>Obrtnička škola, OIB 78582673638</item>
    </izvorni_sadrzaj>
    <derivirana_varijabla naziv="DomainObject.Predmet.StrankaListFormatedOIB_1">
      <item>Obrtnička škola, OIB 78582673638</item>
    </derivirana_varijabla>
  </DomainObject.Predmet.StrankaListFormatedOIB>
  <DomainObject.Predmet.StrankaListFormatedWithAdress>
    <izvorni_sadrzaj>
      <item>Obrtnička škola, Vladimira Nazora 9, 35000 Slavonski Brod</item>
    </izvorni_sadrzaj>
    <derivirana_varijabla naziv="DomainObject.Predmet.StrankaListFormatedWithAdress_1">
      <item>Obrtnička škola, Vladimira Nazora 9, 35000 Slavonski Brod</item>
    </derivirana_varijabla>
  </DomainObject.Predmet.StrankaListFormatedWithAdress>
  <DomainObject.Predmet.StrankaListFormatedWithAdressOIB>
    <izvorni_sadrzaj>
      <item>Obrtnička škola, OIB 78582673638, Vladimira Nazora 9, 35000 Slavonski Brod</item>
    </izvorni_sadrzaj>
    <derivirana_varijabla naziv="DomainObject.Predmet.StrankaListFormatedWithAdressOIB_1">
      <item>Obrtnička škola, OIB 78582673638, Vladimira Nazora 9, 35000 Slavonski Brod</item>
    </derivirana_varijabla>
  </DomainObject.Predmet.StrankaListFormatedWithAdressOIB>
  <DomainObject.Predmet.StrankaListNazivFormated>
    <izvorni_sadrzaj>
      <item>Obrtnička škola</item>
    </izvorni_sadrzaj>
    <derivirana_varijabla naziv="DomainObject.Predmet.StrankaListNazivFormated_1">
      <item>Obrtnička škola</item>
    </derivirana_varijabla>
  </DomainObject.Predmet.StrankaListNazivFormated>
  <DomainObject.Predmet.StrankaListNazivFormatedOIB>
    <izvorni_sadrzaj>
      <item>Obrtnička škola, OIB 78582673638</item>
    </izvorni_sadrzaj>
    <derivirana_varijabla naziv="DomainObject.Predmet.StrankaListNazivFormatedOIB_1">
      <item>Obrtnička škola, OIB 78582673638</item>
    </derivirana_varijabla>
  </DomainObject.Predmet.StrankaListNazivFormatedOIB>
  <DomainObject.Predmet.ProtuStrankaListFormated>
    <izvorni_sadrzaj>
      <item>SREDNJA MEDICINSKA ŠKOLA</item>
    </izvorni_sadrzaj>
    <derivirana_varijabla naziv="DomainObject.Predmet.ProtuStrankaListFormated_1">
      <item>SREDNJA MEDICINSKA ŠKOLA</item>
    </derivirana_varijabla>
  </DomainObject.Predmet.ProtuStrankaListFormated>
  <DomainObject.Predmet.ProtuStrankaListFormatedOIB>
    <izvorni_sadrzaj>
      <item>SREDNJA MEDICINSKA ŠKOLA, OIB 33786360839</item>
    </izvorni_sadrzaj>
    <derivirana_varijabla naziv="DomainObject.Predmet.ProtuStrankaListFormatedOIB_1">
      <item>SREDNJA MEDICINSKA ŠKOLA, OIB 33786360839</item>
    </derivirana_varijabla>
  </DomainObject.Predmet.ProtuStrankaListFormatedOIB>
  <DomainObject.Predmet.ProtuStrankaListFormatedWithAdress>
    <izvorni_sadrzaj>
      <item>SREDNJA MEDICINSKA ŠKOLA, V.Jagića/3A, 35000 Slavonski Brod</item>
    </izvorni_sadrzaj>
    <derivirana_varijabla naziv="DomainObject.Predmet.ProtuStrankaListFormatedWithAdress_1">
      <item>SREDNJA MEDICINSKA ŠKOLA, V.Jagića/3A, 35000 Slavonski Brod</item>
    </derivirana_varijabla>
  </DomainObject.Predmet.ProtuStrankaListFormatedWithAdress>
  <DomainObject.Predmet.ProtuStrankaListFormatedWithAdressOIB>
    <izvorni_sadrzaj>
      <item>SREDNJA MEDICINSKA ŠKOLA, OIB 33786360839, V.Jagića/3A, 35000 Slavonski Brod</item>
    </izvorni_sadrzaj>
    <derivirana_varijabla naziv="DomainObject.Predmet.ProtuStrankaListFormatedWithAdressOIB_1">
      <item>SREDNJA MEDICINSKA ŠKOLA, OIB 33786360839, V.Jagića/3A, 35000 Slavonski Brod</item>
    </derivirana_varijabla>
  </DomainObject.Predmet.ProtuStrankaListFormatedWithAdressOIB>
  <DomainObject.Predmet.ProtuStrankaListNazivFormated>
    <izvorni_sadrzaj>
      <item>SREDNJA MEDICINSKA ŠKOLA</item>
    </izvorni_sadrzaj>
    <derivirana_varijabla naziv="DomainObject.Predmet.ProtuStrankaListNazivFormated_1">
      <item>SREDNJA MEDICINSKA ŠKOLA</item>
    </derivirana_varijabla>
  </DomainObject.Predmet.ProtuStrankaListNazivFormated>
  <DomainObject.Predmet.ProtuStrankaListNazivFormatedOIB>
    <izvorni_sadrzaj>
      <item>SREDNJA MEDICINSKA ŠKOLA, OIB 33786360839</item>
    </izvorni_sadrzaj>
    <derivirana_varijabla naziv="DomainObject.Predmet.ProtuStrankaListNazivFormatedOIB_1">
      <item>SREDNJA MEDICINSKA ŠKOLA, OIB 33786360839</item>
    </derivirana_varijabla>
  </DomainObject.Predmet.ProtuStrankaListNazivFormatedOIB>
  <DomainObject.Predmet.OstaliListFormated>
    <izvorni_sadrzaj>
      <item>Jasna Špiranović</item>
      <item>Tihomir Kovačić</item>
      <item>Ružica Sekulić</item>
      <item>Josip Miklaušić</item>
      <item>Anita Holub</item>
      <item>Suzana Bilić Vardić</item>
    </izvorni_sadrzaj>
    <derivirana_varijabla naziv="DomainObject.Predmet.OstaliListFormated_1">
      <item>Jasna Špiranović</item>
      <item>Tihomir Kovačić</item>
      <item>Ružica Sekulić</item>
      <item>Josip Miklaušić</item>
      <item>Anita Holub</item>
      <item>Suzana Bilić Vardić</item>
    </derivirana_varijabla>
  </DomainObject.Predmet.OstaliListFormated>
  <DomainObject.Predmet.OstaliListFormatedOIB>
    <izvorni_sadrzaj>
      <item>Jasna Špiranović, OIB 67389979286</item>
      <item>Tihomir Kovačić</item>
      <item>Ružica Sekulić</item>
      <item>Josip Miklaušić, OIB 24189365092</item>
      <item>Anita Holub, OIB 95448754208</item>
      <item>Suzana Bilić Vardić, OIB 56809193635</item>
    </izvorni_sadrzaj>
    <derivirana_varijabla naziv="DomainObject.Predmet.OstaliListFormatedOIB_1">
      <item>Jasna Špiranović, OIB 67389979286</item>
      <item>Tihomir Kovačić</item>
      <item>Ružica Sekulić</item>
      <item>Josip Miklaušić, OIB 24189365092</item>
      <item>Anita Holub, OIB 95448754208</item>
      <item>Suzana Bilić Vardić, OIB 56809193635</item>
    </derivirana_varijabla>
  </DomainObject.Predmet.OstaliListFormatedOIB>
  <DomainObject.Predmet.OstaliListFormatedWithAdress>
    <izvorni_sadrzaj>
      <item>Jasna Špiranović, Trg pobjede 13a, 35000 Slavonski Brod</item>
      <item>Tihomir Kovačić, P.KREŠIMIRA IV 9, 35000 Slavonski Brod</item>
      <item>Ružica Sekulić, Trg pobjede 18, 35000 Slavonski Brod</item>
      <item>Josip Miklaušić, Naselje Andrije Hebranga 6/22, 35000 Slavonski Brod</item>
      <item>Anita Holub, Brkića Put 18, 35000 Slavonski Brod</item>
      <item>Suzana Bilić Vardić, Andrije Štampara 17, 35000 Slavonski Brod</item>
    </izvorni_sadrzaj>
    <derivirana_varijabla naziv="DomainObject.Predmet.OstaliListFormatedWithAdress_1">
      <item>Jasna Špiranović, Trg pobjede 13a, 35000 Slavonski Brod</item>
      <item>Tihomir Kovačić, P.KREŠIMIRA IV 9, 35000 Slavonski Brod</item>
      <item>Ružica Sekulić, Trg pobjede 18, 35000 Slavonski Brod</item>
      <item>Josip Miklaušić, Naselje Andrije Hebranga 6/22, 35000 Slavonski Brod</item>
      <item>Anita Holub, Brkića Put 18, 35000 Slavonski Brod</item>
      <item>Suzana Bilić Vardić, Andrije Štampara 17, 35000 Slavonski Brod</item>
    </derivirana_varijabla>
  </DomainObject.Predmet.OstaliListFormatedWithAdress>
  <DomainObject.Predmet.OstaliListFormatedWithAdressOIB>
    <izvorni_sadrzaj>
      <item>Jasna Špiranović, OIB 67389979286, Trg pobjede 13a, 35000 Slavonski Brod</item>
      <item>Tihomir Kovačić, P.KREŠIMIRA IV 9, 35000 Slavonski Brod</item>
      <item>Ružica Sekulić, Trg pobjede 18, 35000 Slavonski Brod</item>
      <item>Josip Miklaušić, OIB 24189365092, Naselje Andrije Hebranga 6/22, 35000 Slavonski Brod</item>
      <item>Anita Holub, OIB 95448754208, Brkića Put 18, 35000 Slavonski Brod</item>
      <item>Suzana Bilić Vardić, OIB 56809193635, Andrije Štampara 17, 35000 Slavonski Brod</item>
    </izvorni_sadrzaj>
    <derivirana_varijabla naziv="DomainObject.Predmet.OstaliListFormatedWithAdressOIB_1">
      <item>Jasna Špiranović, OIB 67389979286, Trg pobjede 13a, 35000 Slavonski Brod</item>
      <item>Tihomir Kovačić, P.KREŠIMIRA IV 9, 35000 Slavonski Brod</item>
      <item>Ružica Sekulić, Trg pobjede 18, 35000 Slavonski Brod</item>
      <item>Josip Miklaušić, OIB 24189365092, Naselje Andrije Hebranga 6/22, 35000 Slavonski Brod</item>
      <item>Anita Holub, OIB 95448754208, Brkića Put 18, 35000 Slavonski Brod</item>
      <item>Suzana Bilić Vardić, OIB 56809193635, Andrije Štampara 17, 35000 Slavonski Brod</item>
    </derivirana_varijabla>
  </DomainObject.Predmet.OstaliListFormatedWithAdressOIB>
  <DomainObject.Predmet.OstaliListNazivFormated>
    <izvorni_sadrzaj>
      <item>Jasna Špiranović</item>
      <item>Tihomir Kovačić</item>
      <item>Ružica Sekulić</item>
      <item>Josip Miklaušić</item>
      <item>Anita Holub</item>
      <item>Suzana Bilić Vardić</item>
    </izvorni_sadrzaj>
    <derivirana_varijabla naziv="DomainObject.Predmet.OstaliListNazivFormated_1">
      <item>Jasna Špiranović</item>
      <item>Tihomir Kovačić</item>
      <item>Ružica Sekulić</item>
      <item>Josip Miklaušić</item>
      <item>Anita Holub</item>
      <item>Suzana Bilić Vardić</item>
    </derivirana_varijabla>
  </DomainObject.Predmet.OstaliListNazivFormated>
  <DomainObject.Predmet.OstaliListNazivFormatedOIB>
    <izvorni_sadrzaj>
      <item>Jasna Špiranović, OIB 67389979286</item>
      <item>Tihomir Kovačić</item>
      <item>Ružica Sekulić</item>
      <item>Josip Miklaušić, OIB 24189365092</item>
      <item>Anita Holub, OIB 95448754208</item>
      <item>Suzana Bilić Vardić, OIB 56809193635</item>
    </izvorni_sadrzaj>
    <derivirana_varijabla naziv="DomainObject.Predmet.OstaliListNazivFormatedOIB_1">
      <item>Jasna Špiranović, OIB 67389979286</item>
      <item>Tihomir Kovačić</item>
      <item>Ružica Sekulić</item>
      <item>Josip Miklaušić, OIB 24189365092</item>
      <item>Anita Holub, OIB 95448754208</item>
      <item>Suzana Bilić Vardić, OIB 56809193635</item>
    </derivirana_varijabla>
  </DomainObject.Predmet.OstaliListNazivFormatedOIB>
  <DomainObject.Predmet.ClanoviVijeca>
    <izvorni_sadrzaj>Snježana Androš</izvorni_sadrzaj>
    <derivirana_varijabla naziv="DomainObject.Predmet.ClanoviVijeca_1">Snježana Androš</derivirana_varijabla>
  </DomainObject.Predmet.ClanoviVijeca>
  <DomainObject.Predmet.PredsjednikVijeca>
    <izvorni_sadrzaj>Krunoslava Dropulić</izvorni_sadrzaj>
    <derivirana_varijabla naziv="DomainObject.Predmet.PredsjednikVijeca_1">Krunoslava Dropulić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2. siječnja 2020.</izvorni_sadrzaj>
    <derivirana_varijabla naziv="DomainObject.Datum_1">2. siječnja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Obrtnička škola</izvorni_sadrzaj>
    <derivirana_varijabla naziv="DomainObject.Predmet.StrankaIDrugi_1">Obrtnička škola</derivirana_varijabla>
  </DomainObject.Predmet.StrankaIDrugi>
  <DomainObject.Predmet.ProtustrankaIDrugi>
    <izvorni_sadrzaj>SREDNJA MEDICINSKA ŠKOLA</izvorni_sadrzaj>
    <derivirana_varijabla naziv="DomainObject.Predmet.ProtustrankaIDrugi_1">SREDNJA MEDICINSKA ŠKOLA</derivirana_varijabla>
  </DomainObject.Predmet.ProtustrankaIDrugi>
  <DomainObject.Predmet.StrankaIDrugiAdressOIB>
    <izvorni_sadrzaj>Obrtnička škola, OIB 78582673638, Vladimira Nazora 9, 35000 Slavonski Brod</izvorni_sadrzaj>
    <derivirana_varijabla naziv="DomainObject.Predmet.StrankaIDrugiAdressOIB_1">Obrtnička škola, OIB 78582673638, Vladimira Nazora 9, 35000 Slavonski Brod</derivirana_varijabla>
  </DomainObject.Predmet.StrankaIDrugiAdressOIB>
  <DomainObject.Predmet.ProtustrankaIDrugiAdressOIB>
    <izvorni_sadrzaj>SREDNJA MEDICINSKA ŠKOLA, OIB 33786360839, V.Jagića/3A, 35000 Slavonski Brod</izvorni_sadrzaj>
    <derivirana_varijabla naziv="DomainObject.Predmet.ProtustrankaIDrugiAdressOIB_1">SREDNJA MEDICINSKA ŠKOLA, OIB 33786360839, V.Jagića/3A, 35000 Slavonski Brod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SREDNJA MEDICINSKA ŠKOLA</item>
      <item>Obrtnička škola</item>
      <item>Jasna Špiranović</item>
      <item>Tihomir Kovačić</item>
      <item>Ružica Sekulić</item>
      <item>Josip Miklaušić</item>
      <item>Anita Holub</item>
      <item>Suzana Bilić Vardić</item>
    </izvorni_sadrzaj>
    <derivirana_varijabla naziv="DomainObject.Predmet.SudioniciListNaziv_1">
      <item>SREDNJA MEDICINSKA ŠKOLA</item>
      <item>Obrtnička škola</item>
      <item>Jasna Špiranović</item>
      <item>Tihomir Kovačić</item>
      <item>Ružica Sekulić</item>
      <item>Josip Miklaušić</item>
      <item>Anita Holub</item>
      <item>Suzana Bilić Vardić</item>
    </derivirana_varijabla>
  </DomainObject.Predmet.SudioniciListNaziv>
  <DomainObject.Predmet.SudioniciListAdressOIB>
    <izvorni_sadrzaj>
      <item>SREDNJA MEDICINSKA ŠKOLA, OIB 33786360839, V.Jagića/3A,35000 Slavonski Brod</item>
      <item>Obrtnička škola, OIB 78582673638, Vladimira Nazora 9,35000 Slavonski Brod</item>
      <item>Jasna Špiranović, OIB 67389979286, Trg pobjede 13a,35000 Slavonski Brod</item>
      <item>Tihomir Kovačić, P.KREŠIMIRA IV 9,35000 Slavonski Brod</item>
      <item>Ružica Sekulić, Trg pobjede 18,35000 Slavonski Brod</item>
      <item>Josip Miklaušić, OIB 24189365092, Naselje Andrije Hebranga 6/22,35000 Slavonski Brod</item>
      <item>Anita Holub, OIB 95448754208, Brkića Put 18,35000 Slavonski Brod</item>
      <item>Suzana Bilić Vardić, OIB 56809193635, Andrije Štampara 17,35000 Slavonski Brod</item>
    </izvorni_sadrzaj>
    <derivirana_varijabla naziv="DomainObject.Predmet.SudioniciListAdressOIB_1">
      <item>SREDNJA MEDICINSKA ŠKOLA, OIB 33786360839, V.Jagića/3A,35000 Slavonski Brod</item>
      <item>Obrtnička škola, OIB 78582673638, Vladimira Nazora 9,35000 Slavonski Brod</item>
      <item>Jasna Špiranović, OIB 67389979286, Trg pobjede 13a,35000 Slavonski Brod</item>
      <item>Tihomir Kovačić, P.KREŠIMIRA IV 9,35000 Slavonski Brod</item>
      <item>Ružica Sekulić, Trg pobjede 18,35000 Slavonski Brod</item>
      <item>Josip Miklaušić, OIB 24189365092, Naselje Andrije Hebranga 6/22,35000 Slavonski Brod</item>
      <item>Anita Holub, OIB 95448754208, Brkića Put 18,35000 Slavonski Brod</item>
      <item>Suzana Bilić Vardić, OIB 56809193635, Andrije Štampara 17,35000 Slavonski Brod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33786360839</item>
      <item>, OIB 78582673638</item>
      <item>, OIB 67389979286</item>
      <item>, OIB null</item>
      <item>, OIB null</item>
      <item>, OIB 24189365092</item>
      <item>, OIB 95448754208</item>
      <item>, OIB 56809193635</item>
    </izvorni_sadrzaj>
    <derivirana_varijabla naziv="DomainObject.Predmet.SudioniciListNazivOIB_1">
      <item>, OIB 33786360839</item>
      <item>, OIB 78582673638</item>
      <item>, OIB 67389979286</item>
      <item>, OIB null</item>
      <item>, OIB null</item>
      <item>, OIB 24189365092</item>
      <item>, OIB 95448754208</item>
      <item>, OIB 56809193635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P-124/2017</izvorni_sadrzaj>
    <derivirana_varijabla naziv="DomainObject.Predmet.OznakaNizestupanjskogPredmeta_1">P-124/2017</derivirana_varijabla>
  </DomainObject.Predmet.OznakaNizestupanjskogPredmeta>
  <DomainObject.Predmet.NazivNizestupanjskogSuda>
    <izvorni_sadrzaj>Općinski sud u Slavonskom Brodu</izvorni_sadrzaj>
    <derivirana_varijabla naziv="DomainObject.Predmet.NazivNizestupanjskogSuda_1">Općinski sud u Slavonskom Brodu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ožujka 2017.</izvorni_sadrzaj>
    <derivirana_varijabla naziv="DomainObject.Predmet.DatumPocetkaProcesa_1">24. ožujka 2017.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26FBDC5-5DB4-4E01-AD7F-0EBEBC8B93D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Miljuš</dc:creator>
  <cp:lastModifiedBy>Manda Neferanović</cp:lastModifiedBy>
  <cp:revision>2</cp:revision>
  <cp:lastPrinted>2019-12-06T07:19:00Z</cp:lastPrinted>
  <dcterms:created xsi:type="dcterms:W3CDTF">2020-05-26T09:24:00Z</dcterms:created>
  <dcterms:modified xsi:type="dcterms:W3CDTF">2020-05-26T09:24:00Z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Presuda - odbijena žalba - potvrđena presuda 1. st. (Gž-488-2019. Obrtnička škola-Srednja medicinska škola, radi ispravka zemljišnoknjižnog upisa.docx)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