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49" w:rsidRPr="009C41E5" w:rsidRDefault="00731749" w:rsidP="00731749">
      <w:pPr>
        <w:rPr>
          <w:rFonts w:eastAsiaTheme="minorHAnsi" w:cstheme="minorBidi"/>
          <w:szCs w:val="22"/>
        </w:rPr>
      </w:pPr>
      <w:r w:rsidRPr="009C41E5">
        <w:rPr>
          <w:rFonts w:eastAsiaTheme="minorHAnsi" w:cstheme="minorBidi"/>
          <w:szCs w:val="22"/>
        </w:rPr>
        <w:t xml:space="preserve">              </w:t>
      </w:r>
      <w:r w:rsidRPr="009C41E5">
        <w:rPr>
          <w:rFonts w:eastAsiaTheme="minorHAnsi" w:cstheme="minorBidi"/>
          <w:noProof/>
          <w:szCs w:val="22"/>
          <w:lang w:eastAsia="hr-HR"/>
        </w:rPr>
        <w:drawing>
          <wp:inline distT="0" distB="0" distL="0" distR="0">
            <wp:extent cx="533400" cy="6096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749" w:rsidRPr="009C41E5" w:rsidRDefault="00731749" w:rsidP="00731749">
      <w:pPr>
        <w:rPr>
          <w:rFonts w:eastAsiaTheme="minorHAnsi" w:cstheme="minorBidi"/>
          <w:szCs w:val="22"/>
        </w:rPr>
      </w:pPr>
      <w:r w:rsidRPr="009C41E5">
        <w:rPr>
          <w:rFonts w:eastAsiaTheme="minorHAnsi" w:cstheme="minorBidi"/>
          <w:szCs w:val="22"/>
        </w:rPr>
        <w:t xml:space="preserve">     Republika Hrvatska</w:t>
      </w:r>
    </w:p>
    <w:p w:rsidR="00731749" w:rsidRPr="009C41E5" w:rsidRDefault="00731749" w:rsidP="00731749">
      <w:pPr>
        <w:rPr>
          <w:rFonts w:eastAsiaTheme="minorHAnsi" w:cstheme="minorBidi"/>
          <w:szCs w:val="22"/>
        </w:rPr>
      </w:pPr>
      <w:r w:rsidRPr="009C41E5">
        <w:rPr>
          <w:rFonts w:eastAsiaTheme="minorHAnsi" w:cstheme="minorBidi"/>
          <w:szCs w:val="22"/>
        </w:rPr>
        <w:t xml:space="preserve"> Županijski sud u Osijeku </w:t>
      </w:r>
    </w:p>
    <w:p w:rsidR="00731749" w:rsidRPr="009C41E5" w:rsidRDefault="00731749" w:rsidP="00731749">
      <w:pPr>
        <w:rPr>
          <w:rFonts w:eastAsiaTheme="minorHAnsi" w:cstheme="minorBidi"/>
          <w:szCs w:val="22"/>
        </w:rPr>
      </w:pPr>
      <w:r w:rsidRPr="009C41E5">
        <w:rPr>
          <w:rFonts w:eastAsiaTheme="minorHAnsi" w:cstheme="minorBidi"/>
          <w:szCs w:val="22"/>
        </w:rPr>
        <w:t>Osijek, Europska avenija 7</w:t>
      </w:r>
    </w:p>
    <w:p w:rsidR="009C47EB" w:rsidRDefault="007F6721" w:rsidP="009C47EB">
      <w:pPr>
        <w:pStyle w:val="Bezproreda"/>
        <w:jc w:val="right"/>
      </w:pPr>
      <w:r>
        <w:t xml:space="preserve">Poslovni broj </w:t>
      </w:r>
      <w:r w:rsidR="00F31B2C">
        <w:t>Gž</w:t>
      </w:r>
      <w:r w:rsidR="00820C75">
        <w:t>-</w:t>
      </w:r>
      <w:r w:rsidR="00707645">
        <w:t>559</w:t>
      </w:r>
      <w:r w:rsidR="000F1F5B">
        <w:t>/</w:t>
      </w:r>
      <w:r w:rsidR="005925A2">
        <w:t>201</w:t>
      </w:r>
      <w:r w:rsidR="00890DE3">
        <w:t>9</w:t>
      </w:r>
      <w:r w:rsidR="005925A2">
        <w:t>-</w:t>
      </w:r>
      <w:r w:rsidR="00521C2A">
        <w:t>2</w:t>
      </w:r>
    </w:p>
    <w:p w:rsidR="009C47EB" w:rsidRDefault="009C47EB" w:rsidP="009C47EB">
      <w:pPr>
        <w:pStyle w:val="Bezproreda"/>
        <w:jc w:val="right"/>
      </w:pPr>
    </w:p>
    <w:p w:rsidR="009C47EB" w:rsidRDefault="009C47EB" w:rsidP="009C47EB">
      <w:pPr>
        <w:pStyle w:val="Bezproreda"/>
        <w:jc w:val="right"/>
      </w:pPr>
    </w:p>
    <w:p w:rsidR="009C47EB" w:rsidRDefault="009C47EB" w:rsidP="009C47EB">
      <w:pPr>
        <w:pStyle w:val="Bezproreda"/>
        <w:jc w:val="right"/>
      </w:pPr>
    </w:p>
    <w:p w:rsidR="009C47EB" w:rsidRDefault="009C47EB" w:rsidP="009C47EB">
      <w:pPr>
        <w:pStyle w:val="Bezproreda"/>
        <w:jc w:val="right"/>
      </w:pPr>
    </w:p>
    <w:p w:rsidR="009C47EB" w:rsidRDefault="009C47EB" w:rsidP="009C47EB">
      <w:pPr>
        <w:pStyle w:val="Bezproreda"/>
        <w:jc w:val="center"/>
      </w:pPr>
      <w:r>
        <w:t>U     I M E     R E P U B L I K E    H R V A T S K E</w:t>
      </w:r>
    </w:p>
    <w:p w:rsidR="009C47EB" w:rsidRDefault="009C47EB" w:rsidP="009C47EB">
      <w:pPr>
        <w:pStyle w:val="Bezproreda"/>
        <w:jc w:val="center"/>
      </w:pPr>
    </w:p>
    <w:p w:rsidR="009C47EB" w:rsidRDefault="00F31B2C" w:rsidP="009C47EB">
      <w:pPr>
        <w:pStyle w:val="Bezproreda"/>
        <w:jc w:val="center"/>
      </w:pPr>
      <w:r>
        <w:t>R J E Š E N J E</w:t>
      </w:r>
    </w:p>
    <w:p w:rsidR="009C47EB" w:rsidRDefault="009C47EB" w:rsidP="009C47EB">
      <w:pPr>
        <w:pStyle w:val="Bezproreda"/>
        <w:jc w:val="center"/>
      </w:pPr>
    </w:p>
    <w:p w:rsidR="009C47EB" w:rsidRDefault="009C47EB" w:rsidP="00737BE5">
      <w:pPr>
        <w:pStyle w:val="Bezproreda"/>
      </w:pPr>
    </w:p>
    <w:p w:rsidR="00A22054" w:rsidRDefault="009C47EB" w:rsidP="00A22054">
      <w:pPr>
        <w:pStyle w:val="Bezproreda"/>
        <w:jc w:val="both"/>
      </w:pPr>
      <w:r>
        <w:tab/>
        <w:t>Županijski sud u Osijeku, po su</w:t>
      </w:r>
      <w:r w:rsidR="00731749">
        <w:t>tkinji Krunoslavi Dropulić</w:t>
      </w:r>
      <w:r>
        <w:t>, u</w:t>
      </w:r>
      <w:r w:rsidR="00820C75">
        <w:t xml:space="preserve"> </w:t>
      </w:r>
      <w:r w:rsidR="00667F25">
        <w:t>pravnoj stvari</w:t>
      </w:r>
      <w:r w:rsidR="007F1366">
        <w:t xml:space="preserve"> tužitelja T</w:t>
      </w:r>
      <w:r w:rsidR="002B0EDA">
        <w:t>.</w:t>
      </w:r>
      <w:r w:rsidR="007F1366">
        <w:t xml:space="preserve"> B</w:t>
      </w:r>
      <w:r w:rsidR="002B0EDA">
        <w:t>.</w:t>
      </w:r>
      <w:r w:rsidR="007F1366">
        <w:t xml:space="preserve">, OIB: </w:t>
      </w:r>
      <w:r w:rsidR="002B0EDA">
        <w:t>…</w:t>
      </w:r>
      <w:r w:rsidR="007F1366">
        <w:t>, iz O</w:t>
      </w:r>
      <w:r w:rsidR="002B0EDA">
        <w:t>.</w:t>
      </w:r>
      <w:r w:rsidR="007F1366">
        <w:t xml:space="preserve">, </w:t>
      </w:r>
      <w:r w:rsidR="002B0EDA">
        <w:t>…,</w:t>
      </w:r>
      <w:r w:rsidR="007F1366">
        <w:t xml:space="preserve"> zastupanog po punomoćnici A</w:t>
      </w:r>
      <w:r w:rsidR="002B0EDA">
        <w:t>.</w:t>
      </w:r>
      <w:r w:rsidR="007F1366">
        <w:t xml:space="preserve"> L</w:t>
      </w:r>
      <w:r w:rsidR="002B0EDA">
        <w:t>.</w:t>
      </w:r>
      <w:r w:rsidR="007F1366">
        <w:t>, odvjetnici u S</w:t>
      </w:r>
      <w:r w:rsidR="002B0EDA">
        <w:t>.</w:t>
      </w:r>
      <w:r w:rsidR="007F1366">
        <w:t>, protiv tuženika H</w:t>
      </w:r>
      <w:r w:rsidR="002B0EDA">
        <w:t>.</w:t>
      </w:r>
      <w:r w:rsidR="007F1366">
        <w:t xml:space="preserve"> z</w:t>
      </w:r>
      <w:r w:rsidR="002B0EDA">
        <w:t>.</w:t>
      </w:r>
      <w:r w:rsidR="007F1366">
        <w:t xml:space="preserve"> za m</w:t>
      </w:r>
      <w:r w:rsidR="002B0EDA">
        <w:t>.</w:t>
      </w:r>
      <w:r w:rsidR="007F1366">
        <w:t xml:space="preserve"> o</w:t>
      </w:r>
      <w:r w:rsidR="002B0EDA">
        <w:t>.</w:t>
      </w:r>
      <w:r w:rsidR="007F1366">
        <w:t>, Područna služba u S</w:t>
      </w:r>
      <w:r w:rsidR="002B0EDA">
        <w:t>.</w:t>
      </w:r>
      <w:r w:rsidR="007F1366">
        <w:t>, OIB:</w:t>
      </w:r>
      <w:r w:rsidR="002B0EDA">
        <w:t>…</w:t>
      </w:r>
      <w:r w:rsidR="007F1366">
        <w:t>, S</w:t>
      </w:r>
      <w:r w:rsidR="002B0EDA">
        <w:t>.</w:t>
      </w:r>
      <w:r w:rsidR="007F1366">
        <w:t xml:space="preserve">, </w:t>
      </w:r>
      <w:r w:rsidR="002B0EDA">
        <w:t>…</w:t>
      </w:r>
      <w:r w:rsidR="007F1366">
        <w:t>, radi sklapanja ugovora o prodaji stana na kojem postoji stanarsko pravo,</w:t>
      </w:r>
      <w:r w:rsidR="00A22054">
        <w:t xml:space="preserve"> rješavajući žalbu tuž</w:t>
      </w:r>
      <w:r w:rsidR="00707645">
        <w:t>itelja</w:t>
      </w:r>
      <w:r w:rsidR="00A22054">
        <w:t xml:space="preserve"> protiv rješenja Općinskog</w:t>
      </w:r>
      <w:r w:rsidR="00556B43">
        <w:t xml:space="preserve"> </w:t>
      </w:r>
      <w:r w:rsidR="00A22054">
        <w:t xml:space="preserve">suda u </w:t>
      </w:r>
      <w:r w:rsidR="00707645">
        <w:t xml:space="preserve">Splitu </w:t>
      </w:r>
      <w:r w:rsidR="00A22054">
        <w:t xml:space="preserve">od </w:t>
      </w:r>
      <w:r w:rsidR="00707645">
        <w:t>21. siječnja</w:t>
      </w:r>
      <w:r w:rsidR="00A22054">
        <w:t xml:space="preserve"> 201</w:t>
      </w:r>
      <w:r w:rsidR="00707645">
        <w:t>9</w:t>
      </w:r>
      <w:r w:rsidR="00521C2A">
        <w:t>8</w:t>
      </w:r>
      <w:r w:rsidR="00A22054">
        <w:t>. broj P</w:t>
      </w:r>
      <w:r w:rsidR="00707645">
        <w:t>-5189</w:t>
      </w:r>
      <w:r w:rsidR="00A22054">
        <w:t>/201</w:t>
      </w:r>
      <w:r w:rsidR="00707645">
        <w:t>8</w:t>
      </w:r>
      <w:r w:rsidR="00A22054">
        <w:t xml:space="preserve">, dana </w:t>
      </w:r>
      <w:r w:rsidR="00556B43">
        <w:t>1</w:t>
      </w:r>
      <w:r w:rsidR="00707645">
        <w:t>5. travnja</w:t>
      </w:r>
      <w:r w:rsidR="00A22054">
        <w:t xml:space="preserve"> 2019.,</w:t>
      </w:r>
    </w:p>
    <w:p w:rsidR="0097799B" w:rsidRDefault="0097799B" w:rsidP="009C47EB">
      <w:pPr>
        <w:pStyle w:val="Bezproreda"/>
        <w:jc w:val="both"/>
      </w:pPr>
    </w:p>
    <w:p w:rsidR="0079395D" w:rsidRDefault="00F31B2C" w:rsidP="0079395D">
      <w:pPr>
        <w:pStyle w:val="Bezproreda"/>
        <w:jc w:val="center"/>
      </w:pPr>
      <w:r>
        <w:t>r i j e š</w:t>
      </w:r>
      <w:r w:rsidR="0079395D">
        <w:t xml:space="preserve"> i o       j e</w:t>
      </w:r>
    </w:p>
    <w:p w:rsidR="0079395D" w:rsidRDefault="0079395D" w:rsidP="00737BE5">
      <w:pPr>
        <w:pStyle w:val="Bezproreda"/>
      </w:pPr>
    </w:p>
    <w:p w:rsidR="0097799B" w:rsidRDefault="0097799B" w:rsidP="0079395D">
      <w:pPr>
        <w:pStyle w:val="Bezproreda"/>
        <w:jc w:val="center"/>
      </w:pPr>
    </w:p>
    <w:p w:rsidR="0097799B" w:rsidRDefault="0079395D" w:rsidP="0097799B">
      <w:pPr>
        <w:pStyle w:val="Bezproreda"/>
        <w:jc w:val="both"/>
      </w:pPr>
      <w:r>
        <w:tab/>
      </w:r>
      <w:r w:rsidR="007F1366">
        <w:t>Žalba se odbija kao neosnovana i potvrđuje rješenje Općinskog suda u Splitu od 21. siječnja 20198. broj P-5189/2018.</w:t>
      </w:r>
    </w:p>
    <w:p w:rsidR="0097799B" w:rsidRDefault="0097799B" w:rsidP="00737BE5">
      <w:pPr>
        <w:rPr>
          <w:rFonts w:eastAsiaTheme="minorHAnsi" w:cstheme="minorBidi"/>
          <w:szCs w:val="22"/>
        </w:rPr>
      </w:pPr>
    </w:p>
    <w:p w:rsidR="00737BE5" w:rsidRDefault="00737BE5" w:rsidP="00737BE5"/>
    <w:p w:rsidR="0079395D" w:rsidRDefault="0079395D" w:rsidP="0079395D">
      <w:pPr>
        <w:pStyle w:val="Bezproreda"/>
        <w:jc w:val="center"/>
      </w:pPr>
      <w:r>
        <w:t>Obrazloženje</w:t>
      </w:r>
    </w:p>
    <w:p w:rsidR="0097799B" w:rsidRDefault="0097799B" w:rsidP="0079395D">
      <w:pPr>
        <w:pStyle w:val="Bezproreda"/>
        <w:jc w:val="center"/>
      </w:pPr>
    </w:p>
    <w:p w:rsidR="0079395D" w:rsidRDefault="0079395D" w:rsidP="0079395D">
      <w:pPr>
        <w:pStyle w:val="Bezproreda"/>
        <w:jc w:val="center"/>
      </w:pPr>
    </w:p>
    <w:p w:rsidR="0079395D" w:rsidRDefault="0079395D" w:rsidP="0079395D">
      <w:pPr>
        <w:pStyle w:val="Bezproreda"/>
        <w:jc w:val="both"/>
      </w:pPr>
      <w:r>
        <w:tab/>
      </w:r>
      <w:r w:rsidR="00F31B2C">
        <w:t>Rješenjem suda prvog stupnja odluč</w:t>
      </w:r>
      <w:r w:rsidR="003348E0">
        <w:t>eno je:</w:t>
      </w:r>
    </w:p>
    <w:p w:rsidR="003348E0" w:rsidRDefault="003348E0" w:rsidP="0079395D">
      <w:pPr>
        <w:pStyle w:val="Bezproreda"/>
        <w:jc w:val="both"/>
      </w:pPr>
    </w:p>
    <w:p w:rsidR="00243444" w:rsidRDefault="00712FC9" w:rsidP="00BE1C7B">
      <w:pPr>
        <w:ind w:firstLine="708"/>
        <w:jc w:val="both"/>
      </w:pPr>
      <w:r>
        <w:t>"</w:t>
      </w:r>
      <w:r w:rsidR="007F1366">
        <w:t>Obustavlja se postupak u ovom predmetu."</w:t>
      </w:r>
    </w:p>
    <w:p w:rsidR="00E21DFE" w:rsidRDefault="00E21DFE" w:rsidP="00342B5F">
      <w:pPr>
        <w:ind w:firstLine="708"/>
        <w:jc w:val="both"/>
      </w:pPr>
    </w:p>
    <w:p w:rsidR="003348E0" w:rsidRDefault="003348E0" w:rsidP="003348E0">
      <w:pPr>
        <w:jc w:val="both"/>
      </w:pPr>
      <w:r>
        <w:tab/>
      </w:r>
      <w:r w:rsidR="00ED6DDA">
        <w:t>Ov</w:t>
      </w:r>
      <w:r w:rsidR="00F31B2C">
        <w:t>o</w:t>
      </w:r>
      <w:r w:rsidR="00ED6DDA">
        <w:t xml:space="preserve"> </w:t>
      </w:r>
      <w:r w:rsidR="00F31B2C">
        <w:t>rješenje</w:t>
      </w:r>
      <w:r w:rsidR="00EA3B65">
        <w:t xml:space="preserve"> </w:t>
      </w:r>
      <w:r w:rsidR="00ED6DDA">
        <w:t xml:space="preserve">pravovremeno </w:t>
      </w:r>
      <w:r w:rsidR="00E21DFE">
        <w:t>p</w:t>
      </w:r>
      <w:r w:rsidR="00243444">
        <w:t xml:space="preserve">odnesenom žalbom pobija </w:t>
      </w:r>
      <w:r w:rsidR="00820C75">
        <w:t>tuž</w:t>
      </w:r>
      <w:r w:rsidR="00707645">
        <w:t>itelj</w:t>
      </w:r>
      <w:r w:rsidR="00ED6DDA">
        <w:t xml:space="preserve"> iz razloga označenih u </w:t>
      </w:r>
      <w:r w:rsidR="00166F45">
        <w:t>č</w:t>
      </w:r>
      <w:r w:rsidR="007F1366">
        <w:t>lanku 353. stavak 1. točke 1.</w:t>
      </w:r>
      <w:r w:rsidR="00ED6DDA">
        <w:t xml:space="preserve"> i 3. Zakona o parničnom postupku („Narodne novine“ broj 53/91, 91/92, 112/99, 117/03, 88/05, 2/07, 84/08, 123/08, 57/11, 125/11, 2</w:t>
      </w:r>
      <w:r w:rsidR="00A90643">
        <w:t>5</w:t>
      </w:r>
      <w:r w:rsidR="00ED6DDA">
        <w:t>/13</w:t>
      </w:r>
      <w:r w:rsidR="00C64C7B">
        <w:t>, 28/13</w:t>
      </w:r>
      <w:r w:rsidR="00A90643">
        <w:t xml:space="preserve"> – dalje ZPP),</w:t>
      </w:r>
      <w:r w:rsidR="00243444">
        <w:t xml:space="preserve"> </w:t>
      </w:r>
      <w:r w:rsidR="00A90643">
        <w:t>s prijedlogom da se</w:t>
      </w:r>
      <w:r w:rsidR="00EA3B65">
        <w:t xml:space="preserve"> </w:t>
      </w:r>
      <w:r w:rsidR="00820C75">
        <w:t>ukine i predmet vrati sudu prvog stupnja na ponovni postupak</w:t>
      </w:r>
      <w:r w:rsidR="00A90643">
        <w:t>.</w:t>
      </w:r>
    </w:p>
    <w:p w:rsidR="00A90643" w:rsidRDefault="00A90643" w:rsidP="003348E0">
      <w:pPr>
        <w:jc w:val="both"/>
      </w:pPr>
    </w:p>
    <w:p w:rsidR="00A90643" w:rsidRDefault="00243444" w:rsidP="003348E0">
      <w:pPr>
        <w:jc w:val="both"/>
      </w:pPr>
      <w:r>
        <w:tab/>
      </w:r>
      <w:r w:rsidR="00BE1C7B">
        <w:t>Odgovor na žalbu nije podnesen</w:t>
      </w:r>
      <w:r w:rsidR="00820C75">
        <w:t>.</w:t>
      </w:r>
    </w:p>
    <w:p w:rsidR="00A90643" w:rsidRDefault="00A90643" w:rsidP="003348E0">
      <w:pPr>
        <w:jc w:val="both"/>
      </w:pPr>
    </w:p>
    <w:p w:rsidR="00A90643" w:rsidRDefault="00A90643" w:rsidP="003348E0">
      <w:pPr>
        <w:jc w:val="both"/>
      </w:pPr>
      <w:r>
        <w:tab/>
        <w:t xml:space="preserve">Žalba </w:t>
      </w:r>
      <w:r w:rsidR="005D07B2">
        <w:t>ni</w:t>
      </w:r>
      <w:r>
        <w:t>je</w:t>
      </w:r>
      <w:r w:rsidR="00FA3CBD">
        <w:t xml:space="preserve"> </w:t>
      </w:r>
      <w:r>
        <w:t>osnovana.</w:t>
      </w:r>
    </w:p>
    <w:p w:rsidR="00A90643" w:rsidRDefault="00A90643" w:rsidP="003348E0">
      <w:pPr>
        <w:jc w:val="both"/>
      </w:pPr>
    </w:p>
    <w:p w:rsidR="00521C2A" w:rsidRDefault="00A90643" w:rsidP="00890DE3">
      <w:pPr>
        <w:jc w:val="both"/>
      </w:pPr>
      <w:r>
        <w:tab/>
      </w:r>
      <w:r w:rsidR="007F1366">
        <w:t>Prvostupanjski sud je obustavio postupak u ovoj pravnoj stvari jer je tužiteljica u tijeku postupka preminula, a radi</w:t>
      </w:r>
      <w:r w:rsidR="00634D65">
        <w:t xml:space="preserve"> se</w:t>
      </w:r>
      <w:r w:rsidR="007F1366">
        <w:t xml:space="preserve"> o strogo osobnom pravu koje ne prelazi na nasljednike.</w:t>
      </w:r>
    </w:p>
    <w:p w:rsidR="007F1366" w:rsidRDefault="007F1366" w:rsidP="00890DE3">
      <w:pPr>
        <w:jc w:val="both"/>
      </w:pPr>
    </w:p>
    <w:p w:rsidR="007F1366" w:rsidRDefault="007F1366" w:rsidP="00890DE3">
      <w:pPr>
        <w:jc w:val="both"/>
      </w:pPr>
      <w:r>
        <w:tab/>
        <w:t>Pravilno je prvostupanjski sud primijenio mat</w:t>
      </w:r>
      <w:r w:rsidR="00481E7C">
        <w:t>erijalno pravo kada je obustavi</w:t>
      </w:r>
      <w:r>
        <w:t>o postupak u ovoj pravnoj stvari temeljem propisa čl. 215. b. ZPP-a.</w:t>
      </w:r>
    </w:p>
    <w:p w:rsidR="007F1366" w:rsidRDefault="007F1366" w:rsidP="00890DE3">
      <w:pPr>
        <w:jc w:val="both"/>
      </w:pPr>
    </w:p>
    <w:p w:rsidR="007F1366" w:rsidRDefault="007F1366" w:rsidP="00890DE3">
      <w:pPr>
        <w:jc w:val="both"/>
      </w:pPr>
      <w:r>
        <w:tab/>
        <w:t>Pravo na otkup stana je temeljem Zakona o prodaji stanova</w:t>
      </w:r>
      <w:r w:rsidR="00634D65">
        <w:t xml:space="preserve"> na kojima postoji stanarsko pravo (Narodne novine broj </w:t>
      </w:r>
      <w:r w:rsidR="00634D65" w:rsidRPr="00634D65">
        <w:t>43/92, 69/92, 87/92, 25/93, 26/93, 48/93, 2/94, 44/94, 47/94, 58/95, 103/95, 11/96, 76/96, 111/96, 11/97, 103/97, 119/97, 68/98, 163/98, 22/99, 96/99, 120/00, 94/01, 78/02</w:t>
      </w:r>
      <w:r w:rsidR="00634D65">
        <w:t>)</w:t>
      </w:r>
      <w:r>
        <w:t>, osobno pravo i ne prelazi na nasljednike.</w:t>
      </w:r>
    </w:p>
    <w:p w:rsidR="007F1366" w:rsidRDefault="007F1366" w:rsidP="00890DE3">
      <w:pPr>
        <w:jc w:val="both"/>
      </w:pPr>
    </w:p>
    <w:p w:rsidR="007F1366" w:rsidRDefault="007F1366" w:rsidP="00890DE3">
      <w:pPr>
        <w:jc w:val="both"/>
      </w:pPr>
      <w:r>
        <w:tab/>
        <w:t>Stoga nasljednik koji je tužbom tražio da sud nadomjesti Ugovor o prodaji stana na kojem postoji stanarsko pravo ne može nastaviti taj postupak.</w:t>
      </w:r>
    </w:p>
    <w:p w:rsidR="007F1366" w:rsidRDefault="007F1366" w:rsidP="00890DE3">
      <w:pPr>
        <w:jc w:val="both"/>
      </w:pPr>
    </w:p>
    <w:p w:rsidR="007F1366" w:rsidRDefault="007F1366" w:rsidP="00890DE3">
      <w:pPr>
        <w:jc w:val="both"/>
      </w:pPr>
      <w:r>
        <w:tab/>
        <w:t>Dakle, ne radi se o imovini koja postoji u času smrti ostavitelja, već o imovini koju je tek trebalo steći.</w:t>
      </w:r>
    </w:p>
    <w:p w:rsidR="007F1366" w:rsidRDefault="007F1366" w:rsidP="00890DE3">
      <w:pPr>
        <w:jc w:val="both"/>
      </w:pPr>
    </w:p>
    <w:p w:rsidR="007F1366" w:rsidRDefault="007F1366" w:rsidP="00890DE3">
      <w:pPr>
        <w:jc w:val="both"/>
      </w:pPr>
      <w:r>
        <w:tab/>
        <w:t>Odluka Ustavnog suda broj U-III-3136/2003 na koju se tužitelj poziva u žalbi nije primjenjiva na ovaj slučaj jer je u tom slučaju predmet spora bračna stečevina, odnosno utvrđenje da je i pravo na otkup stana bračna stečevina stranaka.</w:t>
      </w:r>
      <w:r w:rsidR="00634D65">
        <w:t xml:space="preserve"> </w:t>
      </w:r>
      <w:r>
        <w:t>Naime, radi se o slučaju kada su stanarsko pravo imali supružnici i svaki je mogao otkupiti stan uz suglasnost drugoga, dok se u ovom slučaju radi o pravu na nasljeđivanje imovine koja još ne postoji.</w:t>
      </w:r>
    </w:p>
    <w:p w:rsidR="007F1366" w:rsidRDefault="007F1366" w:rsidP="00890DE3">
      <w:pPr>
        <w:jc w:val="both"/>
      </w:pPr>
    </w:p>
    <w:p w:rsidR="007F1366" w:rsidRDefault="007F1366" w:rsidP="00890DE3">
      <w:pPr>
        <w:jc w:val="both"/>
      </w:pPr>
      <w:r>
        <w:tab/>
        <w:t>Dakle, s obzirom na izloženo odlučeno je kao u izreci (čl. 380. toč. 2. ZPP-a).</w:t>
      </w:r>
    </w:p>
    <w:p w:rsidR="00A90643" w:rsidRDefault="00A90643" w:rsidP="003348E0">
      <w:pPr>
        <w:jc w:val="both"/>
      </w:pPr>
    </w:p>
    <w:p w:rsidR="007B1C24" w:rsidRDefault="007B1C24" w:rsidP="003348E0">
      <w:pPr>
        <w:jc w:val="both"/>
      </w:pPr>
    </w:p>
    <w:p w:rsidR="007B1C24" w:rsidRDefault="007B1C24" w:rsidP="000B7781">
      <w:pPr>
        <w:jc w:val="center"/>
      </w:pPr>
      <w:r>
        <w:t>U Osi</w:t>
      </w:r>
      <w:r w:rsidR="00342B5F">
        <w:t xml:space="preserve">jeku, </w:t>
      </w:r>
      <w:r w:rsidR="00556B43">
        <w:t>1</w:t>
      </w:r>
      <w:r w:rsidR="00707645">
        <w:t>5. travnja</w:t>
      </w:r>
      <w:r w:rsidR="000F1F5B">
        <w:t xml:space="preserve"> 201</w:t>
      </w:r>
      <w:r w:rsidR="00A22054">
        <w:t>9</w:t>
      </w:r>
      <w:r w:rsidR="000F1F5B">
        <w:t>.</w:t>
      </w:r>
    </w:p>
    <w:p w:rsidR="000B7781" w:rsidRDefault="000B7781" w:rsidP="00FA3CBD"/>
    <w:p w:rsidR="007B1C24" w:rsidRDefault="00AC595F" w:rsidP="00AC595F">
      <w:pPr>
        <w:ind w:left="5664" w:firstLine="708"/>
      </w:pPr>
      <w:r>
        <w:t xml:space="preserve">   </w:t>
      </w:r>
      <w:r w:rsidR="00731749">
        <w:t>Sutkinja</w:t>
      </w:r>
    </w:p>
    <w:p w:rsidR="007B1C24" w:rsidRDefault="00AC595F" w:rsidP="00AC595F">
      <w:pPr>
        <w:ind w:left="4956" w:firstLine="708"/>
      </w:pPr>
      <w:r>
        <w:t xml:space="preserve"> </w:t>
      </w:r>
      <w:r w:rsidR="00731749">
        <w:t>Krunoslava Dropulić</w:t>
      </w:r>
      <w:r>
        <w:t>, v.r.</w:t>
      </w:r>
    </w:p>
    <w:p w:rsidR="00A27C77" w:rsidRDefault="00A27C77" w:rsidP="007B1C24">
      <w:pPr>
        <w:jc w:val="both"/>
      </w:pPr>
    </w:p>
    <w:p w:rsidR="00A27C77" w:rsidRDefault="00A27C77" w:rsidP="007B1C24">
      <w:pPr>
        <w:jc w:val="both"/>
      </w:pPr>
      <w:bookmarkStart w:id="0" w:name="_GoBack"/>
      <w:bookmarkEnd w:id="0"/>
    </w:p>
    <w:sectPr w:rsidR="00A27C77" w:rsidSect="00FA3CBD">
      <w:headerReference w:type="default" r:id="rId11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4A" w:rsidRDefault="00877F4A" w:rsidP="00877F4A">
      <w:r>
        <w:separator/>
      </w:r>
    </w:p>
  </w:endnote>
  <w:endnote w:type="continuationSeparator" w:id="0">
    <w:p w:rsidR="00877F4A" w:rsidRDefault="00877F4A" w:rsidP="0087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4A" w:rsidRDefault="00877F4A" w:rsidP="00877F4A">
      <w:r>
        <w:separator/>
      </w:r>
    </w:p>
  </w:footnote>
  <w:footnote w:type="continuationSeparator" w:id="0">
    <w:p w:rsidR="00877F4A" w:rsidRDefault="00877F4A" w:rsidP="00877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4A" w:rsidRDefault="00877F4A" w:rsidP="00877F4A">
    <w:pPr>
      <w:pStyle w:val="Zaglavlje"/>
    </w:pPr>
    <w:r>
      <w:tab/>
    </w:r>
    <w:sdt>
      <w:sdtPr>
        <w:id w:val="-102655401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8271E">
          <w:rPr>
            <w:noProof/>
          </w:rPr>
          <w:t>2</w:t>
        </w:r>
        <w:r>
          <w:fldChar w:fldCharType="end"/>
        </w:r>
      </w:sdtContent>
    </w:sdt>
    <w:r w:rsidR="00342B5F">
      <w:tab/>
    </w:r>
    <w:r w:rsidR="007F6721">
      <w:t xml:space="preserve">Poslovni broj </w:t>
    </w:r>
    <w:r w:rsidR="00342B5F">
      <w:t>Gž</w:t>
    </w:r>
    <w:r w:rsidR="00E53C63">
      <w:t>-</w:t>
    </w:r>
    <w:r w:rsidR="00707645">
      <w:t>559</w:t>
    </w:r>
    <w:r w:rsidR="00ED05EC">
      <w:t>/201</w:t>
    </w:r>
    <w:r w:rsidR="00890DE3">
      <w:t>9</w:t>
    </w:r>
    <w:r w:rsidR="005925A2">
      <w:t>-</w:t>
    </w:r>
    <w:r w:rsidR="00521C2A">
      <w:t>2</w:t>
    </w:r>
  </w:p>
  <w:p w:rsidR="00877F4A" w:rsidRDefault="00877F4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6494"/>
    <w:multiLevelType w:val="hybridMultilevel"/>
    <w:tmpl w:val="2FC03B9A"/>
    <w:lvl w:ilvl="0" w:tplc="90D6FC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2F00C6"/>
    <w:multiLevelType w:val="hybridMultilevel"/>
    <w:tmpl w:val="08BC8C46"/>
    <w:lvl w:ilvl="0" w:tplc="F356ED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7BB1495"/>
    <w:multiLevelType w:val="hybridMultilevel"/>
    <w:tmpl w:val="BBC61528"/>
    <w:lvl w:ilvl="0" w:tplc="1C1CE8A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C174E59"/>
    <w:multiLevelType w:val="hybridMultilevel"/>
    <w:tmpl w:val="7C58A246"/>
    <w:lvl w:ilvl="0" w:tplc="7448842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EB"/>
    <w:rsid w:val="00010622"/>
    <w:rsid w:val="00031808"/>
    <w:rsid w:val="0004199F"/>
    <w:rsid w:val="00057259"/>
    <w:rsid w:val="000A2D45"/>
    <w:rsid w:val="000A6741"/>
    <w:rsid w:val="000B7781"/>
    <w:rsid w:val="000F1F5B"/>
    <w:rsid w:val="00164AD0"/>
    <w:rsid w:val="00166F45"/>
    <w:rsid w:val="001B519A"/>
    <w:rsid w:val="00243444"/>
    <w:rsid w:val="00267762"/>
    <w:rsid w:val="002A2A2A"/>
    <w:rsid w:val="002B0EDA"/>
    <w:rsid w:val="002B5E8A"/>
    <w:rsid w:val="002C52DC"/>
    <w:rsid w:val="002E172D"/>
    <w:rsid w:val="002F18F5"/>
    <w:rsid w:val="00301F83"/>
    <w:rsid w:val="003348E0"/>
    <w:rsid w:val="00337252"/>
    <w:rsid w:val="00342B5F"/>
    <w:rsid w:val="003C5AB2"/>
    <w:rsid w:val="00401B07"/>
    <w:rsid w:val="0041639C"/>
    <w:rsid w:val="00417D83"/>
    <w:rsid w:val="00481E7C"/>
    <w:rsid w:val="004D5313"/>
    <w:rsid w:val="004E1AE8"/>
    <w:rsid w:val="00521C2A"/>
    <w:rsid w:val="00537734"/>
    <w:rsid w:val="00556B43"/>
    <w:rsid w:val="005925A2"/>
    <w:rsid w:val="005A3E72"/>
    <w:rsid w:val="005D07B2"/>
    <w:rsid w:val="005D45E7"/>
    <w:rsid w:val="005F74F6"/>
    <w:rsid w:val="00634D65"/>
    <w:rsid w:val="00640C9B"/>
    <w:rsid w:val="00667F25"/>
    <w:rsid w:val="00675036"/>
    <w:rsid w:val="00707645"/>
    <w:rsid w:val="00712FC9"/>
    <w:rsid w:val="00731749"/>
    <w:rsid w:val="00737BE5"/>
    <w:rsid w:val="00753CBC"/>
    <w:rsid w:val="00764D84"/>
    <w:rsid w:val="0078271E"/>
    <w:rsid w:val="0079395D"/>
    <w:rsid w:val="007B1C24"/>
    <w:rsid w:val="007D26AB"/>
    <w:rsid w:val="007F1366"/>
    <w:rsid w:val="007F6721"/>
    <w:rsid w:val="00820C75"/>
    <w:rsid w:val="00877F4A"/>
    <w:rsid w:val="00882FCC"/>
    <w:rsid w:val="00890DE3"/>
    <w:rsid w:val="008E14D4"/>
    <w:rsid w:val="008F55B9"/>
    <w:rsid w:val="00913FBC"/>
    <w:rsid w:val="0097799B"/>
    <w:rsid w:val="009B7E87"/>
    <w:rsid w:val="009C0636"/>
    <w:rsid w:val="009C47EB"/>
    <w:rsid w:val="00A0475E"/>
    <w:rsid w:val="00A22054"/>
    <w:rsid w:val="00A27C77"/>
    <w:rsid w:val="00A64D2A"/>
    <w:rsid w:val="00A70E1A"/>
    <w:rsid w:val="00A90643"/>
    <w:rsid w:val="00AC595F"/>
    <w:rsid w:val="00AD7DE2"/>
    <w:rsid w:val="00AE290F"/>
    <w:rsid w:val="00B67E08"/>
    <w:rsid w:val="00BC449C"/>
    <w:rsid w:val="00BC6490"/>
    <w:rsid w:val="00BE1C7B"/>
    <w:rsid w:val="00BF2DAF"/>
    <w:rsid w:val="00C01669"/>
    <w:rsid w:val="00C236F6"/>
    <w:rsid w:val="00C64C7B"/>
    <w:rsid w:val="00CC54C6"/>
    <w:rsid w:val="00CF38C3"/>
    <w:rsid w:val="00D314D8"/>
    <w:rsid w:val="00DA51E6"/>
    <w:rsid w:val="00DA74C9"/>
    <w:rsid w:val="00DD78B8"/>
    <w:rsid w:val="00E21DFE"/>
    <w:rsid w:val="00E34877"/>
    <w:rsid w:val="00E410F5"/>
    <w:rsid w:val="00E53C63"/>
    <w:rsid w:val="00E61D2D"/>
    <w:rsid w:val="00EA3B65"/>
    <w:rsid w:val="00EC7540"/>
    <w:rsid w:val="00EC7B31"/>
    <w:rsid w:val="00ED05EC"/>
    <w:rsid w:val="00ED6DDA"/>
    <w:rsid w:val="00F2408B"/>
    <w:rsid w:val="00F31B2C"/>
    <w:rsid w:val="00F536F5"/>
    <w:rsid w:val="00F7530F"/>
    <w:rsid w:val="00FA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47EB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79395D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877F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7F4A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77F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7F4A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18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1808"/>
    <w:rPr>
      <w:rFonts w:ascii="Tahoma" w:eastAsia="Times New Roman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1B519A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1B519A"/>
    <w:rPr>
      <w:rFonts w:ascii="Times New Roman" w:eastAsiaTheme="minorHAnsi" w:hAnsi="Times New Roman" w:cs="Times New Roman"/>
      <w:sz w:val="24"/>
      <w:szCs w:val="22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1B519A"/>
    <w:rPr>
      <w:rFonts w:eastAsiaTheme="minorHAnsi" w:cstheme="minorBidi"/>
      <w:szCs w:val="22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1B519A"/>
    <w:rPr>
      <w:rFonts w:ascii="Times New Roman" w:eastAsiaTheme="minorHAnsi" w:hAnsi="Times New Roman" w:cstheme="minorBidi"/>
      <w:sz w:val="24"/>
      <w:szCs w:val="22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1B519A"/>
    <w:rPr>
      <w:rFonts w:ascii="Times New Roman" w:eastAsiaTheme="minorHAnsi" w:hAnsi="Times New Roman" w:cstheme="minorBidi"/>
      <w:sz w:val="24"/>
      <w:szCs w:val="22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47EB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79395D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877F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7F4A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77F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7F4A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18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1808"/>
    <w:rPr>
      <w:rFonts w:ascii="Tahoma" w:eastAsia="Times New Roman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1B519A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1B519A"/>
    <w:rPr>
      <w:rFonts w:ascii="Times New Roman" w:eastAsiaTheme="minorHAnsi" w:hAnsi="Times New Roman" w:cs="Times New Roman"/>
      <w:sz w:val="24"/>
      <w:szCs w:val="22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1B519A"/>
    <w:rPr>
      <w:rFonts w:eastAsiaTheme="minorHAnsi" w:cstheme="minorBidi"/>
      <w:szCs w:val="22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1B519A"/>
    <w:rPr>
      <w:rFonts w:ascii="Times New Roman" w:eastAsiaTheme="minorHAnsi" w:hAnsi="Times New Roman" w:cstheme="minorBidi"/>
      <w:sz w:val="24"/>
      <w:szCs w:val="22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1B519A"/>
    <w:rPr>
      <w:rFonts w:ascii="Times New Roman" w:eastAsiaTheme="minorHAnsi" w:hAnsi="Times New Roman" w:cstheme="minorBidi"/>
      <w:sz w:val="24"/>
      <w:szCs w:val="22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15. travnja 2019.</izvorni_sadrzaj>
    <derivirana_varijabla naziv="DomainObject.DatumDonosenjaOdluke_1">15. travnja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Krunoslava</izvorni_sadrzaj>
    <derivirana_varijabla naziv="DomainObject.DonositeljOdluke.Ime_1">Krunoslava</derivirana_varijabla>
  </DomainObject.DonositeljOdluke.Ime>
  <DomainObject.DonositeljOdluke.Prezime>
    <izvorni_sadrzaj>Dropulić</izvorni_sadrzaj>
    <derivirana_varijabla naziv="DomainObject.DonositeljOdluke.Prezime_1">Dropulić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559</izvorni_sadrzaj>
    <derivirana_varijabla naziv="DomainObject.Predmet.Broj_1">559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1. travnja 2019.</izvorni_sadrzaj>
    <derivirana_varijabla naziv="DomainObject.Predmet.DatumOsnivanja_1">1. travnja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11000.00</izvorni_sadrzaj>
    <derivirana_varijabla naziv="DomainObject.Predmet.InicijalnaVrijednost_1">11000.00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Gž-559/2019</izvorni_sadrzaj>
    <derivirana_varijabla naziv="DomainObject.Predmet.OznakaBroj_1">Gž-559/2019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HRVATSKI ZAVOD ZA MIROVINSKO OSIGURANJE</izvorni_sadrzaj>
    <derivirana_varijabla naziv="DomainObject.Predmet.ProtustrankaFormated_1">  HRVATSKI ZAVOD ZA MIROVINSKO OSIGURANJE</derivirana_varijabla>
  </DomainObject.Predmet.ProtustrankaFormated>
  <DomainObject.Predmet.ProtustrankaFormatedOIB>
    <izvorni_sadrzaj>  HRVATSKI ZAVOD ZA MIROVINSKO OSIGURANJE, OIB 84397956623</izvorni_sadrzaj>
    <derivirana_varijabla naziv="DomainObject.Predmet.ProtustrankaFormatedOIB_1">  HRVATSKI ZAVOD ZA MIROVINSKO OSIGURANJE, OIB 84397956623</derivirana_varijabla>
  </DomainObject.Predmet.ProtustrankaFormatedOIB>
  <DomainObject.Predmet.ProtustrankaFormatedWithAdress>
    <izvorni_sadrzaj> HRVATSKI ZAVOD ZA MIROVINSKO OSIGURANJE, A. Mihanovića 3, 10000 Zagreb</izvorni_sadrzaj>
    <derivirana_varijabla naziv="DomainObject.Predmet.ProtustrankaFormatedWithAdress_1"> HRVATSKI ZAVOD ZA MIROVINSKO OSIGURANJE, A. Mihanovića 3, 10000 Zagreb</derivirana_varijabla>
  </DomainObject.Predmet.ProtustrankaFormatedWithAdress>
  <DomainObject.Predmet.ProtustrankaFormatedWithAdressOIB>
    <izvorni_sadrzaj> HRVATSKI ZAVOD ZA MIROVINSKO OSIGURANJE, OIB 84397956623, A. Mihanovića 3, 10000 Zagreb</izvorni_sadrzaj>
    <derivirana_varijabla naziv="DomainObject.Predmet.ProtustrankaFormatedWithAdressOIB_1"> HRVATSKI ZAVOD ZA MIROVINSKO OSIGURANJE, OIB 84397956623, A. Mihanovića 3, 10000 Zagreb</derivirana_varijabla>
  </DomainObject.Predmet.ProtustrankaFormatedWithAdressOIB>
  <DomainObject.Predmet.ProtustrankaWithAdress>
    <izvorni_sadrzaj>HRVATSKI ZAVOD ZA MIROVINSKO OSIGURANJE A. Mihanovića 3, 10000 Zagreb</izvorni_sadrzaj>
    <derivirana_varijabla naziv="DomainObject.Predmet.ProtustrankaWithAdress_1">HRVATSKI ZAVOD ZA MIROVINSKO OSIGURANJE A. Mihanovića 3, 10000 Zagreb</derivirana_varijabla>
  </DomainObject.Predmet.ProtustrankaWithAdress>
  <DomainObject.Predmet.ProtustrankaWithAdressOIB>
    <izvorni_sadrzaj>HRVATSKI ZAVOD ZA MIROVINSKO OSIGURANJE, OIB 84397956623, A. Mihanovića 3, 10000 Zagreb</izvorni_sadrzaj>
    <derivirana_varijabla naziv="DomainObject.Predmet.ProtustrankaWithAdressOIB_1">HRVATSKI ZAVOD ZA MIROVINSKO OSIGURANJE, OIB 84397956623, A. Mihanovića 3, 10000 Zagreb</derivirana_varijabla>
  </DomainObject.Predmet.ProtustrankaWithAdressOIB>
  <DomainObject.Predmet.ProtustrankaNazivFormated>
    <izvorni_sadrzaj>HRVATSKI ZAVOD ZA MIROVINSKO OSIGURANJE</izvorni_sadrzaj>
    <derivirana_varijabla naziv="DomainObject.Predmet.ProtustrankaNazivFormated_1">HRVATSKI ZAVOD ZA MIROVINSKO OSIGURANJE</derivirana_varijabla>
  </DomainObject.Predmet.ProtustrankaNazivFormated>
  <DomainObject.Predmet.ProtustrankaNazivFormatedOIB>
    <izvorni_sadrzaj>HRVATSKI ZAVOD ZA MIROVINSKO OSIGURANJE, OIB 84397956623</izvorni_sadrzaj>
    <derivirana_varijabla naziv="DomainObject.Predmet.ProtustrankaNazivFormatedOIB_1">HRVATSKI ZAVOD ZA MIROVINSKO OSIGURANJE, OIB 84397956623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12. Gž referada</izvorni_sadrzaj>
    <derivirana_varijabla naziv="DomainObject.Predmet.Referada.Naziv_1">12. Gž referada</derivirana_varijabla>
  </DomainObject.Predmet.Referada.Naziv>
  <DomainObject.Predmet.Referada.Oznaka>
    <izvorni_sadrzaj>12. Gž ref</izvorni_sadrzaj>
    <derivirana_varijabla naziv="DomainObject.Predmet.Referada.Oznaka_1">12. Gž ref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Krunoslava Dropulić</izvorni_sadrzaj>
    <derivirana_varijabla naziv="DomainObject.Predmet.Referada.Sudac_1">Krunoslava Dropulić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Tonći Bilopavlović</izvorni_sadrzaj>
    <derivirana_varijabla naziv="DomainObject.Predmet.StrankaFormated_1">  Tonći Bilopavlović</derivirana_varijabla>
  </DomainObject.Predmet.StrankaFormated>
  <DomainObject.Predmet.StrankaFormatedOIB>
    <izvorni_sadrzaj>  Tonći Bilopavlović, OIB 60295302942</izvorni_sadrzaj>
    <derivirana_varijabla naziv="DomainObject.Predmet.StrankaFormatedOIB_1">  Tonći Bilopavlović, OIB 60295302942</derivirana_varijabla>
  </DomainObject.Predmet.StrankaFormatedOIB>
  <DomainObject.Predmet.StrankaFormatedWithAdress>
    <izvorni_sadrzaj> Tonći Bilopavlović, Punta 5, 21310 Omiš</izvorni_sadrzaj>
    <derivirana_varijabla naziv="DomainObject.Predmet.StrankaFormatedWithAdress_1"> Tonći Bilopavlović, Punta 5, 21310 Omiš</derivirana_varijabla>
  </DomainObject.Predmet.StrankaFormatedWithAdress>
  <DomainObject.Predmet.StrankaFormatedWithAdressOIB>
    <izvorni_sadrzaj> Tonći Bilopavlović, OIB 60295302942, Punta 5, 21310 Omiš</izvorni_sadrzaj>
    <derivirana_varijabla naziv="DomainObject.Predmet.StrankaFormatedWithAdressOIB_1"> Tonći Bilopavlović, OIB 60295302942, Punta 5, 21310 Omiš</derivirana_varijabla>
  </DomainObject.Predmet.StrankaFormatedWithAdressOIB>
  <DomainObject.Predmet.StrankaWithAdress>
    <izvorni_sadrzaj>Tonći Bilopavlović Punta 5,21310 Omiš</izvorni_sadrzaj>
    <derivirana_varijabla naziv="DomainObject.Predmet.StrankaWithAdress_1">Tonći Bilopavlović Punta 5,21310 Omiš</derivirana_varijabla>
  </DomainObject.Predmet.StrankaWithAdress>
  <DomainObject.Predmet.StrankaWithAdressOIB>
    <izvorni_sadrzaj>Tonći Bilopavlović, OIB 60295302942, Punta 5,21310 Omiš</izvorni_sadrzaj>
    <derivirana_varijabla naziv="DomainObject.Predmet.StrankaWithAdressOIB_1">Tonći Bilopavlović, OIB 60295302942, Punta 5,21310 Omiš</derivirana_varijabla>
  </DomainObject.Predmet.StrankaWithAdressOIB>
  <DomainObject.Predmet.StrankaNazivFormated>
    <izvorni_sadrzaj>Tonći Bilopavlović</izvorni_sadrzaj>
    <derivirana_varijabla naziv="DomainObject.Predmet.StrankaNazivFormated_1">Tonći Bilopavlović</derivirana_varijabla>
  </DomainObject.Predmet.StrankaNazivFormated>
  <DomainObject.Predmet.StrankaNazivFormatedOIB>
    <izvorni_sadrzaj>Tonći Bilopavlović, OIB 60295302942</izvorni_sadrzaj>
    <derivirana_varijabla naziv="DomainObject.Predmet.StrankaNazivFormatedOIB_1">Tonći Bilopavlović, OIB 60295302942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12. Gž referada</izvorni_sadrzaj>
    <derivirana_varijabla naziv="DomainObject.Predmet.TrenutnaLokacijaSpisa.Naziv_1">12.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Stvarno - ostalo</izvorni_sadrzaj>
    <derivirana_varijabla naziv="DomainObject.Predmet.VrstaSpora.Naziv_1">Stvarno - ostalo</derivirana_varijabla>
  </DomainObject.Predmet.VrstaSpora.Naziv>
  <DomainObject.Predmet.Zapisnicar>
    <izvorni_sadrzaj>Katica Đurđević</izvorni_sadrzaj>
    <derivirana_varijabla naziv="DomainObject.Predmet.Zapisnicar_1">Katica Đurđević</derivirana_varijabla>
  </DomainObject.Predmet.Zapisnicar>
  <DomainObject.Predmet.StrankaListFormated>
    <izvorni_sadrzaj>
      <item>Tonći Bilopavlović</item>
    </izvorni_sadrzaj>
    <derivirana_varijabla naziv="DomainObject.Predmet.StrankaListFormated_1">
      <item>Tonći Bilopavlović</item>
    </derivirana_varijabla>
  </DomainObject.Predmet.StrankaListFormated>
  <DomainObject.Predmet.StrankaListFormatedOIB>
    <izvorni_sadrzaj>
      <item>Tonći Bilopavlović, OIB 60295302942</item>
    </izvorni_sadrzaj>
    <derivirana_varijabla naziv="DomainObject.Predmet.StrankaListFormatedOIB_1">
      <item>Tonći Bilopavlović, OIB 60295302942</item>
    </derivirana_varijabla>
  </DomainObject.Predmet.StrankaListFormatedOIB>
  <DomainObject.Predmet.StrankaListFormatedWithAdress>
    <izvorni_sadrzaj>
      <item>Tonći Bilopavlović, Punta 5, 21310 Omiš</item>
    </izvorni_sadrzaj>
    <derivirana_varijabla naziv="DomainObject.Predmet.StrankaListFormatedWithAdress_1">
      <item>Tonći Bilopavlović, Punta 5, 21310 Omiš</item>
    </derivirana_varijabla>
  </DomainObject.Predmet.StrankaListFormatedWithAdress>
  <DomainObject.Predmet.StrankaListFormatedWithAdressOIB>
    <izvorni_sadrzaj>
      <item>Tonći Bilopavlović, OIB 60295302942, Punta 5, 21310 Omiš</item>
    </izvorni_sadrzaj>
    <derivirana_varijabla naziv="DomainObject.Predmet.StrankaListFormatedWithAdressOIB_1">
      <item>Tonći Bilopavlović, OIB 60295302942, Punta 5, 21310 Omiš</item>
    </derivirana_varijabla>
  </DomainObject.Predmet.StrankaListFormatedWithAdressOIB>
  <DomainObject.Predmet.StrankaListNazivFormated>
    <izvorni_sadrzaj>
      <item>Tonći Bilopavlović</item>
    </izvorni_sadrzaj>
    <derivirana_varijabla naziv="DomainObject.Predmet.StrankaListNazivFormated_1">
      <item>Tonći Bilopavlović</item>
    </derivirana_varijabla>
  </DomainObject.Predmet.StrankaListNazivFormated>
  <DomainObject.Predmet.StrankaListNazivFormatedOIB>
    <izvorni_sadrzaj>
      <item>Tonći Bilopavlović, OIB 60295302942</item>
    </izvorni_sadrzaj>
    <derivirana_varijabla naziv="DomainObject.Predmet.StrankaListNazivFormatedOIB_1">
      <item>Tonći Bilopavlović, OIB 60295302942</item>
    </derivirana_varijabla>
  </DomainObject.Predmet.StrankaListNazivFormatedOIB>
  <DomainObject.Predmet.ProtuStrankaListFormated>
    <izvorni_sadrzaj>
      <item>HRVATSKI ZAVOD ZA MIROVINSKO OSIGURANJE</item>
    </izvorni_sadrzaj>
    <derivirana_varijabla naziv="DomainObject.Predmet.ProtuStrankaListFormated_1">
      <item>HRVATSKI ZAVOD ZA MIROVINSKO OSIGURANJE</item>
    </derivirana_varijabla>
  </DomainObject.Predmet.ProtuStrankaListFormated>
  <DomainObject.Predmet.ProtuStrankaListFormatedOIB>
    <izvorni_sadrzaj>
      <item>HRVATSKI ZAVOD ZA MIROVINSKO OSIGURANJE, OIB 84397956623</item>
    </izvorni_sadrzaj>
    <derivirana_varijabla naziv="DomainObject.Predmet.ProtuStrankaListFormatedOIB_1">
      <item>HRVATSKI ZAVOD ZA MIROVINSKO OSIGURANJE, OIB 84397956623</item>
    </derivirana_varijabla>
  </DomainObject.Predmet.ProtuStrankaListFormatedOIB>
  <DomainObject.Predmet.ProtuStrankaListFormatedWithAdress>
    <izvorni_sadrzaj>
      <item>HRVATSKI ZAVOD ZA MIROVINSKO OSIGURANJE, A. Mihanovića 3, 10000 Zagreb</item>
    </izvorni_sadrzaj>
    <derivirana_varijabla naziv="DomainObject.Predmet.ProtuStrankaListFormatedWithAdress_1">
      <item>HRVATSKI ZAVOD ZA MIROVINSKO OSIGURANJE, A. Mihanovića 3, 10000 Zagreb</item>
    </derivirana_varijabla>
  </DomainObject.Predmet.ProtuStrankaListFormatedWithAdress>
  <DomainObject.Predmet.ProtuStrankaListFormatedWithAdressOIB>
    <izvorni_sadrzaj>
      <item>HRVATSKI ZAVOD ZA MIROVINSKO OSIGURANJE, OIB 84397956623, A. Mihanovića 3, 10000 Zagreb</item>
    </izvorni_sadrzaj>
    <derivirana_varijabla naziv="DomainObject.Predmet.ProtuStrankaListFormatedWithAdressOIB_1">
      <item>HRVATSKI ZAVOD ZA MIROVINSKO OSIGURANJE, OIB 84397956623, A. Mihanovića 3, 10000 Zagreb</item>
    </derivirana_varijabla>
  </DomainObject.Predmet.ProtuStrankaListFormatedWithAdressOIB>
  <DomainObject.Predmet.ProtuStrankaListNazivFormated>
    <izvorni_sadrzaj>
      <item>HRVATSKI ZAVOD ZA MIROVINSKO OSIGURANJE</item>
    </izvorni_sadrzaj>
    <derivirana_varijabla naziv="DomainObject.Predmet.ProtuStrankaListNazivFormated_1">
      <item>HRVATSKI ZAVOD ZA MIROVINSKO OSIGURANJE</item>
    </derivirana_varijabla>
  </DomainObject.Predmet.ProtuStrankaListNazivFormated>
  <DomainObject.Predmet.ProtuStrankaListNazivFormatedOIB>
    <izvorni_sadrzaj>
      <item>HRVATSKI ZAVOD ZA MIROVINSKO OSIGURANJE, OIB 84397956623</item>
    </izvorni_sadrzaj>
    <derivirana_varijabla naziv="DomainObject.Predmet.ProtuStrankaListNazivFormatedOIB_1">
      <item>HRVATSKI ZAVOD ZA MIROVINSKO OSIGURANJE, OIB 84397956623</item>
    </derivirana_varijabla>
  </DomainObject.Predmet.ProtuStrankaListNazivFormatedOIB>
  <DomainObject.Predmet.OstaliListFormated>
    <izvorni_sadrzaj>
      <item>odv. Ankica Luetić</item>
    </izvorni_sadrzaj>
    <derivirana_varijabla naziv="DomainObject.Predmet.OstaliListFormated_1">
      <item>odv. Ankica Luetić</item>
    </derivirana_varijabla>
  </DomainObject.Predmet.OstaliListFormated>
  <DomainObject.Predmet.OstaliListFormatedOIB>
    <izvorni_sadrzaj>
      <item>odv. Ankica Luetić, OIB 79709758602</item>
    </izvorni_sadrzaj>
    <derivirana_varijabla naziv="DomainObject.Predmet.OstaliListFormatedOIB_1">
      <item>odv. Ankica Luetić, OIB 79709758602</item>
    </derivirana_varijabla>
  </DomainObject.Predmet.OstaliListFormatedOIB>
  <DomainObject.Predmet.OstaliListFormatedWithAdress>
    <izvorni_sadrzaj>
      <item>odv. Ankica Luetić, Priora Petra 7/I, 21000 Split</item>
    </izvorni_sadrzaj>
    <derivirana_varijabla naziv="DomainObject.Predmet.OstaliListFormatedWithAdress_1">
      <item>odv. Ankica Luetić, Priora Petra 7/I, 21000 Split</item>
    </derivirana_varijabla>
  </DomainObject.Predmet.OstaliListFormatedWithAdress>
  <DomainObject.Predmet.OstaliListFormatedWithAdressOIB>
    <izvorni_sadrzaj>
      <item>odv. Ankica Luetić, OIB 79709758602, Priora Petra 7/I, 21000 Split</item>
    </izvorni_sadrzaj>
    <derivirana_varijabla naziv="DomainObject.Predmet.OstaliListFormatedWithAdressOIB_1">
      <item>odv. Ankica Luetić, OIB 79709758602, Priora Petra 7/I, 21000 Split</item>
    </derivirana_varijabla>
  </DomainObject.Predmet.OstaliListFormatedWithAdressOIB>
  <DomainObject.Predmet.OstaliListNazivFormated>
    <izvorni_sadrzaj>
      <item>odv. Ankica Luetić</item>
    </izvorni_sadrzaj>
    <derivirana_varijabla naziv="DomainObject.Predmet.OstaliListNazivFormated_1">
      <item>odv. Ankica Luetić</item>
    </derivirana_varijabla>
  </DomainObject.Predmet.OstaliListNazivFormated>
  <DomainObject.Predmet.OstaliListNazivFormatedOIB>
    <izvorni_sadrzaj>
      <item>odv. Ankica Luetić, OIB 79709758602</item>
    </izvorni_sadrzaj>
    <derivirana_varijabla naziv="DomainObject.Predmet.OstaliListNazivFormatedOIB_1">
      <item>odv. Ankica Luetić, OIB 79709758602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17. travnja 2019.</izvorni_sadrzaj>
    <derivirana_varijabla naziv="DomainObject.Datum_1">17. travnja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Tonći Bilopavlović</izvorni_sadrzaj>
    <derivirana_varijabla naziv="DomainObject.Predmet.StrankaIDrugi_1">Tonći Bilopavlović</derivirana_varijabla>
  </DomainObject.Predmet.StrankaIDrugi>
  <DomainObject.Predmet.ProtustrankaIDrugi>
    <izvorni_sadrzaj>HRVATSKI ZAVOD ZA MIROVINSKO OSIGURANJE</izvorni_sadrzaj>
    <derivirana_varijabla naziv="DomainObject.Predmet.ProtustrankaIDrugi_1">HRVATSKI ZAVOD ZA MIROVINSKO OSIGURANJE</derivirana_varijabla>
  </DomainObject.Predmet.ProtustrankaIDrugi>
  <DomainObject.Predmet.StrankaIDrugiAdressOIB>
    <izvorni_sadrzaj>Tonći Bilopavlović, OIB 60295302942, Punta 5, 21310 Omiš</izvorni_sadrzaj>
    <derivirana_varijabla naziv="DomainObject.Predmet.StrankaIDrugiAdressOIB_1">Tonći Bilopavlović, OIB 60295302942, Punta 5, 21310 Omiš</derivirana_varijabla>
  </DomainObject.Predmet.StrankaIDrugiAdressOIB>
  <DomainObject.Predmet.ProtustrankaIDrugiAdressOIB>
    <izvorni_sadrzaj>HRVATSKI ZAVOD ZA MIROVINSKO OSIGURANJE, OIB 84397956623, A. Mihanovića 3, 10000 Zagreb</izvorni_sadrzaj>
    <derivirana_varijabla naziv="DomainObject.Predmet.ProtustrankaIDrugiAdressOIB_1">HRVATSKI ZAVOD ZA MIROVINSKO OSIGURANJE, OIB 84397956623, A. Mihanovića 3, 10000 Zagreb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HRVATSKI ZAVOD ZA MIROVINSKO OSIGURANJE</item>
      <item>Tonći Bilopavlović</item>
      <item>odv. Ankica Luetić</item>
    </izvorni_sadrzaj>
    <derivirana_varijabla naziv="DomainObject.Predmet.SudioniciListNaziv_1">
      <item>HRVATSKI ZAVOD ZA MIROVINSKO OSIGURANJE</item>
      <item>Tonći Bilopavlović</item>
      <item>odv. Ankica Luetić</item>
    </derivirana_varijabla>
  </DomainObject.Predmet.SudioniciListNaziv>
  <DomainObject.Predmet.SudioniciListAdressOIB>
    <izvorni_sadrzaj>
      <item>HRVATSKI ZAVOD ZA MIROVINSKO OSIGURANJE, OIB 84397956623, A. Mihanovića 3,10000 Zagreb</item>
      <item>Tonći Bilopavlović, OIB 60295302942, Punta 5,21310 Omiš</item>
      <item>odv. Ankica Luetić, OIB 79709758602, Priora Petra 7/I,21000 Split</item>
    </izvorni_sadrzaj>
    <derivirana_varijabla naziv="DomainObject.Predmet.SudioniciListAdressOIB_1">
      <item>HRVATSKI ZAVOD ZA MIROVINSKO OSIGURANJE, OIB 84397956623, A. Mihanovića 3,10000 Zagreb</item>
      <item>Tonći Bilopavlović, OIB 60295302942, Punta 5,21310 Omiš</item>
      <item>odv. Ankica Luetić, OIB 79709758602, Priora Petra 7/I,21000 Split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84397956623</item>
      <item>, OIB 60295302942</item>
      <item>, OIB 79709758602</item>
    </izvorni_sadrzaj>
    <derivirana_varijabla naziv="DomainObject.Predmet.SudioniciListNazivOIB_1">
      <item>, OIB 84397956623</item>
      <item>, OIB 60295302942</item>
      <item>, OIB 79709758602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P-5189/2018</izvorni_sadrzaj>
    <derivirana_varijabla naziv="DomainObject.Predmet.OznakaNizestupanjskogPredmeta_1">P-5189/2018</derivirana_varijabla>
  </DomainObject.Predmet.OznakaNizestupanjskogPredmeta>
  <DomainObject.Predmet.NazivNizestupanjskogSuda>
    <izvorni_sadrzaj>Općinski sud u Splitu</izvorni_sadrzaj>
    <derivirana_varijabla naziv="DomainObject.Predmet.NazivNizestupanjskogSuda_1">Općinski sud u Splitu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2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E8DA9CAE-1A7D-473E-9925-ABB9552D5DBE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Đurđević</dc:creator>
  <cp:lastModifiedBy>Manda Neferanović</cp:lastModifiedBy>
  <cp:revision>2</cp:revision>
  <cp:lastPrinted>2019-04-17T11:54:00Z</cp:lastPrinted>
  <dcterms:created xsi:type="dcterms:W3CDTF">2020-07-01T10:15:00Z</dcterms:created>
  <dcterms:modified xsi:type="dcterms:W3CDTF">2020-07-01T10:15:00Z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odbijena žalba kao neosnovana - potvrđeno rješenje 1.st. (Gž-559-19 Dropulić.docx)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