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7FC" w:rsidRPr="00043122" w:rsidRDefault="009947FC" w:rsidP="009947FC">
      <w:pPr>
        <w:ind w:right="6378"/>
        <w:jc w:val="center"/>
        <w:rPr>
          <w:szCs w:val="24"/>
        </w:rPr>
      </w:pPr>
      <w:r>
        <w:rPr>
          <w:noProof/>
          <w:szCs w:val="24"/>
          <w:lang w:eastAsia="hr-HR"/>
        </w:rPr>
        <w:drawing>
          <wp:inline distT="0" distB="0" distL="0" distR="0">
            <wp:extent cx="533400" cy="609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9947FC" w:rsidRPr="009077C2" w:rsidRDefault="009947FC" w:rsidP="009947FC">
      <w:pPr>
        <w:ind w:right="6378"/>
        <w:jc w:val="center"/>
        <w:rPr>
          <w:szCs w:val="24"/>
        </w:rPr>
      </w:pPr>
      <w:r>
        <w:rPr>
          <w:szCs w:val="24"/>
        </w:rPr>
        <w:t>R</w:t>
      </w:r>
      <w:r w:rsidRPr="009077C2">
        <w:rPr>
          <w:szCs w:val="24"/>
        </w:rPr>
        <w:t xml:space="preserve">epublika </w:t>
      </w:r>
      <w:r>
        <w:rPr>
          <w:szCs w:val="24"/>
        </w:rPr>
        <w:t>H</w:t>
      </w:r>
      <w:r w:rsidRPr="009077C2">
        <w:rPr>
          <w:szCs w:val="24"/>
        </w:rPr>
        <w:t>rvatska</w:t>
      </w:r>
    </w:p>
    <w:p w:rsidR="009947FC" w:rsidRDefault="009947FC" w:rsidP="009947FC">
      <w:pPr>
        <w:ind w:right="6378"/>
        <w:jc w:val="center"/>
        <w:rPr>
          <w:szCs w:val="24"/>
        </w:rPr>
      </w:pPr>
      <w:r>
        <w:rPr>
          <w:szCs w:val="24"/>
        </w:rPr>
        <w:t>Ž</w:t>
      </w:r>
      <w:r w:rsidRPr="009077C2">
        <w:rPr>
          <w:szCs w:val="24"/>
        </w:rPr>
        <w:t xml:space="preserve">upanijski sud u </w:t>
      </w:r>
      <w:r>
        <w:rPr>
          <w:szCs w:val="24"/>
        </w:rPr>
        <w:t>Osijeku</w:t>
      </w:r>
    </w:p>
    <w:p w:rsidR="009947FC" w:rsidRDefault="009947FC" w:rsidP="009947FC">
      <w:pPr>
        <w:ind w:right="6378"/>
        <w:jc w:val="center"/>
        <w:rPr>
          <w:szCs w:val="24"/>
        </w:rPr>
      </w:pPr>
      <w:r>
        <w:rPr>
          <w:szCs w:val="24"/>
        </w:rPr>
        <w:t>Osijek, Europska avenija 7</w:t>
      </w:r>
    </w:p>
    <w:p w:rsidR="002B2105" w:rsidRDefault="009947FC" w:rsidP="007611A2">
      <w:pPr>
        <w:jc w:val="right"/>
        <w:rPr>
          <w:szCs w:val="24"/>
        </w:rPr>
      </w:pPr>
      <w:r>
        <w:rPr>
          <w:szCs w:val="24"/>
        </w:rPr>
        <w:t>Poslovni broj</w:t>
      </w:r>
      <w:r w:rsidR="00FF7ED7">
        <w:rPr>
          <w:szCs w:val="24"/>
        </w:rPr>
        <w:t xml:space="preserve"> </w:t>
      </w:r>
      <w:r w:rsidR="006F5883">
        <w:rPr>
          <w:szCs w:val="24"/>
        </w:rPr>
        <w:t>Gž-71/2019-2</w:t>
      </w:r>
    </w:p>
    <w:p w:rsidR="001E0D0D" w:rsidRDefault="001E0D0D" w:rsidP="007611A2">
      <w:pPr>
        <w:jc w:val="right"/>
        <w:rPr>
          <w:szCs w:val="24"/>
        </w:rPr>
      </w:pPr>
    </w:p>
    <w:p w:rsidR="001E0D0D" w:rsidRDefault="001E0D0D" w:rsidP="007611A2">
      <w:pPr>
        <w:jc w:val="right"/>
        <w:rPr>
          <w:szCs w:val="24"/>
        </w:rPr>
      </w:pPr>
    </w:p>
    <w:p w:rsidR="00B45D74" w:rsidRDefault="00B45D74" w:rsidP="007611A2">
      <w:pPr>
        <w:jc w:val="right"/>
        <w:rPr>
          <w:szCs w:val="24"/>
        </w:rPr>
      </w:pPr>
    </w:p>
    <w:p w:rsidR="001E0D0D" w:rsidRDefault="00AF13DB" w:rsidP="001E0D0D">
      <w:pPr>
        <w:jc w:val="center"/>
        <w:rPr>
          <w:szCs w:val="24"/>
        </w:rPr>
      </w:pPr>
      <w:r>
        <w:rPr>
          <w:szCs w:val="24"/>
        </w:rPr>
        <w:t>U   I M E   R E P U B L I K E   H R V A T S K E</w:t>
      </w:r>
    </w:p>
    <w:p w:rsidR="00AF13DB" w:rsidRDefault="00AF13DB" w:rsidP="001E0D0D">
      <w:pPr>
        <w:jc w:val="center"/>
        <w:rPr>
          <w:szCs w:val="24"/>
        </w:rPr>
      </w:pPr>
    </w:p>
    <w:p w:rsidR="00AF13DB" w:rsidRDefault="00AF13DB" w:rsidP="001E0D0D">
      <w:pPr>
        <w:jc w:val="center"/>
        <w:rPr>
          <w:szCs w:val="24"/>
        </w:rPr>
      </w:pPr>
      <w:r>
        <w:rPr>
          <w:szCs w:val="24"/>
        </w:rPr>
        <w:t xml:space="preserve">P R E S U D A </w:t>
      </w:r>
    </w:p>
    <w:p w:rsidR="00AF13DB" w:rsidRDefault="00AF13DB" w:rsidP="001E0D0D">
      <w:pPr>
        <w:jc w:val="center"/>
        <w:rPr>
          <w:szCs w:val="24"/>
        </w:rPr>
      </w:pPr>
    </w:p>
    <w:p w:rsidR="00B802D7" w:rsidRDefault="00B802D7" w:rsidP="001E0D0D">
      <w:pPr>
        <w:jc w:val="center"/>
        <w:rPr>
          <w:szCs w:val="24"/>
        </w:rPr>
      </w:pPr>
    </w:p>
    <w:p w:rsidR="00AF13DB" w:rsidRDefault="00AF13DB" w:rsidP="00AF13DB">
      <w:pPr>
        <w:rPr>
          <w:szCs w:val="24"/>
        </w:rPr>
      </w:pPr>
      <w:r>
        <w:rPr>
          <w:szCs w:val="24"/>
        </w:rPr>
        <w:tab/>
        <w:t xml:space="preserve">Županijski sud u Osijeku, u vijeću sastavljenom od suca Krunoslave Dropulić, kao predsjednika vijeća, Drage </w:t>
      </w:r>
      <w:proofErr w:type="spellStart"/>
      <w:r>
        <w:rPr>
          <w:szCs w:val="24"/>
        </w:rPr>
        <w:t>Grubeše</w:t>
      </w:r>
      <w:proofErr w:type="spellEnd"/>
      <w:r>
        <w:rPr>
          <w:szCs w:val="24"/>
        </w:rPr>
        <w:t xml:space="preserve"> suca izvjestitelja i člana vijeća i suca Snježane Androš, kao člana vijeća, u pravnoj stvari tužitelja </w:t>
      </w:r>
      <w:r w:rsidR="006F146D">
        <w:rPr>
          <w:szCs w:val="24"/>
        </w:rPr>
        <w:t>U</w:t>
      </w:r>
      <w:r w:rsidR="00405F97">
        <w:rPr>
          <w:szCs w:val="24"/>
        </w:rPr>
        <w:t>.</w:t>
      </w:r>
      <w:r w:rsidR="006F146D">
        <w:rPr>
          <w:szCs w:val="24"/>
        </w:rPr>
        <w:t>-F</w:t>
      </w:r>
      <w:r w:rsidR="00405F97">
        <w:rPr>
          <w:szCs w:val="24"/>
        </w:rPr>
        <w:t>.</w:t>
      </w:r>
      <w:r w:rsidR="006F146D">
        <w:rPr>
          <w:szCs w:val="24"/>
        </w:rPr>
        <w:t xml:space="preserve"> d.o.o. Č</w:t>
      </w:r>
      <w:r w:rsidR="00405F97">
        <w:rPr>
          <w:szCs w:val="24"/>
        </w:rPr>
        <w:t>.</w:t>
      </w:r>
      <w:r w:rsidR="006F146D">
        <w:rPr>
          <w:szCs w:val="24"/>
        </w:rPr>
        <w:t xml:space="preserve">, </w:t>
      </w:r>
      <w:r w:rsidR="00405F97">
        <w:rPr>
          <w:szCs w:val="24"/>
        </w:rPr>
        <w:t>…</w:t>
      </w:r>
      <w:r w:rsidR="006F146D">
        <w:rPr>
          <w:szCs w:val="24"/>
        </w:rPr>
        <w:t>, OIB 51089297279, kojeg zastupa Z</w:t>
      </w:r>
      <w:r w:rsidR="00405F97">
        <w:rPr>
          <w:szCs w:val="24"/>
        </w:rPr>
        <w:t>.</w:t>
      </w:r>
      <w:r w:rsidR="006F146D">
        <w:rPr>
          <w:szCs w:val="24"/>
        </w:rPr>
        <w:t xml:space="preserve"> D</w:t>
      </w:r>
      <w:r w:rsidR="00405F97">
        <w:rPr>
          <w:szCs w:val="24"/>
        </w:rPr>
        <w:t>.</w:t>
      </w:r>
      <w:r w:rsidR="006F146D">
        <w:rPr>
          <w:szCs w:val="24"/>
        </w:rPr>
        <w:t>, odvjetnik iz Č</w:t>
      </w:r>
      <w:r w:rsidR="00405F97">
        <w:rPr>
          <w:szCs w:val="24"/>
        </w:rPr>
        <w:t>.</w:t>
      </w:r>
      <w:r w:rsidR="006F146D">
        <w:rPr>
          <w:szCs w:val="24"/>
        </w:rPr>
        <w:t>, protiv tuženika C</w:t>
      </w:r>
      <w:r w:rsidR="00405F97">
        <w:rPr>
          <w:szCs w:val="24"/>
        </w:rPr>
        <w:t>.</w:t>
      </w:r>
      <w:r w:rsidR="006F146D">
        <w:rPr>
          <w:szCs w:val="24"/>
        </w:rPr>
        <w:t xml:space="preserve"> </w:t>
      </w:r>
      <w:proofErr w:type="spellStart"/>
      <w:r w:rsidR="006F146D">
        <w:rPr>
          <w:szCs w:val="24"/>
        </w:rPr>
        <w:t>Lj</w:t>
      </w:r>
      <w:proofErr w:type="spellEnd"/>
      <w:r w:rsidR="00405F97">
        <w:rPr>
          <w:szCs w:val="24"/>
        </w:rPr>
        <w:t xml:space="preserve">. </w:t>
      </w:r>
      <w:r w:rsidR="006F146D">
        <w:rPr>
          <w:szCs w:val="24"/>
        </w:rPr>
        <w:t>iz S</w:t>
      </w:r>
      <w:r w:rsidR="00405F97">
        <w:rPr>
          <w:szCs w:val="24"/>
        </w:rPr>
        <w:t>.</w:t>
      </w:r>
      <w:r w:rsidR="006F146D">
        <w:rPr>
          <w:szCs w:val="24"/>
        </w:rPr>
        <w:t xml:space="preserve">, </w:t>
      </w:r>
      <w:r w:rsidR="00405F97">
        <w:rPr>
          <w:szCs w:val="24"/>
        </w:rPr>
        <w:t>…</w:t>
      </w:r>
      <w:r w:rsidR="006F146D">
        <w:rPr>
          <w:szCs w:val="24"/>
        </w:rPr>
        <w:t xml:space="preserve"> (ranije iz H</w:t>
      </w:r>
      <w:r w:rsidR="00405F97">
        <w:rPr>
          <w:szCs w:val="24"/>
        </w:rPr>
        <w:t>.</w:t>
      </w:r>
      <w:r w:rsidR="006F146D">
        <w:rPr>
          <w:szCs w:val="24"/>
        </w:rPr>
        <w:t xml:space="preserve">, </w:t>
      </w:r>
      <w:r w:rsidR="00405F97">
        <w:rPr>
          <w:szCs w:val="24"/>
        </w:rPr>
        <w:t>…</w:t>
      </w:r>
      <w:r w:rsidR="006F146D">
        <w:rPr>
          <w:szCs w:val="24"/>
        </w:rPr>
        <w:t>), s boravištem u Z</w:t>
      </w:r>
      <w:r w:rsidR="00405F97">
        <w:rPr>
          <w:szCs w:val="24"/>
        </w:rPr>
        <w:t>.</w:t>
      </w:r>
      <w:r w:rsidR="006F146D">
        <w:rPr>
          <w:szCs w:val="24"/>
        </w:rPr>
        <w:t xml:space="preserve">, </w:t>
      </w:r>
      <w:r w:rsidR="00405F97">
        <w:rPr>
          <w:szCs w:val="24"/>
        </w:rPr>
        <w:t>…</w:t>
      </w:r>
      <w:r w:rsidR="006F146D">
        <w:rPr>
          <w:szCs w:val="24"/>
        </w:rPr>
        <w:t xml:space="preserve">, OIB </w:t>
      </w:r>
      <w:r w:rsidR="00405F97">
        <w:rPr>
          <w:szCs w:val="24"/>
        </w:rPr>
        <w:t>…</w:t>
      </w:r>
      <w:r w:rsidR="006F146D">
        <w:rPr>
          <w:szCs w:val="24"/>
        </w:rPr>
        <w:t>, koju zastupa E</w:t>
      </w:r>
      <w:r w:rsidR="00405F97">
        <w:rPr>
          <w:szCs w:val="24"/>
        </w:rPr>
        <w:t>.</w:t>
      </w:r>
      <w:r w:rsidR="006F146D">
        <w:rPr>
          <w:szCs w:val="24"/>
        </w:rPr>
        <w:t xml:space="preserve"> B</w:t>
      </w:r>
      <w:r w:rsidR="00405F97">
        <w:rPr>
          <w:szCs w:val="24"/>
        </w:rPr>
        <w:t>.</w:t>
      </w:r>
      <w:r w:rsidR="006F146D">
        <w:rPr>
          <w:szCs w:val="24"/>
        </w:rPr>
        <w:t>, odvjetnik iz Z</w:t>
      </w:r>
      <w:r w:rsidR="00405F97">
        <w:rPr>
          <w:szCs w:val="24"/>
        </w:rPr>
        <w:t>.</w:t>
      </w:r>
      <w:r w:rsidR="006F146D">
        <w:rPr>
          <w:szCs w:val="24"/>
        </w:rPr>
        <w:t xml:space="preserve">, radi utvrđenja nedopuštenosti ovrhe, </w:t>
      </w:r>
      <w:r w:rsidR="00B802D7">
        <w:rPr>
          <w:szCs w:val="24"/>
        </w:rPr>
        <w:t xml:space="preserve">rješavajući žalbu tuženice protiv presude Općinskog suda u Čakovcu, poslovni broj P-164/2018-15 od 20. prosinca 2018., u sjednici vijeća održanoj 4. travnja 2019., </w:t>
      </w:r>
    </w:p>
    <w:p w:rsidR="00B802D7" w:rsidRDefault="00B802D7" w:rsidP="00AF13DB">
      <w:pPr>
        <w:rPr>
          <w:szCs w:val="24"/>
        </w:rPr>
      </w:pPr>
    </w:p>
    <w:p w:rsidR="006814A5" w:rsidRDefault="006814A5" w:rsidP="00AF13DB">
      <w:pPr>
        <w:rPr>
          <w:szCs w:val="24"/>
        </w:rPr>
      </w:pPr>
    </w:p>
    <w:p w:rsidR="00B802D7" w:rsidRDefault="00B802D7" w:rsidP="00B802D7">
      <w:pPr>
        <w:jc w:val="center"/>
        <w:rPr>
          <w:szCs w:val="24"/>
        </w:rPr>
      </w:pPr>
      <w:r>
        <w:rPr>
          <w:szCs w:val="24"/>
        </w:rPr>
        <w:t xml:space="preserve">p r e s u d i o   j e </w:t>
      </w:r>
    </w:p>
    <w:p w:rsidR="006814A5" w:rsidRDefault="006814A5" w:rsidP="00B802D7">
      <w:pPr>
        <w:jc w:val="center"/>
        <w:rPr>
          <w:szCs w:val="24"/>
        </w:rPr>
      </w:pPr>
    </w:p>
    <w:p w:rsidR="00B802D7" w:rsidRDefault="00B802D7" w:rsidP="0077756A">
      <w:pPr>
        <w:rPr>
          <w:szCs w:val="24"/>
        </w:rPr>
      </w:pPr>
      <w:r>
        <w:rPr>
          <w:szCs w:val="24"/>
        </w:rPr>
        <w:tab/>
      </w:r>
      <w:r w:rsidR="0077756A">
        <w:rPr>
          <w:szCs w:val="24"/>
        </w:rPr>
        <w:t>I/ Žalba tuženice djelomično se odbija kao neosnovana, a djelomično uvažava, pa se presuda suda prvog stupnja br. P-164/2018-15 od 20. prosinca 2018.,</w:t>
      </w:r>
    </w:p>
    <w:p w:rsidR="0077756A" w:rsidRDefault="0077756A" w:rsidP="0077756A">
      <w:pPr>
        <w:rPr>
          <w:szCs w:val="24"/>
        </w:rPr>
      </w:pPr>
    </w:p>
    <w:p w:rsidR="0077756A" w:rsidRDefault="0077756A" w:rsidP="0077756A">
      <w:pPr>
        <w:rPr>
          <w:szCs w:val="24"/>
        </w:rPr>
      </w:pPr>
      <w:r>
        <w:rPr>
          <w:szCs w:val="24"/>
        </w:rPr>
        <w:tab/>
        <w:t xml:space="preserve">- potvrđuje u dijelu u kojem je proglašena nedopuštena ovrha </w:t>
      </w:r>
      <w:r w:rsidR="00C81F7F">
        <w:rPr>
          <w:szCs w:val="24"/>
        </w:rPr>
        <w:t xml:space="preserve">pljenidbom i prijenosom za iznos od 6.500,00 kn. </w:t>
      </w:r>
    </w:p>
    <w:p w:rsidR="00C81F7F" w:rsidRDefault="00C81F7F" w:rsidP="0077756A">
      <w:pPr>
        <w:rPr>
          <w:szCs w:val="24"/>
        </w:rPr>
      </w:pPr>
    </w:p>
    <w:p w:rsidR="00C81F7F" w:rsidRDefault="00C81F7F" w:rsidP="0077756A">
      <w:pPr>
        <w:rPr>
          <w:szCs w:val="24"/>
        </w:rPr>
      </w:pPr>
      <w:r>
        <w:rPr>
          <w:szCs w:val="24"/>
        </w:rPr>
        <w:tab/>
        <w:t xml:space="preserve">- preinačava i sudi: </w:t>
      </w:r>
    </w:p>
    <w:p w:rsidR="00C81F7F" w:rsidRDefault="00C81F7F" w:rsidP="0077756A">
      <w:pPr>
        <w:rPr>
          <w:szCs w:val="24"/>
        </w:rPr>
      </w:pPr>
    </w:p>
    <w:p w:rsidR="00C81F7F" w:rsidRDefault="00C81F7F" w:rsidP="0077756A">
      <w:pPr>
        <w:rPr>
          <w:szCs w:val="24"/>
        </w:rPr>
      </w:pPr>
      <w:r>
        <w:rPr>
          <w:szCs w:val="24"/>
        </w:rPr>
        <w:tab/>
        <w:t>Odbija se kao neosnovan zahtjev tužitelja za proglašenje nedopuštenom ovrhe pljenidbom i</w:t>
      </w:r>
      <w:r w:rsidR="00484867">
        <w:rPr>
          <w:szCs w:val="24"/>
        </w:rPr>
        <w:t xml:space="preserve"> prijenosom novčanih sredstava iz zahtjeva</w:t>
      </w:r>
      <w:r>
        <w:rPr>
          <w:szCs w:val="24"/>
        </w:rPr>
        <w:t xml:space="preserve"> za izravnu naplatu kod FINE od 29. prosinca 2015., po bjanko zadužnici br. </w:t>
      </w:r>
      <w:proofErr w:type="spellStart"/>
      <w:r>
        <w:rPr>
          <w:szCs w:val="24"/>
        </w:rPr>
        <w:t>Ov</w:t>
      </w:r>
      <w:proofErr w:type="spellEnd"/>
      <w:r>
        <w:rPr>
          <w:szCs w:val="24"/>
        </w:rPr>
        <w:t>-684</w:t>
      </w:r>
      <w:r w:rsidR="00BF71E7">
        <w:rPr>
          <w:szCs w:val="24"/>
        </w:rPr>
        <w:t>0</w:t>
      </w:r>
      <w:r>
        <w:rPr>
          <w:szCs w:val="24"/>
        </w:rPr>
        <w:t>/</w:t>
      </w:r>
      <w:r w:rsidR="001356CD">
        <w:rPr>
          <w:szCs w:val="24"/>
        </w:rPr>
        <w:t>…</w:t>
      </w:r>
      <w:r>
        <w:rPr>
          <w:szCs w:val="24"/>
        </w:rPr>
        <w:t xml:space="preserve">. od 5. ožujka 2013. za iznos od 10.700,00 kn. </w:t>
      </w:r>
    </w:p>
    <w:p w:rsidR="0077756A" w:rsidRDefault="0077756A" w:rsidP="0077756A">
      <w:pPr>
        <w:rPr>
          <w:szCs w:val="24"/>
        </w:rPr>
      </w:pPr>
    </w:p>
    <w:p w:rsidR="00B802D7" w:rsidRDefault="00B802D7" w:rsidP="00B802D7">
      <w:pPr>
        <w:rPr>
          <w:szCs w:val="24"/>
        </w:rPr>
      </w:pPr>
      <w:r>
        <w:rPr>
          <w:szCs w:val="24"/>
        </w:rPr>
        <w:tab/>
        <w:t>II/ Preinačava se odluka o trošku pod toč. III</w:t>
      </w:r>
      <w:r w:rsidR="00A01D4D">
        <w:rPr>
          <w:szCs w:val="24"/>
        </w:rPr>
        <w:t>.,</w:t>
      </w:r>
      <w:r>
        <w:rPr>
          <w:szCs w:val="24"/>
        </w:rPr>
        <w:t xml:space="preserve"> tako da preinačena glasi: </w:t>
      </w:r>
    </w:p>
    <w:p w:rsidR="007611A2" w:rsidRDefault="007611A2" w:rsidP="007611A2"/>
    <w:p w:rsidR="007611A2" w:rsidRDefault="00A01D4D" w:rsidP="007611A2">
      <w:r>
        <w:tab/>
        <w:t xml:space="preserve">Svaka stranka snosi svoje troškove. </w:t>
      </w:r>
    </w:p>
    <w:p w:rsidR="00B45D74" w:rsidRDefault="00B45D74" w:rsidP="007611A2"/>
    <w:p w:rsidR="00BF71E7" w:rsidRDefault="00BF71E7" w:rsidP="007611A2"/>
    <w:p w:rsidR="00A01D4D" w:rsidRDefault="00A01D4D" w:rsidP="00A01D4D">
      <w:pPr>
        <w:jc w:val="center"/>
      </w:pPr>
      <w:r>
        <w:t xml:space="preserve">Obrazloženje </w:t>
      </w:r>
    </w:p>
    <w:p w:rsidR="00A01D4D" w:rsidRDefault="00A01D4D" w:rsidP="00A01D4D">
      <w:pPr>
        <w:jc w:val="center"/>
      </w:pPr>
    </w:p>
    <w:p w:rsidR="00A01D4D" w:rsidRDefault="00A01D4D" w:rsidP="00A01D4D">
      <w:r>
        <w:tab/>
        <w:t xml:space="preserve">Presudom suda prvog stupnja suđeno je: </w:t>
      </w:r>
    </w:p>
    <w:p w:rsidR="00A01D4D" w:rsidRDefault="00A01D4D" w:rsidP="00A01D4D">
      <w:pPr>
        <w:jc w:val="center"/>
        <w:rPr>
          <w:rFonts w:eastAsia="Times New Roman"/>
          <w:lang w:eastAsia="hr-HR"/>
        </w:rPr>
      </w:pPr>
    </w:p>
    <w:p w:rsidR="00A01D4D" w:rsidRDefault="00216891" w:rsidP="00A01D4D">
      <w:pPr>
        <w:rPr>
          <w:rFonts w:eastAsia="Times New Roman"/>
          <w:lang w:eastAsia="hr-HR"/>
        </w:rPr>
      </w:pPr>
      <w:r>
        <w:rPr>
          <w:rFonts w:eastAsia="Times New Roman"/>
          <w:lang w:eastAsia="hr-HR"/>
        </w:rPr>
        <w:tab/>
      </w:r>
      <w:r w:rsidR="00A01D4D">
        <w:rPr>
          <w:rFonts w:eastAsia="Times New Roman"/>
          <w:lang w:eastAsia="hr-HR"/>
        </w:rPr>
        <w:t>"I.  Proglašava se nedopuštenom ovrha odnosno pljenidba i prijenos novčanih sredstava na računu tužitelja U</w:t>
      </w:r>
      <w:r>
        <w:rPr>
          <w:rFonts w:eastAsia="Times New Roman"/>
          <w:lang w:eastAsia="hr-HR"/>
        </w:rPr>
        <w:t>.-</w:t>
      </w:r>
      <w:r w:rsidR="00A01D4D">
        <w:rPr>
          <w:rFonts w:eastAsia="Times New Roman"/>
          <w:lang w:eastAsia="hr-HR"/>
        </w:rPr>
        <w:t>F</w:t>
      </w:r>
      <w:r>
        <w:rPr>
          <w:rFonts w:eastAsia="Times New Roman"/>
          <w:lang w:eastAsia="hr-HR"/>
        </w:rPr>
        <w:t>.</w:t>
      </w:r>
      <w:r w:rsidR="00A01D4D">
        <w:rPr>
          <w:rFonts w:eastAsia="Times New Roman"/>
          <w:lang w:eastAsia="hr-HR"/>
        </w:rPr>
        <w:t xml:space="preserve"> d.o.o. Č</w:t>
      </w:r>
      <w:r>
        <w:rPr>
          <w:rFonts w:eastAsia="Times New Roman"/>
          <w:lang w:eastAsia="hr-HR"/>
        </w:rPr>
        <w:t>.</w:t>
      </w:r>
      <w:r w:rsidR="00A01D4D">
        <w:rPr>
          <w:rFonts w:eastAsia="Times New Roman"/>
          <w:lang w:eastAsia="hr-HR"/>
        </w:rPr>
        <w:t xml:space="preserve"> po prijedlogu ovrhovoditeljice, sada tužene </w:t>
      </w:r>
      <w:proofErr w:type="spellStart"/>
      <w:r w:rsidR="00A01D4D">
        <w:rPr>
          <w:rFonts w:eastAsia="Times New Roman"/>
          <w:lang w:eastAsia="hr-HR"/>
        </w:rPr>
        <w:t>Lj</w:t>
      </w:r>
      <w:proofErr w:type="spellEnd"/>
      <w:r>
        <w:rPr>
          <w:rFonts w:eastAsia="Times New Roman"/>
          <w:lang w:eastAsia="hr-HR"/>
        </w:rPr>
        <w:t xml:space="preserve">. </w:t>
      </w:r>
      <w:r w:rsidR="00A01D4D">
        <w:rPr>
          <w:rFonts w:eastAsia="Times New Roman"/>
          <w:lang w:eastAsia="hr-HR"/>
        </w:rPr>
        <w:t>C</w:t>
      </w:r>
      <w:r>
        <w:rPr>
          <w:rFonts w:eastAsia="Times New Roman"/>
          <w:lang w:eastAsia="hr-HR"/>
        </w:rPr>
        <w:t>.</w:t>
      </w:r>
      <w:r w:rsidR="00A01D4D">
        <w:rPr>
          <w:rFonts w:eastAsia="Times New Roman"/>
          <w:lang w:eastAsia="hr-HR"/>
        </w:rPr>
        <w:t xml:space="preserve"> iz H</w:t>
      </w:r>
      <w:r>
        <w:rPr>
          <w:rFonts w:eastAsia="Times New Roman"/>
          <w:lang w:eastAsia="hr-HR"/>
        </w:rPr>
        <w:t>.</w:t>
      </w:r>
      <w:r w:rsidR="00A01D4D">
        <w:rPr>
          <w:rFonts w:eastAsia="Times New Roman"/>
          <w:lang w:eastAsia="hr-HR"/>
        </w:rPr>
        <w:t xml:space="preserve">, </w:t>
      </w:r>
      <w:r>
        <w:rPr>
          <w:rFonts w:eastAsia="Times New Roman"/>
          <w:lang w:eastAsia="hr-HR"/>
        </w:rPr>
        <w:t>…</w:t>
      </w:r>
      <w:r w:rsidR="00A01D4D">
        <w:rPr>
          <w:rFonts w:eastAsia="Times New Roman"/>
          <w:lang w:eastAsia="hr-HR"/>
        </w:rPr>
        <w:t xml:space="preserve">), OIB: </w:t>
      </w:r>
      <w:r>
        <w:rPr>
          <w:rFonts w:eastAsia="Times New Roman"/>
          <w:lang w:eastAsia="hr-HR"/>
        </w:rPr>
        <w:t>…</w:t>
      </w:r>
      <w:r w:rsidR="00A01D4D">
        <w:rPr>
          <w:rFonts w:eastAsia="Times New Roman"/>
          <w:lang w:eastAsia="hr-HR"/>
        </w:rPr>
        <w:t xml:space="preserve"> protiv ovršenika, ovdje tužitelja </w:t>
      </w:r>
      <w:r>
        <w:rPr>
          <w:rFonts w:eastAsia="Times New Roman"/>
          <w:lang w:eastAsia="hr-HR"/>
        </w:rPr>
        <w:t>U.-F. d.o.o. Č.</w:t>
      </w:r>
      <w:r w:rsidR="00A01D4D">
        <w:rPr>
          <w:rFonts w:eastAsia="Times New Roman"/>
          <w:lang w:eastAsia="hr-HR"/>
        </w:rPr>
        <w:t xml:space="preserve">, </w:t>
      </w:r>
      <w:r>
        <w:rPr>
          <w:rFonts w:eastAsia="Times New Roman"/>
          <w:lang w:eastAsia="hr-HR"/>
        </w:rPr>
        <w:t>…</w:t>
      </w:r>
      <w:r w:rsidR="00A01D4D">
        <w:rPr>
          <w:rFonts w:eastAsia="Times New Roman"/>
          <w:lang w:eastAsia="hr-HR"/>
        </w:rPr>
        <w:t xml:space="preserve">, OIB: </w:t>
      </w:r>
      <w:r>
        <w:rPr>
          <w:rFonts w:eastAsia="Times New Roman"/>
          <w:lang w:eastAsia="hr-HR"/>
        </w:rPr>
        <w:t xml:space="preserve">… </w:t>
      </w:r>
      <w:r w:rsidR="00A01D4D">
        <w:rPr>
          <w:rFonts w:eastAsia="Times New Roman"/>
          <w:lang w:eastAsia="hr-HR"/>
        </w:rPr>
        <w:t xml:space="preserve">temeljem </w:t>
      </w:r>
      <w:r w:rsidR="00A01D4D">
        <w:rPr>
          <w:rFonts w:eastAsia="Times New Roman"/>
          <w:lang w:eastAsia="hr-HR"/>
        </w:rPr>
        <w:lastRenderedPageBreak/>
        <w:t xml:space="preserve">Zahtjeva za izravnu naplatu podnesenog kod Financijske agencije dana 29.12.2015.god. koji se pred Financijskom agencijom vodi pod brojem </w:t>
      </w:r>
      <w:proofErr w:type="spellStart"/>
      <w:r w:rsidR="00A01D4D">
        <w:rPr>
          <w:rFonts w:eastAsia="Times New Roman"/>
          <w:lang w:eastAsia="hr-HR"/>
        </w:rPr>
        <w:t>Ov</w:t>
      </w:r>
      <w:proofErr w:type="spellEnd"/>
      <w:r w:rsidR="00A01D4D">
        <w:rPr>
          <w:rFonts w:eastAsia="Times New Roman"/>
          <w:lang w:eastAsia="hr-HR"/>
        </w:rPr>
        <w:t>-6840/</w:t>
      </w:r>
      <w:r w:rsidR="001356CD">
        <w:rPr>
          <w:rFonts w:eastAsia="Times New Roman"/>
          <w:lang w:eastAsia="hr-HR"/>
        </w:rPr>
        <w:t>…</w:t>
      </w:r>
      <w:r w:rsidR="00A01D4D">
        <w:rPr>
          <w:rFonts w:eastAsia="Times New Roman"/>
          <w:lang w:eastAsia="hr-HR"/>
        </w:rPr>
        <w:t>, a radi naplate novčanog iznosa od 17.200,00 kuna temeljem ovršne isprave – bjanko zadužnice od dana 5. ožujka 2013.god.</w:t>
      </w:r>
    </w:p>
    <w:p w:rsidR="00A01D4D" w:rsidRDefault="00A01D4D" w:rsidP="00A01D4D">
      <w:pPr>
        <w:rPr>
          <w:rFonts w:eastAsia="Times New Roman"/>
          <w:lang w:eastAsia="hr-HR"/>
        </w:rPr>
      </w:pPr>
    </w:p>
    <w:p w:rsidR="00A01D4D" w:rsidRDefault="00216891" w:rsidP="00A01D4D">
      <w:pPr>
        <w:rPr>
          <w:rFonts w:eastAsia="Times New Roman"/>
          <w:lang w:eastAsia="hr-HR"/>
        </w:rPr>
      </w:pPr>
      <w:r>
        <w:rPr>
          <w:rFonts w:eastAsia="Times New Roman"/>
          <w:lang w:eastAsia="hr-HR"/>
        </w:rPr>
        <w:tab/>
      </w:r>
      <w:r w:rsidR="00A01D4D">
        <w:rPr>
          <w:rFonts w:eastAsia="Times New Roman"/>
          <w:lang w:eastAsia="hr-HR"/>
        </w:rPr>
        <w:t>II.   Nalaže se tuženoj da naknadi tužitelju prouzročeni parnični trošak u iznosu od 5.044,00 kuna (</w:t>
      </w:r>
      <w:proofErr w:type="spellStart"/>
      <w:r w:rsidR="00A01D4D">
        <w:rPr>
          <w:rFonts w:eastAsia="Times New Roman"/>
          <w:lang w:eastAsia="hr-HR"/>
        </w:rPr>
        <w:t>petisućaičetrdesetičetiri</w:t>
      </w:r>
      <w:proofErr w:type="spellEnd"/>
      <w:r w:rsidR="00A01D4D">
        <w:rPr>
          <w:rFonts w:eastAsia="Times New Roman"/>
          <w:lang w:eastAsia="hr-HR"/>
        </w:rPr>
        <w:t xml:space="preserve"> kune ) u roku od 15 dana pod prijetnjom ovrhe, sa zakonskom zateznom kamatom po stopi koja se određuje za svako polugodište uvećanjem prosječne kamatne stope na stanja kredita odobrenih na razdoblje dulje od godine dana nefinancijskim trgovačkim društvima izračunate za referentno razdoblje koje prethodi tekućem polugodištu za 3 postotna poena, koju kamatnu stopu utvrđuje HNB i to </w:t>
      </w:r>
      <w:proofErr w:type="spellStart"/>
      <w:r w:rsidR="00A01D4D">
        <w:rPr>
          <w:rFonts w:eastAsia="Times New Roman"/>
          <w:lang w:eastAsia="hr-HR"/>
        </w:rPr>
        <w:t>počam</w:t>
      </w:r>
      <w:proofErr w:type="spellEnd"/>
      <w:r w:rsidR="00A01D4D">
        <w:rPr>
          <w:rFonts w:eastAsia="Times New Roman"/>
          <w:lang w:eastAsia="hr-HR"/>
        </w:rPr>
        <w:t xml:space="preserve"> od dana </w:t>
      </w:r>
      <w:proofErr w:type="spellStart"/>
      <w:r w:rsidR="00A01D4D">
        <w:rPr>
          <w:rFonts w:eastAsia="Times New Roman"/>
          <w:lang w:eastAsia="hr-HR"/>
        </w:rPr>
        <w:t>presuđenja</w:t>
      </w:r>
      <w:proofErr w:type="spellEnd"/>
      <w:r w:rsidR="00A01D4D">
        <w:rPr>
          <w:rFonts w:eastAsia="Times New Roman"/>
          <w:lang w:eastAsia="hr-HR"/>
        </w:rPr>
        <w:t xml:space="preserve"> pa do isplate, sve u roku od 15 dana, pod prijetnjom ovrhe."</w:t>
      </w:r>
    </w:p>
    <w:p w:rsidR="00A01D4D" w:rsidRDefault="00A01D4D" w:rsidP="00A01D4D">
      <w:pPr>
        <w:rPr>
          <w:rFonts w:eastAsia="Times New Roman"/>
          <w:lang w:eastAsia="hr-HR"/>
        </w:rPr>
      </w:pPr>
    </w:p>
    <w:p w:rsidR="00A01D4D" w:rsidRDefault="00A01D4D" w:rsidP="00A01D4D">
      <w:pPr>
        <w:rPr>
          <w:rFonts w:eastAsia="Times New Roman"/>
          <w:lang w:eastAsia="hr-HR"/>
        </w:rPr>
      </w:pPr>
      <w:r>
        <w:rPr>
          <w:rFonts w:eastAsia="Times New Roman"/>
          <w:lang w:eastAsia="hr-HR"/>
        </w:rPr>
        <w:tab/>
      </w:r>
      <w:r w:rsidR="00AB1917">
        <w:rPr>
          <w:rFonts w:eastAsia="Times New Roman"/>
          <w:lang w:eastAsia="hr-HR"/>
        </w:rPr>
        <w:t xml:space="preserve">Ovu presudu pravovremeno podnesenom žalbom pobija tuženica zbog svih žalbenih razloga iz čl. 353. st. 1. Zakona o parničnom postupku (NN br. 148/11. – pročišćeni tekst, 25/13., 28/13.) – dalje: ZPP, s prijedlogom da se pobijana presuda preinači ili ukine i predmet vrati prvostupanjskom sudu na ponovni postupak i odlučivanje. </w:t>
      </w:r>
    </w:p>
    <w:p w:rsidR="00AB1917" w:rsidRDefault="00AB1917" w:rsidP="00A01D4D">
      <w:pPr>
        <w:rPr>
          <w:rFonts w:eastAsia="Times New Roman"/>
          <w:lang w:eastAsia="hr-HR"/>
        </w:rPr>
      </w:pPr>
    </w:p>
    <w:p w:rsidR="00AB1917" w:rsidRDefault="00AB1917" w:rsidP="00A01D4D">
      <w:pPr>
        <w:rPr>
          <w:rFonts w:eastAsia="Times New Roman"/>
          <w:lang w:eastAsia="hr-HR"/>
        </w:rPr>
      </w:pPr>
      <w:r>
        <w:rPr>
          <w:rFonts w:eastAsia="Times New Roman"/>
          <w:lang w:eastAsia="hr-HR"/>
        </w:rPr>
        <w:tab/>
        <w:t xml:space="preserve">Odgovor na žalbu nije podnesen. </w:t>
      </w:r>
    </w:p>
    <w:p w:rsidR="00AB1917" w:rsidRDefault="00AB1917" w:rsidP="00A01D4D">
      <w:pPr>
        <w:rPr>
          <w:rFonts w:eastAsia="Times New Roman"/>
          <w:lang w:eastAsia="hr-HR"/>
        </w:rPr>
      </w:pPr>
    </w:p>
    <w:p w:rsidR="00AB1917" w:rsidRDefault="00AB1917" w:rsidP="00A01D4D">
      <w:pPr>
        <w:rPr>
          <w:rFonts w:eastAsia="Times New Roman"/>
          <w:lang w:eastAsia="hr-HR"/>
        </w:rPr>
      </w:pPr>
      <w:r>
        <w:rPr>
          <w:rFonts w:eastAsia="Times New Roman"/>
          <w:lang w:eastAsia="hr-HR"/>
        </w:rPr>
        <w:tab/>
        <w:t xml:space="preserve">Žalba nije osnovana. </w:t>
      </w:r>
    </w:p>
    <w:p w:rsidR="00AB1917" w:rsidRDefault="00AB1917" w:rsidP="00A01D4D">
      <w:pPr>
        <w:rPr>
          <w:rFonts w:eastAsia="Times New Roman"/>
          <w:lang w:eastAsia="hr-HR"/>
        </w:rPr>
      </w:pPr>
    </w:p>
    <w:p w:rsidR="00AB1917" w:rsidRDefault="00AB1917" w:rsidP="00A01D4D">
      <w:pPr>
        <w:rPr>
          <w:rFonts w:eastAsia="Times New Roman"/>
          <w:lang w:eastAsia="hr-HR"/>
        </w:rPr>
      </w:pPr>
      <w:r>
        <w:rPr>
          <w:rFonts w:eastAsia="Times New Roman"/>
          <w:lang w:eastAsia="hr-HR"/>
        </w:rPr>
        <w:tab/>
        <w:t xml:space="preserve">Nasuprot žalbenim navodima tuženice prvostupanjska presuda sadržava razloge o odlučnim činjenicama i u istoj nema proturječnosti na koje se upire u žalbi, pa stoga prvostupanjski sud nije počinio bitnu povredu parničnog postupka iz čl. 354. st. 2. toč. 11. ZPP. </w:t>
      </w:r>
    </w:p>
    <w:p w:rsidR="00AB1917" w:rsidRDefault="00AB1917" w:rsidP="00A01D4D">
      <w:pPr>
        <w:rPr>
          <w:rFonts w:eastAsia="Times New Roman"/>
          <w:lang w:eastAsia="hr-HR"/>
        </w:rPr>
      </w:pPr>
    </w:p>
    <w:p w:rsidR="00AB1917" w:rsidRDefault="00AB1917" w:rsidP="00A01D4D">
      <w:pPr>
        <w:rPr>
          <w:rFonts w:eastAsia="Times New Roman"/>
          <w:lang w:eastAsia="hr-HR"/>
        </w:rPr>
      </w:pPr>
      <w:r>
        <w:rPr>
          <w:rFonts w:eastAsia="Times New Roman"/>
          <w:lang w:eastAsia="hr-HR"/>
        </w:rPr>
        <w:tab/>
      </w:r>
      <w:r w:rsidR="007A6E30">
        <w:rPr>
          <w:rFonts w:eastAsia="Times New Roman"/>
          <w:lang w:eastAsia="hr-HR"/>
        </w:rPr>
        <w:t xml:space="preserve">Predmet spora je pravno sredstvo ovršenika radi proglašenja pljenidbe i prijenosa nedopuštenom po zahtjevu od 29. prosinca 2015. ovrhovoditeljice za izravnu naplatu iznosa od 17.200,00 kn po bjanko zadužnici br. </w:t>
      </w:r>
      <w:proofErr w:type="spellStart"/>
      <w:r w:rsidR="007A6E30">
        <w:rPr>
          <w:rFonts w:eastAsia="Times New Roman"/>
          <w:lang w:eastAsia="hr-HR"/>
        </w:rPr>
        <w:t>Ov</w:t>
      </w:r>
      <w:proofErr w:type="spellEnd"/>
      <w:r w:rsidR="007A6E30">
        <w:rPr>
          <w:rFonts w:eastAsia="Times New Roman"/>
          <w:lang w:eastAsia="hr-HR"/>
        </w:rPr>
        <w:t>-6840/</w:t>
      </w:r>
      <w:r w:rsidR="001356CD">
        <w:rPr>
          <w:rFonts w:eastAsia="Times New Roman"/>
          <w:lang w:eastAsia="hr-HR"/>
        </w:rPr>
        <w:t>…</w:t>
      </w:r>
      <w:r w:rsidR="007A6E30">
        <w:rPr>
          <w:rFonts w:eastAsia="Times New Roman"/>
          <w:lang w:eastAsia="hr-HR"/>
        </w:rPr>
        <w:t xml:space="preserve">. od 5. ožujka 2013. br. </w:t>
      </w:r>
      <w:r w:rsidR="001356CD">
        <w:rPr>
          <w:rFonts w:eastAsia="Times New Roman"/>
          <w:lang w:eastAsia="hr-HR"/>
        </w:rPr>
        <w:t>…</w:t>
      </w:r>
      <w:r w:rsidR="007A6E30">
        <w:rPr>
          <w:rFonts w:eastAsia="Times New Roman"/>
          <w:lang w:eastAsia="hr-HR"/>
        </w:rPr>
        <w:t xml:space="preserve"> (čl. 210. Ovršnog zakona – NN br. 112/12., 25/13., 93/14.) – dalje: OZ. </w:t>
      </w:r>
    </w:p>
    <w:p w:rsidR="007A6E30" w:rsidRDefault="007A6E30" w:rsidP="00A01D4D">
      <w:pPr>
        <w:rPr>
          <w:rFonts w:eastAsia="Times New Roman"/>
          <w:lang w:eastAsia="hr-HR"/>
        </w:rPr>
      </w:pPr>
    </w:p>
    <w:p w:rsidR="007A6E30" w:rsidRDefault="007A6E30" w:rsidP="00A01D4D">
      <w:pPr>
        <w:rPr>
          <w:rFonts w:eastAsia="Times New Roman"/>
          <w:lang w:eastAsia="hr-HR"/>
        </w:rPr>
      </w:pPr>
      <w:r>
        <w:rPr>
          <w:rFonts w:eastAsia="Times New Roman"/>
          <w:lang w:eastAsia="hr-HR"/>
        </w:rPr>
        <w:tab/>
        <w:t>Prvostupanjski sud je utvrdio da su stranke zaključile ugovor o zajmu 5. travnja 2013.</w:t>
      </w:r>
      <w:r w:rsidR="00484867">
        <w:rPr>
          <w:rFonts w:eastAsia="Times New Roman"/>
          <w:lang w:eastAsia="hr-HR"/>
        </w:rPr>
        <w:t xml:space="preserve"> s rokom vraćanja </w:t>
      </w:r>
      <w:r>
        <w:rPr>
          <w:rFonts w:eastAsia="Times New Roman"/>
          <w:lang w:eastAsia="hr-HR"/>
        </w:rPr>
        <w:t xml:space="preserve">od 30 dana, odnosno s </w:t>
      </w:r>
      <w:proofErr w:type="spellStart"/>
      <w:r>
        <w:rPr>
          <w:rFonts w:eastAsia="Times New Roman"/>
          <w:lang w:eastAsia="hr-HR"/>
        </w:rPr>
        <w:t>dospjećem</w:t>
      </w:r>
      <w:proofErr w:type="spellEnd"/>
      <w:r>
        <w:rPr>
          <w:rFonts w:eastAsia="Times New Roman"/>
          <w:lang w:eastAsia="hr-HR"/>
        </w:rPr>
        <w:t xml:space="preserve"> vr</w:t>
      </w:r>
      <w:r w:rsidR="006814A5">
        <w:rPr>
          <w:rFonts w:eastAsia="Times New Roman"/>
          <w:lang w:eastAsia="hr-HR"/>
        </w:rPr>
        <w:t>a</w:t>
      </w:r>
      <w:r>
        <w:rPr>
          <w:rFonts w:eastAsia="Times New Roman"/>
          <w:lang w:eastAsia="hr-HR"/>
        </w:rPr>
        <w:t xml:space="preserve">ćanja </w:t>
      </w:r>
      <w:r w:rsidR="00E8647D">
        <w:rPr>
          <w:rFonts w:eastAsia="Times New Roman"/>
          <w:lang w:eastAsia="hr-HR"/>
        </w:rPr>
        <w:t>zajma 5. travnja 2013. Nastavno, utvrđeno je da je tuženica predala tužitelju na ime zajma 150.000,00 kn, a ovršenik je kao sredstvo osiguranja vraćanja zajma izdao dvije bjanko zadužnice 5. ožujka 2013., svaka na nominalni iznos od 100.000,00 kn, na kojima je ovjerovljen potpis direktora tužitelja M</w:t>
      </w:r>
      <w:r w:rsidR="001356CD">
        <w:rPr>
          <w:rFonts w:eastAsia="Times New Roman"/>
          <w:lang w:eastAsia="hr-HR"/>
        </w:rPr>
        <w:t>.</w:t>
      </w:r>
      <w:r w:rsidR="00E8647D">
        <w:rPr>
          <w:rFonts w:eastAsia="Times New Roman"/>
          <w:lang w:eastAsia="hr-HR"/>
        </w:rPr>
        <w:t xml:space="preserve"> V</w:t>
      </w:r>
      <w:r w:rsidR="001356CD">
        <w:rPr>
          <w:rFonts w:eastAsia="Times New Roman"/>
          <w:lang w:eastAsia="hr-HR"/>
        </w:rPr>
        <w:t xml:space="preserve">. </w:t>
      </w:r>
      <w:r w:rsidR="00E8647D">
        <w:rPr>
          <w:rFonts w:eastAsia="Times New Roman"/>
          <w:lang w:eastAsia="hr-HR"/>
        </w:rPr>
        <w:t>(</w:t>
      </w:r>
      <w:proofErr w:type="spellStart"/>
      <w:r w:rsidR="00E8647D">
        <w:rPr>
          <w:rFonts w:eastAsia="Times New Roman"/>
          <w:lang w:eastAsia="hr-HR"/>
        </w:rPr>
        <w:t>Ov</w:t>
      </w:r>
      <w:proofErr w:type="spellEnd"/>
      <w:r w:rsidR="00E8647D">
        <w:rPr>
          <w:rFonts w:eastAsia="Times New Roman"/>
          <w:lang w:eastAsia="hr-HR"/>
        </w:rPr>
        <w:t>-6839/</w:t>
      </w:r>
      <w:r w:rsidR="001356CD">
        <w:rPr>
          <w:rFonts w:eastAsia="Times New Roman"/>
          <w:lang w:eastAsia="hr-HR"/>
        </w:rPr>
        <w:t>…</w:t>
      </w:r>
      <w:r w:rsidR="00E8647D">
        <w:rPr>
          <w:rFonts w:eastAsia="Times New Roman"/>
          <w:lang w:eastAsia="hr-HR"/>
        </w:rPr>
        <w:t xml:space="preserve">, </w:t>
      </w:r>
      <w:proofErr w:type="spellStart"/>
      <w:r w:rsidR="00E8647D">
        <w:rPr>
          <w:rFonts w:eastAsia="Times New Roman"/>
          <w:lang w:eastAsia="hr-HR"/>
        </w:rPr>
        <w:t>Ov</w:t>
      </w:r>
      <w:proofErr w:type="spellEnd"/>
      <w:r w:rsidR="00E8647D">
        <w:rPr>
          <w:rFonts w:eastAsia="Times New Roman"/>
          <w:lang w:eastAsia="hr-HR"/>
        </w:rPr>
        <w:t>-6840/</w:t>
      </w:r>
      <w:r w:rsidR="001356CD">
        <w:rPr>
          <w:rFonts w:eastAsia="Times New Roman"/>
          <w:lang w:eastAsia="hr-HR"/>
        </w:rPr>
        <w:t>…</w:t>
      </w:r>
      <w:r w:rsidR="00E8647D">
        <w:rPr>
          <w:rFonts w:eastAsia="Times New Roman"/>
          <w:lang w:eastAsia="hr-HR"/>
        </w:rPr>
        <w:t xml:space="preserve">). </w:t>
      </w:r>
    </w:p>
    <w:p w:rsidR="006A30BE" w:rsidRDefault="006A30BE" w:rsidP="00A01D4D">
      <w:pPr>
        <w:rPr>
          <w:rFonts w:eastAsia="Times New Roman"/>
          <w:lang w:eastAsia="hr-HR"/>
        </w:rPr>
      </w:pPr>
    </w:p>
    <w:p w:rsidR="00C613A1" w:rsidRDefault="006A30BE" w:rsidP="00A01D4D">
      <w:pPr>
        <w:rPr>
          <w:rFonts w:eastAsia="Times New Roman"/>
          <w:lang w:eastAsia="hr-HR"/>
        </w:rPr>
      </w:pPr>
      <w:r>
        <w:rPr>
          <w:rFonts w:eastAsia="Times New Roman"/>
          <w:lang w:eastAsia="hr-HR"/>
        </w:rPr>
        <w:tab/>
        <w:t xml:space="preserve">Nastavno, utvrđeno je da je ovršenik dobrovoljno ispunio obvezu iz ugovora o zajmu, vraćanjem zajma u iznosu od 139.300,00 kn, isplatama na račun ovršenice, te da je ovršenica podnijela zahtjev za izravnu naplatu za iznos od 17.200,00 kn po bjanko zadužnici </w:t>
      </w:r>
      <w:proofErr w:type="spellStart"/>
      <w:r>
        <w:rPr>
          <w:rFonts w:eastAsia="Times New Roman"/>
          <w:lang w:eastAsia="hr-HR"/>
        </w:rPr>
        <w:t>Ov</w:t>
      </w:r>
      <w:proofErr w:type="spellEnd"/>
      <w:r>
        <w:rPr>
          <w:rFonts w:eastAsia="Times New Roman"/>
          <w:lang w:eastAsia="hr-HR"/>
        </w:rPr>
        <w:t>-6840/</w:t>
      </w:r>
      <w:r w:rsidR="001356CD">
        <w:rPr>
          <w:rFonts w:eastAsia="Times New Roman"/>
          <w:lang w:eastAsia="hr-HR"/>
        </w:rPr>
        <w:t>…</w:t>
      </w:r>
      <w:r>
        <w:rPr>
          <w:rFonts w:eastAsia="Times New Roman"/>
          <w:lang w:eastAsia="hr-HR"/>
        </w:rPr>
        <w:t>., te pored toga i zahtjev za izravnu naplatu po bjanko zadužnici br. Ovr-6893/</w:t>
      </w:r>
      <w:r w:rsidR="001356CD">
        <w:rPr>
          <w:rFonts w:eastAsia="Times New Roman"/>
          <w:lang w:eastAsia="hr-HR"/>
        </w:rPr>
        <w:t>…</w:t>
      </w:r>
      <w:r>
        <w:rPr>
          <w:rFonts w:eastAsia="Times New Roman"/>
          <w:lang w:eastAsia="hr-HR"/>
        </w:rPr>
        <w:t>. radi naplate tražbina po ugovoru o pružanju savjetodavnih usluga zaključenom između stranaka 12. lipnja 2014. (ukupno 102.701,72 kn). Nije sporno da se tuženica u postupku izravne naplate za tražbine iz zaključenog ugovora o pružanju usluga naplatila sa i</w:t>
      </w:r>
      <w:r w:rsidR="00C613A1">
        <w:rPr>
          <w:rFonts w:eastAsia="Times New Roman"/>
          <w:lang w:eastAsia="hr-HR"/>
        </w:rPr>
        <w:t xml:space="preserve">znosom od 102.701,72 kn, te za troškove </w:t>
      </w:r>
      <w:proofErr w:type="spellStart"/>
      <w:r w:rsidR="00C613A1">
        <w:rPr>
          <w:rFonts w:eastAsia="Times New Roman"/>
          <w:lang w:eastAsia="hr-HR"/>
        </w:rPr>
        <w:t>izvansudske</w:t>
      </w:r>
      <w:proofErr w:type="spellEnd"/>
      <w:r w:rsidR="00C613A1">
        <w:rPr>
          <w:rFonts w:eastAsia="Times New Roman"/>
          <w:lang w:eastAsia="hr-HR"/>
        </w:rPr>
        <w:t xml:space="preserve"> ovrhe u iznosu od 714,00 kn. </w:t>
      </w:r>
    </w:p>
    <w:p w:rsidR="001356CD" w:rsidRDefault="001356CD" w:rsidP="00A01D4D">
      <w:pPr>
        <w:rPr>
          <w:rFonts w:eastAsia="Times New Roman"/>
          <w:lang w:eastAsia="hr-HR"/>
        </w:rPr>
      </w:pPr>
    </w:p>
    <w:p w:rsidR="00C613A1" w:rsidRDefault="00C613A1" w:rsidP="00A01D4D">
      <w:pPr>
        <w:rPr>
          <w:rFonts w:eastAsia="Times New Roman"/>
          <w:lang w:eastAsia="hr-HR"/>
        </w:rPr>
      </w:pPr>
      <w:r>
        <w:rPr>
          <w:rFonts w:eastAsia="Times New Roman"/>
          <w:lang w:eastAsia="hr-HR"/>
        </w:rPr>
        <w:tab/>
        <w:t>Prvostupanjski sud je prihvatio pravno sredstvo ovršenika sa zaključkom da tuženica</w:t>
      </w:r>
      <w:r w:rsidR="00411C99">
        <w:rPr>
          <w:rFonts w:eastAsia="Times New Roman"/>
          <w:lang w:eastAsia="hr-HR"/>
        </w:rPr>
        <w:t xml:space="preserve"> nije imala nikakvu osnovu da</w:t>
      </w:r>
      <w:r>
        <w:rPr>
          <w:rFonts w:eastAsia="Times New Roman"/>
          <w:lang w:eastAsia="hr-HR"/>
        </w:rPr>
        <w:t xml:space="preserve"> po bjanko zadužnici br. </w:t>
      </w:r>
      <w:proofErr w:type="spellStart"/>
      <w:r>
        <w:rPr>
          <w:rFonts w:eastAsia="Times New Roman"/>
          <w:lang w:eastAsia="hr-HR"/>
        </w:rPr>
        <w:t>Ov</w:t>
      </w:r>
      <w:proofErr w:type="spellEnd"/>
      <w:r>
        <w:rPr>
          <w:rFonts w:eastAsia="Times New Roman"/>
          <w:lang w:eastAsia="hr-HR"/>
        </w:rPr>
        <w:t>-6839/</w:t>
      </w:r>
      <w:r w:rsidR="001356CD">
        <w:rPr>
          <w:rFonts w:eastAsia="Times New Roman"/>
          <w:lang w:eastAsia="hr-HR"/>
        </w:rPr>
        <w:t>…</w:t>
      </w:r>
      <w:r>
        <w:rPr>
          <w:rFonts w:eastAsia="Times New Roman"/>
          <w:lang w:eastAsia="hr-HR"/>
        </w:rPr>
        <w:t>. naplati svoje</w:t>
      </w:r>
      <w:r w:rsidR="00411C99">
        <w:rPr>
          <w:rFonts w:eastAsia="Times New Roman"/>
          <w:lang w:eastAsia="hr-HR"/>
        </w:rPr>
        <w:t xml:space="preserve"> potraživanje</w:t>
      </w:r>
      <w:r>
        <w:rPr>
          <w:rFonts w:eastAsia="Times New Roman"/>
          <w:lang w:eastAsia="hr-HR"/>
        </w:rPr>
        <w:t xml:space="preserve"> </w:t>
      </w:r>
      <w:r w:rsidR="00411C99">
        <w:rPr>
          <w:rFonts w:eastAsia="Times New Roman"/>
          <w:lang w:eastAsia="hr-HR"/>
        </w:rPr>
        <w:t xml:space="preserve">jer ova bjanko zadužnica nije bila sredstvo osiguranja naplate po ovom ugovoru, već po ugovoru o zajmu. </w:t>
      </w:r>
    </w:p>
    <w:p w:rsidR="00411C99" w:rsidRDefault="00411C99" w:rsidP="00A01D4D">
      <w:pPr>
        <w:rPr>
          <w:rFonts w:eastAsia="Times New Roman"/>
          <w:lang w:eastAsia="hr-HR"/>
        </w:rPr>
      </w:pPr>
    </w:p>
    <w:p w:rsidR="00411C99" w:rsidRDefault="00411C99" w:rsidP="00A01D4D">
      <w:pPr>
        <w:rPr>
          <w:rFonts w:eastAsia="Times New Roman"/>
          <w:lang w:eastAsia="hr-HR"/>
        </w:rPr>
      </w:pPr>
      <w:r>
        <w:rPr>
          <w:rFonts w:eastAsia="Times New Roman"/>
          <w:lang w:eastAsia="hr-HR"/>
        </w:rPr>
        <w:tab/>
        <w:t>Ovaj su</w:t>
      </w:r>
      <w:r w:rsidR="002E72EA">
        <w:rPr>
          <w:rFonts w:eastAsia="Times New Roman"/>
          <w:lang w:eastAsia="hr-HR"/>
        </w:rPr>
        <w:t>d</w:t>
      </w:r>
      <w:r>
        <w:rPr>
          <w:rFonts w:eastAsia="Times New Roman"/>
          <w:lang w:eastAsia="hr-HR"/>
        </w:rPr>
        <w:t xml:space="preserve"> se slaže da izdane bjanko zadužnice nisu bile sredstvo osiguranja naplate po ugovoru o pružanju savjetodavnih usluga od 12. lipnja 2014. </w:t>
      </w:r>
    </w:p>
    <w:p w:rsidR="00411C99" w:rsidRDefault="00411C99" w:rsidP="00A01D4D">
      <w:pPr>
        <w:rPr>
          <w:rFonts w:eastAsia="Times New Roman"/>
          <w:lang w:eastAsia="hr-HR"/>
        </w:rPr>
      </w:pPr>
    </w:p>
    <w:p w:rsidR="00411C99" w:rsidRDefault="00411C99" w:rsidP="00A01D4D">
      <w:pPr>
        <w:rPr>
          <w:rFonts w:eastAsia="Times New Roman"/>
          <w:lang w:eastAsia="hr-HR"/>
        </w:rPr>
      </w:pPr>
      <w:r>
        <w:rPr>
          <w:rFonts w:eastAsia="Times New Roman"/>
          <w:lang w:eastAsia="hr-HR"/>
        </w:rPr>
        <w:tab/>
        <w:t>No, s pravom tuženica prigovara da prvostupanjski sud nije brižljivo razmotrio da je ovršenik dobrovoljno namirio tražbinu od 139.300,00 kn, te da je izravna naplata za iznos od 17.200,00 kn zatražena za preostali dio zajma po b</w:t>
      </w:r>
      <w:r w:rsidR="008B22F7">
        <w:rPr>
          <w:rFonts w:eastAsia="Times New Roman"/>
          <w:lang w:eastAsia="hr-HR"/>
        </w:rPr>
        <w:t xml:space="preserve">janko zadužnici br. </w:t>
      </w:r>
      <w:proofErr w:type="spellStart"/>
      <w:r w:rsidR="008B22F7">
        <w:rPr>
          <w:rFonts w:eastAsia="Times New Roman"/>
          <w:lang w:eastAsia="hr-HR"/>
        </w:rPr>
        <w:t>Ov</w:t>
      </w:r>
      <w:proofErr w:type="spellEnd"/>
      <w:r w:rsidR="008B22F7">
        <w:rPr>
          <w:rFonts w:eastAsia="Times New Roman"/>
          <w:lang w:eastAsia="hr-HR"/>
        </w:rPr>
        <w:t>-6840/</w:t>
      </w:r>
      <w:r w:rsidR="00A55061">
        <w:rPr>
          <w:rFonts w:eastAsia="Times New Roman"/>
          <w:lang w:eastAsia="hr-HR"/>
        </w:rPr>
        <w:t>…</w:t>
      </w:r>
      <w:r w:rsidR="008B22F7">
        <w:rPr>
          <w:rFonts w:eastAsia="Times New Roman"/>
          <w:lang w:eastAsia="hr-HR"/>
        </w:rPr>
        <w:t>.</w:t>
      </w:r>
      <w:r>
        <w:rPr>
          <w:rFonts w:eastAsia="Times New Roman"/>
          <w:lang w:eastAsia="hr-HR"/>
        </w:rPr>
        <w:t xml:space="preserve"> i da je predmet spora samo proglašenje nedopuštenim pljenidba i prijenosa iznosa od 17.200,00 kn po zahtjevu za izravnu naplatu od 29. prosinca 2015. (list 7 spisa). </w:t>
      </w:r>
    </w:p>
    <w:p w:rsidR="008B22F7" w:rsidRDefault="008B22F7" w:rsidP="00A01D4D">
      <w:pPr>
        <w:rPr>
          <w:rFonts w:eastAsia="Times New Roman"/>
          <w:lang w:eastAsia="hr-HR"/>
        </w:rPr>
      </w:pPr>
    </w:p>
    <w:p w:rsidR="008D6A04" w:rsidRDefault="008B22F7" w:rsidP="00A01D4D">
      <w:pPr>
        <w:rPr>
          <w:rFonts w:eastAsia="Times New Roman"/>
          <w:lang w:eastAsia="hr-HR"/>
        </w:rPr>
      </w:pPr>
      <w:r>
        <w:rPr>
          <w:rFonts w:eastAsia="Times New Roman"/>
          <w:lang w:eastAsia="hr-HR"/>
        </w:rPr>
        <w:tab/>
        <w:t>Budući se po ocjeni ovog suda radi samo o zajmu od 150.000,00 kn za koji iznos su i izdane bjanko zadužnice te da prije podnošenja zahtjeva za izravnu naplatu ovršenik nije vratio ovrhovoditeljici zajam do iznosa od 10.700,00 kn, što ovrhovoditelj i priznaje</w:t>
      </w:r>
      <w:r w:rsidR="00D11E5E">
        <w:rPr>
          <w:rFonts w:eastAsia="Times New Roman"/>
          <w:lang w:eastAsia="hr-HR"/>
        </w:rPr>
        <w:t>,</w:t>
      </w:r>
      <w:r w:rsidR="00936C4A">
        <w:rPr>
          <w:rFonts w:eastAsia="Times New Roman"/>
          <w:lang w:eastAsia="hr-HR"/>
        </w:rPr>
        <w:t xml:space="preserve"> te da nije osnovan opozicijski prigovor tužitelja iz čl. 50. st. 1. toč. 9. OZ da je tuženica naplatom iznosa od 102.701,72 kn </w:t>
      </w:r>
      <w:r w:rsidR="00414962">
        <w:rPr>
          <w:rFonts w:eastAsia="Times New Roman"/>
          <w:lang w:eastAsia="hr-HR"/>
        </w:rPr>
        <w:t>ispunila tražbinu iz ugovora o zajmu,</w:t>
      </w:r>
      <w:r w:rsidR="00D11E5E">
        <w:rPr>
          <w:rFonts w:eastAsia="Times New Roman"/>
          <w:lang w:eastAsia="hr-HR"/>
        </w:rPr>
        <w:t xml:space="preserve"> ovrha izravnom naplatom od 29. prosinca 2015. do tog iznosa je dopuštena. </w:t>
      </w:r>
    </w:p>
    <w:p w:rsidR="00B45D74" w:rsidRDefault="00B45D74" w:rsidP="00A01D4D">
      <w:pPr>
        <w:rPr>
          <w:rFonts w:eastAsia="Times New Roman"/>
          <w:lang w:eastAsia="hr-HR"/>
        </w:rPr>
      </w:pPr>
    </w:p>
    <w:p w:rsidR="00B45D74" w:rsidRDefault="00B45D74" w:rsidP="00A01D4D">
      <w:pPr>
        <w:rPr>
          <w:rFonts w:eastAsia="Times New Roman"/>
          <w:lang w:eastAsia="hr-HR"/>
        </w:rPr>
      </w:pPr>
      <w:r>
        <w:rPr>
          <w:rFonts w:eastAsia="Times New Roman"/>
          <w:lang w:eastAsia="hr-HR"/>
        </w:rPr>
        <w:tab/>
        <w:t xml:space="preserve">Preko iznosa od 10.700,00 kn ovrha izravnom naplatom nije dopuštena, jer za iznos od 6.000,00 kn bjanko zadužnica br. </w:t>
      </w:r>
      <w:proofErr w:type="spellStart"/>
      <w:r>
        <w:rPr>
          <w:rFonts w:eastAsia="Times New Roman"/>
          <w:lang w:eastAsia="hr-HR"/>
        </w:rPr>
        <w:t>Ov</w:t>
      </w:r>
      <w:proofErr w:type="spellEnd"/>
      <w:r>
        <w:rPr>
          <w:rFonts w:eastAsia="Times New Roman"/>
          <w:lang w:eastAsia="hr-HR"/>
        </w:rPr>
        <w:t>-684</w:t>
      </w:r>
      <w:r w:rsidR="00BF71E7">
        <w:rPr>
          <w:rFonts w:eastAsia="Times New Roman"/>
          <w:lang w:eastAsia="hr-HR"/>
        </w:rPr>
        <w:t>0/</w:t>
      </w:r>
      <w:r w:rsidR="00A55061">
        <w:rPr>
          <w:rFonts w:eastAsia="Times New Roman"/>
          <w:lang w:eastAsia="hr-HR"/>
        </w:rPr>
        <w:t>…</w:t>
      </w:r>
      <w:r w:rsidR="00BF71E7">
        <w:rPr>
          <w:rFonts w:eastAsia="Times New Roman"/>
          <w:lang w:eastAsia="hr-HR"/>
        </w:rPr>
        <w:t>. nije služila kao sredstvo osiguranja naplate, a za iznos od 500,00 kn, jer ovršenica nije u zahtjevu za izravnu naplatu naznačil</w:t>
      </w:r>
      <w:r w:rsidR="00FA68DE">
        <w:rPr>
          <w:rFonts w:eastAsia="Times New Roman"/>
          <w:lang w:eastAsia="hr-HR"/>
        </w:rPr>
        <w:t>a da se radi o dospjeloj</w:t>
      </w:r>
      <w:r w:rsidR="00BF71E7">
        <w:rPr>
          <w:rFonts w:eastAsia="Times New Roman"/>
          <w:lang w:eastAsia="hr-HR"/>
        </w:rPr>
        <w:t xml:space="preserve">, a nenaplaćenoj zateznoj kamati zbog zakašnjenja u vraćanju zajma. </w:t>
      </w:r>
    </w:p>
    <w:p w:rsidR="00BF71E7" w:rsidRDefault="00BF71E7" w:rsidP="00A01D4D">
      <w:pPr>
        <w:rPr>
          <w:rFonts w:eastAsia="Times New Roman"/>
          <w:lang w:eastAsia="hr-HR"/>
        </w:rPr>
      </w:pPr>
    </w:p>
    <w:p w:rsidR="00BF71E7" w:rsidRDefault="00BF71E7" w:rsidP="00A01D4D">
      <w:pPr>
        <w:rPr>
          <w:rFonts w:eastAsia="Times New Roman"/>
          <w:lang w:eastAsia="hr-HR"/>
        </w:rPr>
      </w:pPr>
      <w:r>
        <w:rPr>
          <w:rFonts w:eastAsia="Times New Roman"/>
          <w:lang w:eastAsia="hr-HR"/>
        </w:rPr>
        <w:tab/>
        <w:t xml:space="preserve">Nastavno, valja ukazati da je iznos od 92.001,72 kn, koji je već naplaćen po bjanko zadužnici br. </w:t>
      </w:r>
      <w:proofErr w:type="spellStart"/>
      <w:r>
        <w:rPr>
          <w:rFonts w:eastAsia="Times New Roman"/>
          <w:lang w:eastAsia="hr-HR"/>
        </w:rPr>
        <w:t>Ov</w:t>
      </w:r>
      <w:proofErr w:type="spellEnd"/>
      <w:r>
        <w:rPr>
          <w:rFonts w:eastAsia="Times New Roman"/>
          <w:lang w:eastAsia="hr-HR"/>
        </w:rPr>
        <w:t>-6839/</w:t>
      </w:r>
      <w:r w:rsidR="00A55061">
        <w:rPr>
          <w:rFonts w:eastAsia="Times New Roman"/>
          <w:lang w:eastAsia="hr-HR"/>
        </w:rPr>
        <w:t>…</w:t>
      </w:r>
      <w:r>
        <w:rPr>
          <w:rFonts w:eastAsia="Times New Roman"/>
          <w:lang w:eastAsia="hr-HR"/>
        </w:rPr>
        <w:t xml:space="preserve">. nije od značaja za ovaj spor, jer se može proglasiti nedopuštenom izravna naplata samo tražbine za koju nije izvršen prijenos novčanih sredstava s računa dužnika. </w:t>
      </w:r>
    </w:p>
    <w:p w:rsidR="00BF71E7" w:rsidRDefault="00BF71E7" w:rsidP="00A01D4D">
      <w:pPr>
        <w:rPr>
          <w:rFonts w:eastAsia="Times New Roman"/>
          <w:lang w:eastAsia="hr-HR"/>
        </w:rPr>
      </w:pPr>
    </w:p>
    <w:p w:rsidR="00BF71E7" w:rsidRDefault="00BF71E7" w:rsidP="00A01D4D">
      <w:pPr>
        <w:rPr>
          <w:rFonts w:eastAsia="Times New Roman"/>
          <w:lang w:eastAsia="hr-HR"/>
        </w:rPr>
      </w:pPr>
      <w:r>
        <w:rPr>
          <w:rFonts w:eastAsia="Times New Roman"/>
          <w:lang w:eastAsia="hr-HR"/>
        </w:rPr>
        <w:tab/>
        <w:t xml:space="preserve">Kada je prijenos izvršen, kao u ovom slučaju, ovršenik – sada vjerovnik, može svoja prava ostvarivati </w:t>
      </w:r>
      <w:proofErr w:type="spellStart"/>
      <w:r>
        <w:rPr>
          <w:rFonts w:eastAsia="Times New Roman"/>
          <w:lang w:eastAsia="hr-HR"/>
        </w:rPr>
        <w:t>protuovrhom</w:t>
      </w:r>
      <w:proofErr w:type="spellEnd"/>
      <w:r>
        <w:rPr>
          <w:rFonts w:eastAsia="Times New Roman"/>
          <w:lang w:eastAsia="hr-HR"/>
        </w:rPr>
        <w:t xml:space="preserve"> ili tužbom zbog stjecanja bez osnova (čl. 1111. Zakona o obveznim odnosima/05.), koju tužbu je ovršenik i podnio 20. studenog 2015. (P-</w:t>
      </w:r>
      <w:r w:rsidR="004221B1">
        <w:rPr>
          <w:rFonts w:eastAsia="Times New Roman"/>
          <w:lang w:eastAsia="hr-HR"/>
        </w:rPr>
        <w:t>..</w:t>
      </w:r>
      <w:r>
        <w:rPr>
          <w:rFonts w:eastAsia="Times New Roman"/>
          <w:lang w:eastAsia="hr-HR"/>
        </w:rPr>
        <w:t xml:space="preserve">.). </w:t>
      </w:r>
    </w:p>
    <w:p w:rsidR="00B45D74" w:rsidRDefault="00B45D74" w:rsidP="00A01D4D">
      <w:pPr>
        <w:rPr>
          <w:rFonts w:eastAsia="Times New Roman"/>
          <w:lang w:eastAsia="hr-HR"/>
        </w:rPr>
      </w:pPr>
    </w:p>
    <w:p w:rsidR="008D6A04" w:rsidRDefault="008D6A04" w:rsidP="00A01D4D">
      <w:pPr>
        <w:rPr>
          <w:rFonts w:eastAsia="Times New Roman"/>
          <w:lang w:eastAsia="hr-HR"/>
        </w:rPr>
      </w:pPr>
      <w:r>
        <w:rPr>
          <w:rFonts w:eastAsia="Times New Roman"/>
          <w:lang w:eastAsia="hr-HR"/>
        </w:rPr>
        <w:tab/>
        <w:t xml:space="preserve">Slijedom iznijetog, ovaj sud je djelomično uvažio žalbu tuženice i djelomično potvrdio, a djelomično preinačio prvostupanjsku presudu. </w:t>
      </w:r>
    </w:p>
    <w:p w:rsidR="008D6A04" w:rsidRDefault="008D6A04" w:rsidP="00A01D4D">
      <w:pPr>
        <w:rPr>
          <w:rFonts w:eastAsia="Times New Roman"/>
          <w:lang w:eastAsia="hr-HR"/>
        </w:rPr>
      </w:pPr>
    </w:p>
    <w:p w:rsidR="00BF71E7" w:rsidRDefault="008D6A04" w:rsidP="00A01D4D">
      <w:pPr>
        <w:rPr>
          <w:rFonts w:eastAsia="Times New Roman"/>
          <w:lang w:eastAsia="hr-HR"/>
        </w:rPr>
      </w:pPr>
      <w:r>
        <w:rPr>
          <w:rFonts w:eastAsia="Times New Roman"/>
          <w:lang w:eastAsia="hr-HR"/>
        </w:rPr>
        <w:tab/>
        <w:t>Kako je ovaj sud djelomično preinačio prvostupanjsku presudu odlučio je i o naknadi cjelokupnih parničnih troškova (čl. 166. st. 2. ZPP), na način da svaka stranka snosi svoje troškove postupka (čl. 154. st. 2. ZPP).</w:t>
      </w:r>
      <w:r w:rsidR="00506319">
        <w:rPr>
          <w:rFonts w:eastAsia="Times New Roman"/>
          <w:lang w:eastAsia="hr-HR"/>
        </w:rPr>
        <w:t xml:space="preserve"> </w:t>
      </w:r>
    </w:p>
    <w:p w:rsidR="00BF71E7" w:rsidRDefault="00BF71E7" w:rsidP="00A01D4D">
      <w:pPr>
        <w:rPr>
          <w:rFonts w:eastAsia="Times New Roman"/>
          <w:lang w:eastAsia="hr-HR"/>
        </w:rPr>
      </w:pPr>
    </w:p>
    <w:p w:rsidR="008D6A04" w:rsidRDefault="008D6A04" w:rsidP="00A01D4D">
      <w:pPr>
        <w:rPr>
          <w:rFonts w:eastAsia="Times New Roman"/>
          <w:lang w:eastAsia="hr-HR"/>
        </w:rPr>
      </w:pPr>
      <w:r>
        <w:rPr>
          <w:rFonts w:eastAsia="Times New Roman"/>
          <w:lang w:eastAsia="hr-HR"/>
        </w:rPr>
        <w:tab/>
        <w:t xml:space="preserve">Temeljem čl. 368. </w:t>
      </w:r>
      <w:r w:rsidR="00A42AD1">
        <w:rPr>
          <w:rFonts w:eastAsia="Times New Roman"/>
          <w:lang w:eastAsia="hr-HR"/>
        </w:rPr>
        <w:t xml:space="preserve">i 373. ZPP, valjalo je odlučiti kao u izreci odluke. </w:t>
      </w:r>
    </w:p>
    <w:p w:rsidR="00A42AD1" w:rsidRDefault="00A42AD1" w:rsidP="00A01D4D">
      <w:pPr>
        <w:rPr>
          <w:rFonts w:eastAsia="Times New Roman"/>
          <w:lang w:eastAsia="hr-HR"/>
        </w:rPr>
      </w:pPr>
    </w:p>
    <w:p w:rsidR="00A42AD1" w:rsidRDefault="006814A5" w:rsidP="00A42AD1">
      <w:pPr>
        <w:jc w:val="center"/>
        <w:rPr>
          <w:rFonts w:eastAsia="Times New Roman"/>
          <w:lang w:eastAsia="hr-HR"/>
        </w:rPr>
      </w:pPr>
      <w:r>
        <w:rPr>
          <w:rFonts w:eastAsia="Times New Roman"/>
          <w:lang w:eastAsia="hr-HR"/>
        </w:rPr>
        <w:t>Osijek, 4</w:t>
      </w:r>
      <w:r w:rsidR="00A42AD1">
        <w:rPr>
          <w:rFonts w:eastAsia="Times New Roman"/>
          <w:lang w:eastAsia="hr-HR"/>
        </w:rPr>
        <w:t xml:space="preserve">. travnja 2019. </w:t>
      </w:r>
    </w:p>
    <w:p w:rsidR="007611A2" w:rsidRDefault="007611A2" w:rsidP="007611A2"/>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6"/>
      </w:tblGrid>
      <w:tr w:rsidR="007611A2" w:rsidTr="0074486A">
        <w:tc>
          <w:tcPr>
            <w:tcW w:w="3096" w:type="dxa"/>
          </w:tcPr>
          <w:p w:rsidR="007611A2" w:rsidRDefault="007611A2" w:rsidP="0074486A">
            <w:pPr>
              <w:jc w:val="center"/>
            </w:pPr>
          </w:p>
        </w:tc>
        <w:tc>
          <w:tcPr>
            <w:tcW w:w="3096" w:type="dxa"/>
          </w:tcPr>
          <w:p w:rsidR="007611A2" w:rsidRDefault="007611A2" w:rsidP="0074486A"/>
        </w:tc>
        <w:tc>
          <w:tcPr>
            <w:tcW w:w="3096" w:type="dxa"/>
          </w:tcPr>
          <w:p w:rsidR="007611A2" w:rsidRDefault="007611A2" w:rsidP="0074486A">
            <w:pPr>
              <w:jc w:val="center"/>
            </w:pPr>
            <w:r>
              <w:t>Predsjednik vijeća</w:t>
            </w:r>
          </w:p>
          <w:p w:rsidR="00A42AD1" w:rsidRDefault="00A42AD1" w:rsidP="0074486A">
            <w:pPr>
              <w:jc w:val="center"/>
            </w:pPr>
            <w:r>
              <w:t>Krunoslava Dropulić</w:t>
            </w:r>
            <w:r w:rsidR="00FC7968">
              <w:t>,v.r.</w:t>
            </w:r>
          </w:p>
        </w:tc>
      </w:tr>
    </w:tbl>
    <w:p w:rsidR="00B24892" w:rsidRDefault="00B24892" w:rsidP="007611A2">
      <w:bookmarkStart w:id="0" w:name="_GoBack"/>
      <w:bookmarkEnd w:id="0"/>
    </w:p>
    <w:sectPr w:rsidR="00B24892" w:rsidSect="00506319">
      <w:headerReference w:type="defaul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E28" w:rsidRDefault="00270E28" w:rsidP="00270E28">
      <w:r>
        <w:separator/>
      </w:r>
    </w:p>
  </w:endnote>
  <w:endnote w:type="continuationSeparator" w:id="0">
    <w:p w:rsidR="00270E28" w:rsidRDefault="00270E28" w:rsidP="0027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E28" w:rsidRDefault="00270E28" w:rsidP="00270E28">
      <w:r>
        <w:separator/>
      </w:r>
    </w:p>
  </w:footnote>
  <w:footnote w:type="continuationSeparator" w:id="0">
    <w:p w:rsidR="00270E28" w:rsidRDefault="00270E28" w:rsidP="00270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890122"/>
      <w:docPartObj>
        <w:docPartGallery w:val="Page Numbers (Top of Page)"/>
        <w:docPartUnique/>
      </w:docPartObj>
    </w:sdtPr>
    <w:sdtEndPr/>
    <w:sdtContent>
      <w:p w:rsidR="00270E28" w:rsidRDefault="00270E28">
        <w:pPr>
          <w:pStyle w:val="Zaglavlje"/>
          <w:jc w:val="center"/>
        </w:pPr>
        <w:r>
          <w:tab/>
        </w:r>
        <w:r>
          <w:fldChar w:fldCharType="begin"/>
        </w:r>
        <w:r>
          <w:instrText>PAGE   \* MERGEFORMAT</w:instrText>
        </w:r>
        <w:r>
          <w:fldChar w:fldCharType="separate"/>
        </w:r>
        <w:r w:rsidR="001804CC">
          <w:rPr>
            <w:noProof/>
          </w:rPr>
          <w:t>3</w:t>
        </w:r>
        <w:r>
          <w:fldChar w:fldCharType="end"/>
        </w:r>
        <w:r>
          <w:tab/>
          <w:t xml:space="preserve">Poslovni broj </w:t>
        </w:r>
        <w:r w:rsidR="00A01D4D">
          <w:t>Gž-71/2019-2</w:t>
        </w:r>
      </w:p>
    </w:sdtContent>
  </w:sdt>
  <w:p w:rsidR="00270E28" w:rsidRDefault="00270E28">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7FC"/>
    <w:rsid w:val="00014E8B"/>
    <w:rsid w:val="000370E9"/>
    <w:rsid w:val="00081016"/>
    <w:rsid w:val="000A0B3D"/>
    <w:rsid w:val="000E39BA"/>
    <w:rsid w:val="001356CD"/>
    <w:rsid w:val="0016035B"/>
    <w:rsid w:val="001804CC"/>
    <w:rsid w:val="001A170E"/>
    <w:rsid w:val="001D1469"/>
    <w:rsid w:val="001E0D0D"/>
    <w:rsid w:val="00216891"/>
    <w:rsid w:val="00270E28"/>
    <w:rsid w:val="002B2105"/>
    <w:rsid w:val="002E72EA"/>
    <w:rsid w:val="00307EBC"/>
    <w:rsid w:val="00323212"/>
    <w:rsid w:val="00350194"/>
    <w:rsid w:val="00405F97"/>
    <w:rsid w:val="00411C99"/>
    <w:rsid w:val="00414962"/>
    <w:rsid w:val="004221B1"/>
    <w:rsid w:val="00484867"/>
    <w:rsid w:val="00497A53"/>
    <w:rsid w:val="004C3896"/>
    <w:rsid w:val="00506319"/>
    <w:rsid w:val="00524B0E"/>
    <w:rsid w:val="00554FA7"/>
    <w:rsid w:val="005952CF"/>
    <w:rsid w:val="0061416D"/>
    <w:rsid w:val="00666900"/>
    <w:rsid w:val="00675E47"/>
    <w:rsid w:val="006814A5"/>
    <w:rsid w:val="00693119"/>
    <w:rsid w:val="006A30BE"/>
    <w:rsid w:val="006F146D"/>
    <w:rsid w:val="006F5883"/>
    <w:rsid w:val="00704B7A"/>
    <w:rsid w:val="00706826"/>
    <w:rsid w:val="007160E5"/>
    <w:rsid w:val="007554DF"/>
    <w:rsid w:val="007611A2"/>
    <w:rsid w:val="00775542"/>
    <w:rsid w:val="0077756A"/>
    <w:rsid w:val="007A6E30"/>
    <w:rsid w:val="0087110C"/>
    <w:rsid w:val="008849AB"/>
    <w:rsid w:val="008B22F7"/>
    <w:rsid w:val="008D6A04"/>
    <w:rsid w:val="008E10FF"/>
    <w:rsid w:val="00936C4A"/>
    <w:rsid w:val="009947FC"/>
    <w:rsid w:val="009F6478"/>
    <w:rsid w:val="00A01852"/>
    <w:rsid w:val="00A01D4D"/>
    <w:rsid w:val="00A42AD1"/>
    <w:rsid w:val="00A55061"/>
    <w:rsid w:val="00AB1917"/>
    <w:rsid w:val="00AE0E53"/>
    <w:rsid w:val="00AF13DB"/>
    <w:rsid w:val="00B24892"/>
    <w:rsid w:val="00B45D74"/>
    <w:rsid w:val="00B53CE4"/>
    <w:rsid w:val="00B5402C"/>
    <w:rsid w:val="00B75A73"/>
    <w:rsid w:val="00B802D7"/>
    <w:rsid w:val="00BD39AB"/>
    <w:rsid w:val="00BE2537"/>
    <w:rsid w:val="00BF71E7"/>
    <w:rsid w:val="00C613A1"/>
    <w:rsid w:val="00C81F7F"/>
    <w:rsid w:val="00D11E5E"/>
    <w:rsid w:val="00D2500A"/>
    <w:rsid w:val="00DE616E"/>
    <w:rsid w:val="00E8647D"/>
    <w:rsid w:val="00F06CC2"/>
    <w:rsid w:val="00F06F8A"/>
    <w:rsid w:val="00F42558"/>
    <w:rsid w:val="00FA68DE"/>
    <w:rsid w:val="00FC7968"/>
    <w:rsid w:val="00FE332D"/>
    <w:rsid w:val="00FF7E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7FC"/>
    <w:pPr>
      <w:spacing w:after="0" w:line="240" w:lineRule="auto"/>
      <w:jc w:val="both"/>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947FC"/>
    <w:rPr>
      <w:rFonts w:ascii="Tahoma" w:hAnsi="Tahoma" w:cs="Tahoma"/>
      <w:sz w:val="16"/>
      <w:szCs w:val="16"/>
    </w:rPr>
  </w:style>
  <w:style w:type="character" w:customStyle="1" w:styleId="TekstbaloniaChar">
    <w:name w:val="Tekst balončića Char"/>
    <w:basedOn w:val="Zadanifontodlomka"/>
    <w:link w:val="Tekstbalonia"/>
    <w:uiPriority w:val="99"/>
    <w:semiHidden/>
    <w:rsid w:val="009947FC"/>
    <w:rPr>
      <w:rFonts w:ascii="Tahoma" w:eastAsia="Calibri" w:hAnsi="Tahoma" w:cs="Tahoma"/>
      <w:sz w:val="16"/>
      <w:szCs w:val="16"/>
    </w:rPr>
  </w:style>
  <w:style w:type="paragraph" w:styleId="Zaglavlje">
    <w:name w:val="header"/>
    <w:basedOn w:val="Normal"/>
    <w:link w:val="ZaglavljeChar"/>
    <w:uiPriority w:val="99"/>
    <w:unhideWhenUsed/>
    <w:rsid w:val="00270E28"/>
    <w:pPr>
      <w:tabs>
        <w:tab w:val="center" w:pos="4536"/>
        <w:tab w:val="right" w:pos="9072"/>
      </w:tabs>
    </w:pPr>
  </w:style>
  <w:style w:type="character" w:customStyle="1" w:styleId="ZaglavljeChar">
    <w:name w:val="Zaglavlje Char"/>
    <w:basedOn w:val="Zadanifontodlomka"/>
    <w:link w:val="Zaglavlje"/>
    <w:uiPriority w:val="99"/>
    <w:rsid w:val="00270E28"/>
    <w:rPr>
      <w:rFonts w:ascii="Times New Roman" w:eastAsia="Calibri" w:hAnsi="Times New Roman" w:cs="Times New Roman"/>
      <w:sz w:val="24"/>
    </w:rPr>
  </w:style>
  <w:style w:type="paragraph" w:styleId="Podnoje">
    <w:name w:val="footer"/>
    <w:basedOn w:val="Normal"/>
    <w:link w:val="PodnojeChar"/>
    <w:uiPriority w:val="99"/>
    <w:unhideWhenUsed/>
    <w:rsid w:val="00270E28"/>
    <w:pPr>
      <w:tabs>
        <w:tab w:val="center" w:pos="4536"/>
        <w:tab w:val="right" w:pos="9072"/>
      </w:tabs>
    </w:pPr>
  </w:style>
  <w:style w:type="character" w:customStyle="1" w:styleId="PodnojeChar">
    <w:name w:val="Podnožje Char"/>
    <w:basedOn w:val="Zadanifontodlomka"/>
    <w:link w:val="Podnoje"/>
    <w:uiPriority w:val="99"/>
    <w:rsid w:val="00270E28"/>
    <w:rPr>
      <w:rFonts w:ascii="Times New Roman" w:eastAsia="Calibri" w:hAnsi="Times New Roman" w:cs="Times New Roman"/>
      <w:sz w:val="24"/>
    </w:rPr>
  </w:style>
  <w:style w:type="table" w:styleId="Reetkatablice">
    <w:name w:val="Table Grid"/>
    <w:basedOn w:val="Obinatablica"/>
    <w:rsid w:val="002B2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semiHidden/>
    <w:unhideWhenUsed/>
    <w:rsid w:val="00AE0E53"/>
    <w:rPr>
      <w:rFonts w:eastAsia="Times New Roman"/>
      <w:szCs w:val="24"/>
      <w:lang w:eastAsia="hr-HR"/>
    </w:rPr>
  </w:style>
  <w:style w:type="character" w:customStyle="1" w:styleId="TijelotekstaChar">
    <w:name w:val="Tijelo teksta Char"/>
    <w:basedOn w:val="Zadanifontodlomka"/>
    <w:link w:val="Tijeloteksta"/>
    <w:semiHidden/>
    <w:rsid w:val="00AE0E53"/>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06826"/>
    <w:rPr>
      <w:color w:val="808080"/>
      <w:bdr w:val="none" w:sz="0" w:space="0" w:color="auto"/>
      <w:shd w:val="clear" w:color="auto" w:fill="auto"/>
    </w:rPr>
  </w:style>
  <w:style w:type="character" w:customStyle="1" w:styleId="eSPISCCParagraphDefaultFont">
    <w:name w:val="eSPIS_CC_Paragraph Default Font"/>
    <w:basedOn w:val="Zadanifontodlomka"/>
    <w:rsid w:val="00706826"/>
    <w:rPr>
      <w:rFonts w:ascii="Times New Roman" w:hAnsi="Times New Roman" w:cs="Times New Roman"/>
      <w:sz w:val="24"/>
      <w:szCs w:val="24"/>
      <w:bdr w:val="none" w:sz="0" w:space="0" w:color="auto"/>
      <w:shd w:val="clear" w:color="auto" w:fill="auto"/>
      <w:lang w:val="hr-HR"/>
    </w:rPr>
  </w:style>
  <w:style w:type="character" w:customStyle="1" w:styleId="PozadinaSvijetloZuta">
    <w:name w:val="Pozadina_SvijetloZuta"/>
    <w:basedOn w:val="Zadanifontodlomka"/>
    <w:rsid w:val="00706826"/>
    <w:rPr>
      <w:szCs w:val="24"/>
      <w:bdr w:val="none" w:sz="0" w:space="0" w:color="auto"/>
      <w:shd w:val="clear" w:color="auto" w:fill="FFFFCC"/>
      <w:lang w:val="hr-HR"/>
    </w:rPr>
  </w:style>
  <w:style w:type="character" w:customStyle="1" w:styleId="PozadinaSvijetloCrvena">
    <w:name w:val="Pozadina_SvijetloCrvena"/>
    <w:basedOn w:val="eSPISCCParagraphDefaultFont"/>
    <w:rsid w:val="00706826"/>
    <w:rPr>
      <w:rFonts w:ascii="Times New Roman" w:hAnsi="Times New Roman" w:cs="Times New Roman"/>
      <w:sz w:val="24"/>
      <w:szCs w:val="24"/>
      <w:bdr w:val="none" w:sz="0" w:space="0" w:color="auto"/>
      <w:shd w:val="clear" w:color="auto" w:fill="FFCCCC"/>
      <w:lang w:val="hr-HR"/>
    </w:rPr>
  </w:style>
  <w:style w:type="character" w:customStyle="1" w:styleId="PozadinaSvijetloZelena">
    <w:name w:val="Pozadina_SvijetloZelena"/>
    <w:basedOn w:val="eSPISCCParagraphDefaultFont"/>
    <w:rsid w:val="00706826"/>
    <w:rPr>
      <w:rFonts w:ascii="Times New Roman" w:hAnsi="Times New Roman" w:cs="Times New Roman"/>
      <w:sz w:val="24"/>
      <w:szCs w:val="24"/>
      <w:bdr w:val="none" w:sz="0" w:space="0" w:color="auto"/>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7FC"/>
    <w:pPr>
      <w:spacing w:after="0" w:line="240" w:lineRule="auto"/>
      <w:jc w:val="both"/>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947FC"/>
    <w:rPr>
      <w:rFonts w:ascii="Tahoma" w:hAnsi="Tahoma" w:cs="Tahoma"/>
      <w:sz w:val="16"/>
      <w:szCs w:val="16"/>
    </w:rPr>
  </w:style>
  <w:style w:type="character" w:customStyle="1" w:styleId="TekstbaloniaChar">
    <w:name w:val="Tekst balončića Char"/>
    <w:basedOn w:val="Zadanifontodlomka"/>
    <w:link w:val="Tekstbalonia"/>
    <w:uiPriority w:val="99"/>
    <w:semiHidden/>
    <w:rsid w:val="009947FC"/>
    <w:rPr>
      <w:rFonts w:ascii="Tahoma" w:eastAsia="Calibri" w:hAnsi="Tahoma" w:cs="Tahoma"/>
      <w:sz w:val="16"/>
      <w:szCs w:val="16"/>
    </w:rPr>
  </w:style>
  <w:style w:type="paragraph" w:styleId="Zaglavlje">
    <w:name w:val="header"/>
    <w:basedOn w:val="Normal"/>
    <w:link w:val="ZaglavljeChar"/>
    <w:uiPriority w:val="99"/>
    <w:unhideWhenUsed/>
    <w:rsid w:val="00270E28"/>
    <w:pPr>
      <w:tabs>
        <w:tab w:val="center" w:pos="4536"/>
        <w:tab w:val="right" w:pos="9072"/>
      </w:tabs>
    </w:pPr>
  </w:style>
  <w:style w:type="character" w:customStyle="1" w:styleId="ZaglavljeChar">
    <w:name w:val="Zaglavlje Char"/>
    <w:basedOn w:val="Zadanifontodlomka"/>
    <w:link w:val="Zaglavlje"/>
    <w:uiPriority w:val="99"/>
    <w:rsid w:val="00270E28"/>
    <w:rPr>
      <w:rFonts w:ascii="Times New Roman" w:eastAsia="Calibri" w:hAnsi="Times New Roman" w:cs="Times New Roman"/>
      <w:sz w:val="24"/>
    </w:rPr>
  </w:style>
  <w:style w:type="paragraph" w:styleId="Podnoje">
    <w:name w:val="footer"/>
    <w:basedOn w:val="Normal"/>
    <w:link w:val="PodnojeChar"/>
    <w:uiPriority w:val="99"/>
    <w:unhideWhenUsed/>
    <w:rsid w:val="00270E28"/>
    <w:pPr>
      <w:tabs>
        <w:tab w:val="center" w:pos="4536"/>
        <w:tab w:val="right" w:pos="9072"/>
      </w:tabs>
    </w:pPr>
  </w:style>
  <w:style w:type="character" w:customStyle="1" w:styleId="PodnojeChar">
    <w:name w:val="Podnožje Char"/>
    <w:basedOn w:val="Zadanifontodlomka"/>
    <w:link w:val="Podnoje"/>
    <w:uiPriority w:val="99"/>
    <w:rsid w:val="00270E28"/>
    <w:rPr>
      <w:rFonts w:ascii="Times New Roman" w:eastAsia="Calibri" w:hAnsi="Times New Roman" w:cs="Times New Roman"/>
      <w:sz w:val="24"/>
    </w:rPr>
  </w:style>
  <w:style w:type="table" w:styleId="Reetkatablice">
    <w:name w:val="Table Grid"/>
    <w:basedOn w:val="Obinatablica"/>
    <w:rsid w:val="002B2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semiHidden/>
    <w:unhideWhenUsed/>
    <w:rsid w:val="00AE0E53"/>
    <w:rPr>
      <w:rFonts w:eastAsia="Times New Roman"/>
      <w:szCs w:val="24"/>
      <w:lang w:eastAsia="hr-HR"/>
    </w:rPr>
  </w:style>
  <w:style w:type="character" w:customStyle="1" w:styleId="TijelotekstaChar">
    <w:name w:val="Tijelo teksta Char"/>
    <w:basedOn w:val="Zadanifontodlomka"/>
    <w:link w:val="Tijeloteksta"/>
    <w:semiHidden/>
    <w:rsid w:val="00AE0E53"/>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06826"/>
    <w:rPr>
      <w:color w:val="808080"/>
      <w:bdr w:val="none" w:sz="0" w:space="0" w:color="auto"/>
      <w:shd w:val="clear" w:color="auto" w:fill="auto"/>
    </w:rPr>
  </w:style>
  <w:style w:type="character" w:customStyle="1" w:styleId="eSPISCCParagraphDefaultFont">
    <w:name w:val="eSPIS_CC_Paragraph Default Font"/>
    <w:basedOn w:val="Zadanifontodlomka"/>
    <w:rsid w:val="00706826"/>
    <w:rPr>
      <w:rFonts w:ascii="Times New Roman" w:hAnsi="Times New Roman" w:cs="Times New Roman"/>
      <w:sz w:val="24"/>
      <w:szCs w:val="24"/>
      <w:bdr w:val="none" w:sz="0" w:space="0" w:color="auto"/>
      <w:shd w:val="clear" w:color="auto" w:fill="auto"/>
      <w:lang w:val="hr-HR"/>
    </w:rPr>
  </w:style>
  <w:style w:type="character" w:customStyle="1" w:styleId="PozadinaSvijetloZuta">
    <w:name w:val="Pozadina_SvijetloZuta"/>
    <w:basedOn w:val="Zadanifontodlomka"/>
    <w:rsid w:val="00706826"/>
    <w:rPr>
      <w:szCs w:val="24"/>
      <w:bdr w:val="none" w:sz="0" w:space="0" w:color="auto"/>
      <w:shd w:val="clear" w:color="auto" w:fill="FFFFCC"/>
      <w:lang w:val="hr-HR"/>
    </w:rPr>
  </w:style>
  <w:style w:type="character" w:customStyle="1" w:styleId="PozadinaSvijetloCrvena">
    <w:name w:val="Pozadina_SvijetloCrvena"/>
    <w:basedOn w:val="eSPISCCParagraphDefaultFont"/>
    <w:rsid w:val="00706826"/>
    <w:rPr>
      <w:rFonts w:ascii="Times New Roman" w:hAnsi="Times New Roman" w:cs="Times New Roman"/>
      <w:sz w:val="24"/>
      <w:szCs w:val="24"/>
      <w:bdr w:val="none" w:sz="0" w:space="0" w:color="auto"/>
      <w:shd w:val="clear" w:color="auto" w:fill="FFCCCC"/>
      <w:lang w:val="hr-HR"/>
    </w:rPr>
  </w:style>
  <w:style w:type="character" w:customStyle="1" w:styleId="PozadinaSvijetloZelena">
    <w:name w:val="Pozadina_SvijetloZelena"/>
    <w:basedOn w:val="eSPISCCParagraphDefaultFont"/>
    <w:rsid w:val="00706826"/>
    <w:rPr>
      <w:rFonts w:ascii="Times New Roman" w:hAnsi="Times New Roman" w:cs="Times New Roman"/>
      <w:sz w:val="24"/>
      <w:szCs w:val="24"/>
      <w:bdr w:val="none" w:sz="0" w:space="0" w:color="auto"/>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565402">
      <w:bodyDiv w:val="1"/>
      <w:marLeft w:val="0"/>
      <w:marRight w:val="0"/>
      <w:marTop w:val="0"/>
      <w:marBottom w:val="0"/>
      <w:divBdr>
        <w:top w:val="none" w:sz="0" w:space="0" w:color="auto"/>
        <w:left w:val="none" w:sz="0" w:space="0" w:color="auto"/>
        <w:bottom w:val="none" w:sz="0" w:space="0" w:color="auto"/>
        <w:right w:val="none" w:sz="0" w:space="0" w:color="auto"/>
      </w:divBdr>
    </w:div>
    <w:div w:id="52529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cmsRichClientWAS7\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ms>
  <DomainObject.DatumDonosenjaOdluke>
    <izvorni_sadrzaj>4. travnja 2019.</izvorni_sadrzaj>
    <derivirana_varijabla naziv="DomainObject.DatumDonosenjaOdluke_1">4. travnja 2019.</derivirana_varijabla>
  </DomainObject.DatumDonosenjaOdluke>
  <DomainObject.DatumOvrsnosti>
    <izvorni_sadrzaj/>
    <derivirana_varijabla naziv="DomainObject.DatumOvrsnosti_1"/>
  </DomainObject.DatumOvrsnosti>
  <DomainObject.DatumPravomocnosti>
    <izvorni_sadrzaj>4. travnja 2019.</izvorni_sadrzaj>
    <derivirana_varijabla naziv="DomainObject.DatumPravomocnosti_1">4. travnja 2019.</derivirana_varijabla>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Drago</izvorni_sadrzaj>
    <derivirana_varijabla naziv="DomainObject.DonositeljOdluke.Ime_1">Drago</derivirana_varijabla>
  </DomainObject.DonositeljOdluke.Ime>
  <DomainObject.DonositeljOdluke.Prezime>
    <izvorni_sadrzaj>Grubeša</izvorni_sadrzaj>
    <derivirana_varijabla naziv="DomainObject.DonositeljOdluke.Prezime_1">Grubeša</derivirana_varijabla>
  </DomainObject.DonositeljOdluke.Prezime>
  <DomainObject.DonositeljOdluke.Oib>
    <izvorni_sadrzaj/>
    <derivirana_varijabla naziv="DomainObject.DonositeljOdluke.Oib_1"/>
  </DomainObject.DonositeljOdluke.Oib>
  <DomainObject.BrojStranica>
    <izvorni_sadrzaj>0</izvorni_sadrzaj>
    <derivirana_varijabla naziv="DomainObject.BrojStranica_1">0</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71</izvorni_sadrzaj>
    <derivirana_varijabla naziv="DomainObject.Predmet.Broj_1">71</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25. siječnja 2019.</izvorni_sadrzaj>
    <derivirana_varijabla naziv="DomainObject.Predmet.DatumOsnivanja_1">25. siječnja 2019.</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17200.00</izvorni_sadrzaj>
    <derivirana_varijabla naziv="DomainObject.Predmet.InicijalnaVrijednost_1">17200.00</derivirana_varijabla>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Gž-71/2019</izvorni_sadrzaj>
    <derivirana_varijabla naziv="DomainObject.Predmet.OznakaBroj_1">Gž-71/2019</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Ljiljana Ciglar</izvorni_sadrzaj>
    <derivirana_varijabla naziv="DomainObject.Predmet.ProtustrankaFormated_1">  Ljiljana Ciglar</derivirana_varijabla>
  </DomainObject.Predmet.ProtustrankaFormated>
  <DomainObject.Predmet.ProtustrankaFormatedOIB>
    <izvorni_sadrzaj>  Ljiljana Ciglar, OIB 41357777550</izvorni_sadrzaj>
    <derivirana_varijabla naziv="DomainObject.Predmet.ProtustrankaFormatedOIB_1">  Ljiljana Ciglar, OIB 41357777550</derivirana_varijabla>
  </DomainObject.Predmet.ProtustrankaFormatedOIB>
  <DomainObject.Predmet.ProtustrankaFormatedWithAdress>
    <izvorni_sadrzaj> Ljiljana Ciglar, P.Zrinskog 37, 42000 Hrašćica</izvorni_sadrzaj>
    <derivirana_varijabla naziv="DomainObject.Predmet.ProtustrankaFormatedWithAdress_1"> Ljiljana Ciglar, P.Zrinskog 37, 42000 Hrašćica</derivirana_varijabla>
  </DomainObject.Predmet.ProtustrankaFormatedWithAdress>
  <DomainObject.Predmet.ProtustrankaFormatedWithAdressOIB>
    <izvorni_sadrzaj> Ljiljana Ciglar, OIB 41357777550, P.Zrinskog 37, 42000 Hrašćica</izvorni_sadrzaj>
    <derivirana_varijabla naziv="DomainObject.Predmet.ProtustrankaFormatedWithAdressOIB_1"> Ljiljana Ciglar, OIB 41357777550, P.Zrinskog 37, 42000 Hrašćica</derivirana_varijabla>
  </DomainObject.Predmet.ProtustrankaFormatedWithAdressOIB>
  <DomainObject.Predmet.ProtustrankaWithAdress>
    <izvorni_sadrzaj>Ljiljana Ciglar P.Zrinskog 37, 42000 Hrašćica</izvorni_sadrzaj>
    <derivirana_varijabla naziv="DomainObject.Predmet.ProtustrankaWithAdress_1">Ljiljana Ciglar P.Zrinskog 37, 42000 Hrašćica</derivirana_varijabla>
  </DomainObject.Predmet.ProtustrankaWithAdress>
  <DomainObject.Predmet.ProtustrankaWithAdressOIB>
    <izvorni_sadrzaj>Ljiljana Ciglar, OIB 41357777550, P.Zrinskog 37, 42000 Hrašćica</izvorni_sadrzaj>
    <derivirana_varijabla naziv="DomainObject.Predmet.ProtustrankaWithAdressOIB_1">Ljiljana Ciglar, OIB 41357777550, P.Zrinskog 37, 42000 Hrašćica</derivirana_varijabla>
  </DomainObject.Predmet.ProtustrankaWithAdressOIB>
  <DomainObject.Predmet.ProtustrankaNazivFormated>
    <izvorni_sadrzaj>Ljiljana Ciglar</izvorni_sadrzaj>
    <derivirana_varijabla naziv="DomainObject.Predmet.ProtustrankaNazivFormated_1">Ljiljana Ciglar</derivirana_varijabla>
  </DomainObject.Predmet.ProtustrankaNazivFormated>
  <DomainObject.Predmet.ProtustrankaNazivFormatedOIB>
    <izvorni_sadrzaj>Ljiljana Ciglar, OIB 41357777550</izvorni_sadrzaj>
    <derivirana_varijabla naziv="DomainObject.Predmet.ProtustrankaNazivFormatedOIB_1">Ljiljana Ciglar, OIB 41357777550</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16. Gž referada</izvorni_sadrzaj>
    <derivirana_varijabla naziv="DomainObject.Predmet.Referada.Naziv_1">16. Gž referada</derivirana_varijabla>
  </DomainObject.Predmet.Referada.Naziv>
  <DomainObject.Predmet.Referada.Oznaka>
    <izvorni_sadrzaj>16. Gž referada</izvorni_sadrzaj>
    <derivirana_varijabla naziv="DomainObject.Predmet.Referada.Oznaka_1">16. Gž referada</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Županijski sud u Osijeku</izvorni_sadrzaj>
    <derivirana_varijabla naziv="DomainObject.Predmet.Referada.Sud.Naziv_1">Županijski sud u Osijeku</derivirana_varijabla>
  </DomainObject.Predmet.Referada.Sud.Naziv>
  <DomainObject.Predmet.Referada.Sudac>
    <izvorni_sadrzaj>Drago Grubeša</izvorni_sadrzaj>
    <derivirana_varijabla naziv="DomainObject.Predmet.Referada.Sudac_1">Drago Grubeša</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UMAH-FASHION društvo s ograničenom odgovornošću za realizaciju ekonomske propagande</izvorni_sadrzaj>
    <derivirana_varijabla naziv="DomainObject.Predmet.StrankaFormated_1">  UMAH-FASHION društvo s ograničenom odgovornošću za realizaciju ekonomske propagande</derivirana_varijabla>
  </DomainObject.Predmet.StrankaFormated>
  <DomainObject.Predmet.StrankaFormatedOIB>
    <izvorni_sadrzaj>  UMAH-FASHION društvo s ograničenom odgovornošću za realizaciju ekonomske propagande, OIB 51089297279</izvorni_sadrzaj>
    <derivirana_varijabla naziv="DomainObject.Predmet.StrankaFormatedOIB_1">  UMAH-FASHION društvo s ograničenom odgovornošću za realizaciju ekonomske propagande, OIB 51089297279</derivirana_varijabla>
  </DomainObject.Predmet.StrankaFormatedOIB>
  <DomainObject.Predmet.StrankaFormatedWithAdress>
    <izvorni_sadrzaj> UMAH-FASHION društvo s ograničenom odgovornošću za realizaciju ekonomske propagande, Ante Starčevića 49, 40000 Čakovec</izvorni_sadrzaj>
    <derivirana_varijabla naziv="DomainObject.Predmet.StrankaFormatedWithAdress_1"> UMAH-FASHION društvo s ograničenom odgovornošću za realizaciju ekonomske propagande, Ante Starčevića 49, 40000 Čakovec</derivirana_varijabla>
  </DomainObject.Predmet.StrankaFormatedWithAdress>
  <DomainObject.Predmet.StrankaFormatedWithAdressOIB>
    <izvorni_sadrzaj> UMAH-FASHION društvo s ograničenom odgovornošću za realizaciju ekonomske propagande, OIB 51089297279, Ante Starčevića 49, 40000 Čakovec</izvorni_sadrzaj>
    <derivirana_varijabla naziv="DomainObject.Predmet.StrankaFormatedWithAdressOIB_1"> UMAH-FASHION društvo s ograničenom odgovornošću za realizaciju ekonomske propagande, OIB 51089297279, Ante Starčevića 49, 40000 Čakovec</derivirana_varijabla>
  </DomainObject.Predmet.StrankaFormatedWithAdressOIB>
  <DomainObject.Predmet.StrankaWithAdress>
    <izvorni_sadrzaj>UMAH-FASHION društvo s ograničenom odgovornošću za realizaciju ekonomske propagande Ante Starčevića 49,40000 Čakovec</izvorni_sadrzaj>
    <derivirana_varijabla naziv="DomainObject.Predmet.StrankaWithAdress_1">UMAH-FASHION društvo s ograničenom odgovornošću za realizaciju ekonomske propagande Ante Starčevića 49,40000 Čakovec</derivirana_varijabla>
  </DomainObject.Predmet.StrankaWithAdress>
  <DomainObject.Predmet.StrankaWithAdressOIB>
    <izvorni_sadrzaj>UMAH-FASHION društvo s ograničenom odgovornošću za realizaciju ekonomske propagande, OIB 51089297279, Ante Starčevića 49,40000 Čakovec</izvorni_sadrzaj>
    <derivirana_varijabla naziv="DomainObject.Predmet.StrankaWithAdressOIB_1">UMAH-FASHION društvo s ograničenom odgovornošću za realizaciju ekonomske propagande, OIB 51089297279, Ante Starčevića 49,40000 Čakovec</derivirana_varijabla>
  </DomainObject.Predmet.StrankaWithAdressOIB>
  <DomainObject.Predmet.StrankaNazivFormated>
    <izvorni_sadrzaj>UMAH-FASHION društvo s ograničenom odgovornošću za realizaciju ekonomske propagande</izvorni_sadrzaj>
    <derivirana_varijabla naziv="DomainObject.Predmet.StrankaNazivFormated_1">UMAH-FASHION društvo s ograničenom odgovornošću za realizaciju ekonomske propagande</derivirana_varijabla>
  </DomainObject.Predmet.StrankaNazivFormated>
  <DomainObject.Predmet.StrankaNazivFormatedOIB>
    <izvorni_sadrzaj>UMAH-FASHION društvo s ograničenom odgovornošću za realizaciju ekonomske propagande, OIB 51089297279</izvorni_sadrzaj>
    <derivirana_varijabla naziv="DomainObject.Predmet.StrankaNazivFormatedOIB_1">UMAH-FASHION društvo s ograničenom odgovornošću za realizaciju ekonomske propagande, OIB 51089297279</derivirana_varijabla>
  </DomainObject.Predmet.StrankaNazivFormatedOIB>
  <DomainObject.Predmet.Sud.Adresa.Naselje>
    <izvorni_sadrzaj>Osijek</izvorni_sadrzaj>
    <derivirana_varijabla naziv="DomainObject.Predmet.Sud.Adresa.Naselje_1">Osijek</derivirana_varijabla>
  </DomainObject.Predmet.Sud.Adresa.Naselje>
  <DomainObject.Predmet.Sud.Adresa.NaseljeLokativ>
    <izvorni_sadrzaj>Osijeku</izvorni_sadrzaj>
    <derivirana_varijabla naziv="DomainObject.Predmet.Sud.Adresa.NaseljeLokativ_1">Osijeku</derivirana_varijabla>
  </DomainObject.Predmet.Sud.Adresa.NaseljeLokativ>
  <DomainObject.Predmet.Sud.Adresa.PostBroj>
    <izvorni_sadrzaj>31000</izvorni_sadrzaj>
    <derivirana_varijabla naziv="DomainObject.Predmet.Sud.Adresa.PostBroj_1">31000</derivirana_varijabla>
  </DomainObject.Predmet.Sud.Adresa.PostBroj>
  <DomainObject.Predmet.Sud.Adresa.UlicaIKBR>
    <izvorni_sadrzaj>Europska avenija 7</izvorni_sadrzaj>
    <derivirana_varijabla naziv="DomainObject.Predmet.Sud.Adresa.UlicaIKBR_1">Europska avenija 7</derivirana_varijabla>
  </DomainObject.Predmet.Sud.Adresa.UlicaIKBR>
  <DomainObject.Predmet.Sud.Naziv>
    <izvorni_sadrzaj>Županijski sud u Osijeku</izvorni_sadrzaj>
    <derivirana_varijabla naziv="DomainObject.Predmet.Sud.Naziv_1">Županijski sud u Osijeku</derivirana_varijabla>
  </DomainObject.Predmet.Sud.Naziv>
  <DomainObject.Predmet.Sud.Telefon.LokalniBroj>
    <izvorni_sadrzaj/>
    <derivirana_varijabla naziv="DomainObject.Predmet.Sud.Telefon.LokalniBroj_1"/>
  </DomainObject.Predmet.Sud.Telefon.LokalniBroj>
  <DomainObject.Predmet.TrenutnaLokacijaSpisa.Naziv>
    <izvorni_sadrzaj>16. Gž referada</izvorni_sadrzaj>
    <derivirana_varijabla naziv="DomainObject.Predmet.TrenutnaLokacijaSpisa.Naziv_1">16. Gž referada</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Županijski sud u Osijeku</izvorni_sadrzaj>
    <derivirana_varijabla naziv="DomainObject.Predmet.TrenutnaLokacijaSpisa.Sud.Naziv_1">Županijski sud u Osijeku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Građanska pisarnica</izvorni_sadrzaj>
    <derivirana_varijabla naziv="DomainObject.Predmet.UstrojstvenaJedinicaVodi.Naziv_1">Građanska pisarnica</derivirana_varijabla>
  </DomainObject.Predmet.UstrojstvenaJedinicaVodi.Naziv>
  <DomainObject.Predmet.UstrojstvenaJedinicaVodi.Oznaka>
    <izvorni_sadrzaj>Građ. pisarnica</izvorni_sadrzaj>
    <derivirana_varijabla naziv="DomainObject.Predmet.UstrojstvenaJedinicaVodi.Oznaka_1">Građ. pisarnica</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Županijski sud u Osijeku</izvorni_sadrzaj>
    <derivirana_varijabla naziv="DomainObject.Predmet.UstrojstvenaJedinicaVodi.Sud.Naziv_1">Županijski sud u Osijeku</derivirana_varijabla>
  </DomainObject.Predmet.UstrojstvenaJedinicaVodi.Sud.Naziv>
  <DomainObject.Predmet.VrstaSpora.Naziv>
    <izvorni_sadrzaj>Obvezno - ostalo</izvorni_sadrzaj>
    <derivirana_varijabla naziv="DomainObject.Predmet.VrstaSpora.Naziv_1">Obvezno - ostalo</derivirana_varijabla>
  </DomainObject.Predmet.VrstaSpora.Naziv>
  <DomainObject.Predmet.Zapisnicar>
    <izvorni_sadrzaj>Draženka Miljuš</izvorni_sadrzaj>
    <derivirana_varijabla naziv="DomainObject.Predmet.Zapisnicar_1">Draženka Miljuš</derivirana_varijabla>
  </DomainObject.Predmet.Zapisnicar>
  <DomainObject.Predmet.StrankaListFormated>
    <izvorni_sadrzaj>
      <item>UMAH-FASHION društvo s ograničenom odgovornošću za realizaciju ekonomske propagande</item>
    </izvorni_sadrzaj>
    <derivirana_varijabla naziv="DomainObject.Predmet.StrankaListFormated_1">
      <item>UMAH-FASHION društvo s ograničenom odgovornošću za realizaciju ekonomske propagande</item>
    </derivirana_varijabla>
  </DomainObject.Predmet.StrankaListFormated>
  <DomainObject.Predmet.StrankaListFormatedOIB>
    <izvorni_sadrzaj>
      <item>UMAH-FASHION društvo s ograničenom odgovornošću za realizaciju ekonomske propagande, OIB 51089297279</item>
    </izvorni_sadrzaj>
    <derivirana_varijabla naziv="DomainObject.Predmet.StrankaListFormatedOIB_1">
      <item>UMAH-FASHION društvo s ograničenom odgovornošću za realizaciju ekonomske propagande, OIB 51089297279</item>
    </derivirana_varijabla>
  </DomainObject.Predmet.StrankaListFormatedOIB>
  <DomainObject.Predmet.StrankaListFormatedWithAdress>
    <izvorni_sadrzaj>
      <item>UMAH-FASHION društvo s ograničenom odgovornošću za realizaciju ekonomske propagande, Ante Starčevića 49, 40000 Čakovec</item>
    </izvorni_sadrzaj>
    <derivirana_varijabla naziv="DomainObject.Predmet.StrankaListFormatedWithAdress_1">
      <item>UMAH-FASHION društvo s ograničenom odgovornošću za realizaciju ekonomske propagande, Ante Starčevića 49, 40000 Čakovec</item>
    </derivirana_varijabla>
  </DomainObject.Predmet.StrankaListFormatedWithAdress>
  <DomainObject.Predmet.StrankaListFormatedWithAdressOIB>
    <izvorni_sadrzaj>
      <item>UMAH-FASHION društvo s ograničenom odgovornošću za realizaciju ekonomske propagande, OIB 51089297279, Ante Starčevića 49, 40000 Čakovec</item>
    </izvorni_sadrzaj>
    <derivirana_varijabla naziv="DomainObject.Predmet.StrankaListFormatedWithAdressOIB_1">
      <item>UMAH-FASHION društvo s ograničenom odgovornošću za realizaciju ekonomske propagande, OIB 51089297279, Ante Starčevića 49, 40000 Čakovec</item>
    </derivirana_varijabla>
  </DomainObject.Predmet.StrankaListFormatedWithAdressOIB>
  <DomainObject.Predmet.StrankaListNazivFormated>
    <izvorni_sadrzaj>
      <item>UMAH-FASHION društvo s ograničenom odgovornošću za realizaciju ekonomske propagande</item>
    </izvorni_sadrzaj>
    <derivirana_varijabla naziv="DomainObject.Predmet.StrankaListNazivFormated_1">
      <item>UMAH-FASHION društvo s ograničenom odgovornošću za realizaciju ekonomske propagande</item>
    </derivirana_varijabla>
  </DomainObject.Predmet.StrankaListNazivFormated>
  <DomainObject.Predmet.StrankaListNazivFormatedOIB>
    <izvorni_sadrzaj>
      <item>UMAH-FASHION društvo s ograničenom odgovornošću za realizaciju ekonomske propagande, OIB 51089297279</item>
    </izvorni_sadrzaj>
    <derivirana_varijabla naziv="DomainObject.Predmet.StrankaListNazivFormatedOIB_1">
      <item>UMAH-FASHION društvo s ograničenom odgovornošću za realizaciju ekonomske propagande, OIB 51089297279</item>
    </derivirana_varijabla>
  </DomainObject.Predmet.StrankaListNazivFormatedOIB>
  <DomainObject.Predmet.ProtuStrankaListFormated>
    <izvorni_sadrzaj>
      <item>Ljiljana Ciglar</item>
    </izvorni_sadrzaj>
    <derivirana_varijabla naziv="DomainObject.Predmet.ProtuStrankaListFormated_1">
      <item>Ljiljana Ciglar</item>
    </derivirana_varijabla>
  </DomainObject.Predmet.ProtuStrankaListFormated>
  <DomainObject.Predmet.ProtuStrankaListFormatedOIB>
    <izvorni_sadrzaj>
      <item>Ljiljana Ciglar, OIB 41357777550</item>
    </izvorni_sadrzaj>
    <derivirana_varijabla naziv="DomainObject.Predmet.ProtuStrankaListFormatedOIB_1">
      <item>Ljiljana Ciglar, OIB 41357777550</item>
    </derivirana_varijabla>
  </DomainObject.Predmet.ProtuStrankaListFormatedOIB>
  <DomainObject.Predmet.ProtuStrankaListFormatedWithAdress>
    <izvorni_sadrzaj>
      <item>Ljiljana Ciglar, P.Zrinskog 37, 42000 Hrašćica</item>
    </izvorni_sadrzaj>
    <derivirana_varijabla naziv="DomainObject.Predmet.ProtuStrankaListFormatedWithAdress_1">
      <item>Ljiljana Ciglar, P.Zrinskog 37, 42000 Hrašćica</item>
    </derivirana_varijabla>
  </DomainObject.Predmet.ProtuStrankaListFormatedWithAdress>
  <DomainObject.Predmet.ProtuStrankaListFormatedWithAdressOIB>
    <izvorni_sadrzaj>
      <item>Ljiljana Ciglar, OIB 41357777550, P.Zrinskog 37, 42000 Hrašćica</item>
    </izvorni_sadrzaj>
    <derivirana_varijabla naziv="DomainObject.Predmet.ProtuStrankaListFormatedWithAdressOIB_1">
      <item>Ljiljana Ciglar, OIB 41357777550, P.Zrinskog 37, 42000 Hrašćica</item>
    </derivirana_varijabla>
  </DomainObject.Predmet.ProtuStrankaListFormatedWithAdressOIB>
  <DomainObject.Predmet.ProtuStrankaListNazivFormated>
    <izvorni_sadrzaj>
      <item>Ljiljana Ciglar</item>
    </izvorni_sadrzaj>
    <derivirana_varijabla naziv="DomainObject.Predmet.ProtuStrankaListNazivFormated_1">
      <item>Ljiljana Ciglar</item>
    </derivirana_varijabla>
  </DomainObject.Predmet.ProtuStrankaListNazivFormated>
  <DomainObject.Predmet.ProtuStrankaListNazivFormatedOIB>
    <izvorni_sadrzaj>
      <item>Ljiljana Ciglar, OIB 41357777550</item>
    </izvorni_sadrzaj>
    <derivirana_varijabla naziv="DomainObject.Predmet.ProtuStrankaListNazivFormatedOIB_1">
      <item>Ljiljana Ciglar, OIB 41357777550</item>
    </derivirana_varijabla>
  </DomainObject.Predmet.ProtuStrankaListNazivFormatedOIB>
  <DomainObject.Predmet.OstaliListFormated>
    <izvorni_sadrzaj>
      <item>Odvjetnik Boris Engelbreht</item>
      <item>Davorin Zlatarek, odvjetnik</item>
    </izvorni_sadrzaj>
    <derivirana_varijabla naziv="DomainObject.Predmet.OstaliListFormated_1">
      <item>Odvjetnik Boris Engelbreht</item>
      <item>Davorin Zlatarek, odvjetnik</item>
    </derivirana_varijabla>
  </DomainObject.Predmet.OstaliListFormated>
  <DomainObject.Predmet.OstaliListFormatedOIB>
    <izvorni_sadrzaj>
      <item>Odvjetnik Boris Engelbreht</item>
      <item>Davorin Zlatarek, odvjetnik</item>
    </izvorni_sadrzaj>
    <derivirana_varijabla naziv="DomainObject.Predmet.OstaliListFormatedOIB_1">
      <item>Odvjetnik Boris Engelbreht</item>
      <item>Davorin Zlatarek, odvjetnik</item>
    </derivirana_varijabla>
  </DomainObject.Predmet.OstaliListFormatedOIB>
  <DomainObject.Predmet.OstaliListFormatedWithAdress>
    <izvorni_sadrzaj>
      <item>Odvjetnik Boris Engelbreht, Gundulićeva 45/I kat, 10000 Zagreb</item>
      <item>Davorin Zlatarek, odvjetnik, R. Boškovića 21, 40000 Čakovec</item>
    </izvorni_sadrzaj>
    <derivirana_varijabla naziv="DomainObject.Predmet.OstaliListFormatedWithAdress_1">
      <item>Odvjetnik Boris Engelbreht, Gundulićeva 45/I kat, 10000 Zagreb</item>
      <item>Davorin Zlatarek, odvjetnik, R. Boškovića 21, 40000 Čakovec</item>
    </derivirana_varijabla>
  </DomainObject.Predmet.OstaliListFormatedWithAdress>
  <DomainObject.Predmet.OstaliListFormatedWithAdressOIB>
    <izvorni_sadrzaj>
      <item>Odvjetnik Boris Engelbreht, Gundulićeva 45/I kat, 10000 Zagreb</item>
      <item>Davorin Zlatarek, odvjetnik, R. Boškovića 21, 40000 Čakovec</item>
    </izvorni_sadrzaj>
    <derivirana_varijabla naziv="DomainObject.Predmet.OstaliListFormatedWithAdressOIB_1">
      <item>Odvjetnik Boris Engelbreht, Gundulićeva 45/I kat, 10000 Zagreb</item>
      <item>Davorin Zlatarek, odvjetnik, R. Boškovića 21, 40000 Čakovec</item>
    </derivirana_varijabla>
  </DomainObject.Predmet.OstaliListFormatedWithAdressOIB>
  <DomainObject.Predmet.OstaliListNazivFormated>
    <izvorni_sadrzaj>
      <item>Odvjetnik Boris Engelbreht</item>
      <item>Davorin Zlatarek, odvjetnik</item>
    </izvorni_sadrzaj>
    <derivirana_varijabla naziv="DomainObject.Predmet.OstaliListNazivFormated_1">
      <item>Odvjetnik Boris Engelbreht</item>
      <item>Davorin Zlatarek, odvjetnik</item>
    </derivirana_varijabla>
  </DomainObject.Predmet.OstaliListNazivFormated>
  <DomainObject.Predmet.OstaliListNazivFormatedOIB>
    <izvorni_sadrzaj>
      <item>Odvjetnik Boris Engelbreht</item>
      <item>Davorin Zlatarek, odvjetnik</item>
    </izvorni_sadrzaj>
    <derivirana_varijabla naziv="DomainObject.Predmet.OstaliListNazivFormatedOIB_1">
      <item>Odvjetnik Boris Engelbreht</item>
      <item>Davorin Zlatarek, odvjetnik</item>
    </derivirana_varijabla>
  </DomainObject.Predmet.OstaliListNazivFormatedOIB>
  <DomainObject.Predmet.ClanoviVijeca>
    <izvorni_sadrzaj>Snježana Androš</izvorni_sadrzaj>
    <derivirana_varijabla naziv="DomainObject.Predmet.ClanoviVijeca_1">Snježana Androš</derivirana_varijabla>
  </DomainObject.Predmet.ClanoviVijeca>
  <DomainObject.Predmet.PredsjednikVijeca>
    <izvorni_sadrzaj>Krunoslava Dropulić</izvorni_sadrzaj>
    <derivirana_varijabla naziv="DomainObject.Predmet.PredsjednikVijeca_1">Krunoslava Dropulić</derivirana_varijabla>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Vrhovni sud Republike Hrvatske</izvorni_sadrzaj>
    <derivirana_varijabla naziv="DomainObject.Predmet.Sud.Parent.Naziv_1">Vrhovni sud Republike Hrvatske</derivirana_varijabla>
  </DomainObject.Predmet.Sud.Parent.Naziv>
  <DomainObject.Datum>
    <izvorni_sadrzaj>10. travnja 2019.</izvorni_sadrzaj>
    <derivirana_varijabla naziv="DomainObject.Datum_1">10. travnja 2019.</derivirana_varijabla>
  </DomainObject.Datum>
  <DomainObject.PoslovniBrojDokumenta>
    <izvorni_sadrzaj/>
    <derivirana_varijabla naziv="DomainObject.PoslovniBrojDokumenta_1"/>
  </DomainObject.PoslovniBrojDokumenta>
  <DomainObject.Predmet.StrankaIDrugi>
    <izvorni_sadrzaj>UMAH-FASHION društvo s ograničenom odgovornošću za realizaciju ekonomske propagande</izvorni_sadrzaj>
    <derivirana_varijabla naziv="DomainObject.Predmet.StrankaIDrugi_1">UMAH-FASHION društvo s ograničenom odgovornošću za realizaciju ekonomske propagande</derivirana_varijabla>
  </DomainObject.Predmet.StrankaIDrugi>
  <DomainObject.Predmet.ProtustrankaIDrugi>
    <izvorni_sadrzaj>Ljiljana Ciglar</izvorni_sadrzaj>
    <derivirana_varijabla naziv="DomainObject.Predmet.ProtustrankaIDrugi_1">Ljiljana Ciglar</derivirana_varijabla>
  </DomainObject.Predmet.ProtustrankaIDrugi>
  <DomainObject.Predmet.StrankaIDrugiAdressOIB>
    <izvorni_sadrzaj>UMAH-FASHION društvo s ograničenom odgovornošću za realizaciju ekonomske propagande, OIB 51089297279, Ante Starčevića 49, 40000 Čakovec</izvorni_sadrzaj>
    <derivirana_varijabla naziv="DomainObject.Predmet.StrankaIDrugiAdressOIB_1">UMAH-FASHION društvo s ograničenom odgovornošću za realizaciju ekonomske propagande, OIB 51089297279, Ante Starčevića 49, 40000 Čakovec</derivirana_varijabla>
  </DomainObject.Predmet.StrankaIDrugiAdressOIB>
  <DomainObject.Predmet.ProtustrankaIDrugiAdressOIB>
    <izvorni_sadrzaj>Ljiljana Ciglar, OIB 41357777550, P.Zrinskog 37, 42000 Hrašćica</izvorni_sadrzaj>
    <derivirana_varijabla naziv="DomainObject.Predmet.ProtustrankaIDrugiAdressOIB_1">Ljiljana Ciglar, OIB 41357777550, P.Zrinskog 37, 42000 Hrašćica</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Ljiljana Ciglar</item>
      <item>UMAH-FASHION društvo s ograničenom odgovornošću za realizaciju ekonomske propagande</item>
      <item>Odvjetnik Boris Engelbreht</item>
      <item>Davorin Zlatarek, odvjetnik</item>
    </izvorni_sadrzaj>
    <derivirana_varijabla naziv="DomainObject.Predmet.SudioniciListNaziv_1">
      <item>Ljiljana Ciglar</item>
      <item>UMAH-FASHION društvo s ograničenom odgovornošću za realizaciju ekonomske propagande</item>
      <item>Odvjetnik Boris Engelbreht</item>
      <item>Davorin Zlatarek, odvjetnik</item>
    </derivirana_varijabla>
  </DomainObject.Predmet.SudioniciListNaziv>
  <DomainObject.Predmet.SudioniciListAdressOIB>
    <izvorni_sadrzaj>
      <item>Ljiljana Ciglar, OIB 41357777550, P.Zrinskog 37,42000 Hrašćica</item>
      <item>UMAH-FASHION društvo s ograničenom odgovornošću za realizaciju ekonomske propagande, OIB 51089297279, Ante Starčevića 49,40000 Čakovec</item>
      <item>Odvjetnik Boris Engelbreht, Gundulićeva 45/I kat,10000 Zagreb</item>
      <item>Davorin Zlatarek, odvjetnik, R. Boškovića 21,40000 Čakovec</item>
    </izvorni_sadrzaj>
    <derivirana_varijabla naziv="DomainObject.Predmet.SudioniciListAdressOIB_1">
      <item>Ljiljana Ciglar, OIB 41357777550, P.Zrinskog 37,42000 Hrašćica</item>
      <item>UMAH-FASHION društvo s ograničenom odgovornošću za realizaciju ekonomske propagande, OIB 51089297279, Ante Starčevića 49,40000 Čakovec</item>
      <item>Odvjetnik Boris Engelbreht, Gundulićeva 45/I kat,10000 Zagreb</item>
      <item>Davorin Zlatarek, odvjetnik, R. Boškovića 21,40000 Čakovec</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41357777550</item>
      <item>, OIB 51089297279</item>
      <item>, OIB null</item>
      <item>, OIB null</item>
    </izvorni_sadrzaj>
    <derivirana_varijabla naziv="DomainObject.Predmet.SudioniciListNazivOIB_1">
      <item>, OIB 41357777550</item>
      <item>, OIB 51089297279</item>
      <item>, OIB null</item>
      <item>, OIB null</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P-164/2018</izvorni_sadrzaj>
    <derivirana_varijabla naziv="DomainObject.Predmet.OznakaNizestupanjskogPredmeta_1">P-164/2018</derivirana_varijabla>
  </DomainObject.Predmet.OznakaNizestupanjskogPredmeta>
  <DomainObject.Predmet.NazivNizestupanjskogSuda>
    <izvorni_sadrzaj>Općinski sud u Čakovcu</izvorni_sadrzaj>
    <derivirana_varijabla naziv="DomainObject.Predmet.NazivNizestupanjskogSuda_1">Općinski sud u Čakovcu</derivirana_varijabla>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4. travnja 2019.</izvorni_sadrzaj>
    <derivirana_varijabla naziv="DomainObject.Predmet.DatumZadnjeOdrzaneSudskeRadnje_1">4. travnja 2019.</derivirana_varijabla>
  </DomainObject.Predmet.DatumZadnjeOdrzaneSudskeRadnje>
  <DomainObject.PredzadnjaOdlukaIzPredmeta.DatumDonosenjaOdluke>
    <izvorni_sadrzaj/>
    <derivirana_varijabla naziv="DomainObject.PredzadnjaOdlukaIzPredmeta.DatumDonosenjaOdluke_1"/>
  </DomainObject.PredzadnjaOdlukaIzPredmeta.DatumDonosenjaOdluke>
  <DomainObject.PredzadnjaOdlukaIzPredmeta.Oznaka>
    <izvorni_sadrzaj/>
    <derivirana_varijabla naziv="DomainObject.PredzadnjaOdlukaIzPredmeta.Oznaka_1"/>
  </DomainObject.PredzadnjaOdlukaIzPredmeta.Oznaka>
</icms>
</file>

<file path=customXml/item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100293BC-3C9C-4740-99C7-73F5E9006100}">
  <ds:schemaRefs/>
</ds:datastoreItem>
</file>

<file path=customXml/itemProps2.xml><?xml version="1.0" encoding="utf-8"?>
<ds:datastoreItem xmlns:ds="http://schemas.openxmlformats.org/officeDocument/2006/customXml" ds:itemID="{377262F9-7732-483E-AEFF-8279ABB14A4C}">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MasterTemplate</Template>
  <TotalTime>0</TotalTime>
  <Pages>3</Pages>
  <Words>1128</Words>
  <Characters>6435</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Draženka Miljuš</dc:creator>
  <cp:lastModifiedBy>Manda Neferanović</cp:lastModifiedBy>
  <cp:revision>2</cp:revision>
  <cp:lastPrinted>2019-04-10T05:57:00Z</cp:lastPrinted>
  <dcterms:created xsi:type="dcterms:W3CDTF">2020-07-01T10:14:00Z</dcterms:created>
  <dcterms:modified xsi:type="dcterms:W3CDTF">2020-07-01T10:14:00Z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Odluka - Presuda - prihvaćena žalba - djelomično preinačena 1. st. presuda (Gž-71-2019. Umah-Fashion d.o.o. - Ciglar Liljana, radi utvrđenja nedopuštenosti ovrhe.docx)</vt:lpwstr>
  </property>
  <property fmtid="{D5CDD505-2E9C-101B-9397-08002B2CF9AE}" pid="4" name="CC_coloring">
    <vt:bool>false</vt:bool>
  </property>
  <property fmtid="{D5CDD505-2E9C-101B-9397-08002B2CF9AE}" pid="5" name="BrojStranica">
    <vt:i4>4</vt:i4>
  </property>
</Properties>
</file>