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1" w:rsidRDefault="00FB4C51" w:rsidP="00FB4C51">
      <w:pPr>
        <w:framePr w:hSpace="180" w:wrap="around" w:vAnchor="text" w:hAnchor="text" w:y="1"/>
      </w:pP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534035" cy="6076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51" w:rsidRDefault="00FB4C51" w:rsidP="00FB4C51">
      <w:pPr>
        <w:framePr w:hSpace="180" w:wrap="around" w:vAnchor="text" w:hAnchor="text" w:y="1"/>
      </w:pPr>
      <w:r>
        <w:t xml:space="preserve">    Republika Hrvatska</w:t>
      </w:r>
    </w:p>
    <w:p w:rsidR="00FB4C51" w:rsidRDefault="00FB4C51" w:rsidP="00FB4C51">
      <w:pPr>
        <w:framePr w:hSpace="180" w:wrap="around" w:vAnchor="text" w:hAnchor="text" w:y="1"/>
      </w:pPr>
      <w:r>
        <w:t xml:space="preserve">Županijski sud u Osijeku </w:t>
      </w:r>
    </w:p>
    <w:p w:rsidR="00FB4C51" w:rsidRDefault="00FB4C51" w:rsidP="00FB4C51">
      <w:pPr>
        <w:framePr w:hSpace="180" w:wrap="around" w:vAnchor="text" w:hAnchor="text" w:y="1"/>
      </w:pPr>
      <w:r>
        <w:t>Osijek, Europska avenija 7</w:t>
      </w:r>
    </w:p>
    <w:p w:rsidR="00C4304F" w:rsidRDefault="001D55D2" w:rsidP="00FB4C51">
      <w:r>
        <w:rPr>
          <w:rFonts w:cs="Times New Roman"/>
          <w:szCs w:val="24"/>
        </w:rPr>
        <w:tab/>
      </w:r>
      <w:r w:rsidR="00F34857">
        <w:t xml:space="preserve">    </w:t>
      </w:r>
      <w:r w:rsidR="00945972">
        <w:t xml:space="preserve"> </w:t>
      </w:r>
      <w:r w:rsidR="00FB4C51">
        <w:t xml:space="preserve">                          </w:t>
      </w:r>
      <w:r w:rsidR="00FB4C51">
        <w:tab/>
      </w:r>
      <w:r w:rsidR="00FB4C51">
        <w:tab/>
      </w:r>
      <w:r w:rsidR="00FB4C51">
        <w:tab/>
        <w:t xml:space="preserve">  </w:t>
      </w:r>
      <w:r w:rsidR="001218C4">
        <w:tab/>
      </w:r>
      <w:r w:rsidR="00DB2B87">
        <w:t xml:space="preserve">   </w:t>
      </w:r>
      <w:r w:rsidR="00FB4C51">
        <w:t xml:space="preserve">            </w:t>
      </w:r>
    </w:p>
    <w:p w:rsidR="00BA43E8" w:rsidRPr="00A92AE2" w:rsidRDefault="00B31BC9" w:rsidP="00C4304F">
      <w:pPr>
        <w:ind w:left="4248" w:firstLine="708"/>
        <w:rPr>
          <w:rFonts w:cs="Times New Roman"/>
          <w:szCs w:val="24"/>
        </w:rPr>
      </w:pPr>
      <w:r>
        <w:t xml:space="preserve">             </w:t>
      </w:r>
      <w:r w:rsidR="007E7AD9">
        <w:t xml:space="preserve"> </w:t>
      </w:r>
      <w:r w:rsidR="00A664E1">
        <w:t xml:space="preserve">     </w:t>
      </w:r>
      <w:r w:rsidR="002515E5">
        <w:t xml:space="preserve">    </w:t>
      </w:r>
      <w:r w:rsidR="00CA5A03">
        <w:rPr>
          <w:rFonts w:cs="Times New Roman"/>
          <w:szCs w:val="24"/>
        </w:rPr>
        <w:t>Poslovni broj</w:t>
      </w:r>
      <w:r w:rsidR="00A90BF4">
        <w:rPr>
          <w:rFonts w:cs="Times New Roman"/>
          <w:szCs w:val="24"/>
        </w:rPr>
        <w:t xml:space="preserve"> </w:t>
      </w:r>
      <w:proofErr w:type="spellStart"/>
      <w:r w:rsidR="00283E14" w:rsidRPr="00A92AE2">
        <w:rPr>
          <w:rFonts w:cs="Times New Roman"/>
          <w:szCs w:val="24"/>
        </w:rPr>
        <w:t>Gž</w:t>
      </w:r>
      <w:proofErr w:type="spellEnd"/>
      <w:r w:rsidR="00E33E0A">
        <w:rPr>
          <w:rFonts w:cs="Times New Roman"/>
          <w:szCs w:val="24"/>
        </w:rPr>
        <w:t>-</w:t>
      </w:r>
      <w:r w:rsidR="002515E5">
        <w:rPr>
          <w:rFonts w:cs="Times New Roman"/>
          <w:szCs w:val="24"/>
        </w:rPr>
        <w:t>82/2020-</w:t>
      </w:r>
      <w:r w:rsidR="00E33E0A">
        <w:rPr>
          <w:rFonts w:cs="Times New Roman"/>
          <w:szCs w:val="24"/>
        </w:rPr>
        <w:t>2</w:t>
      </w:r>
    </w:p>
    <w:p w:rsidR="009E3D46" w:rsidRDefault="009E3D46" w:rsidP="00D15D93">
      <w:pPr>
        <w:jc w:val="both"/>
        <w:rPr>
          <w:rFonts w:cs="Times New Roman"/>
          <w:szCs w:val="24"/>
        </w:rPr>
      </w:pPr>
    </w:p>
    <w:p w:rsidR="002943BE" w:rsidRDefault="002943BE" w:rsidP="00D15D93">
      <w:pPr>
        <w:jc w:val="both"/>
        <w:rPr>
          <w:rFonts w:cs="Times New Roman"/>
          <w:szCs w:val="24"/>
        </w:rPr>
      </w:pPr>
    </w:p>
    <w:p w:rsidR="002943BE" w:rsidRDefault="002943BE" w:rsidP="00C76280">
      <w:pPr>
        <w:pStyle w:val="Default"/>
      </w:pPr>
    </w:p>
    <w:p w:rsidR="002943BE" w:rsidRDefault="002943BE" w:rsidP="002943BE">
      <w:pPr>
        <w:pStyle w:val="Default"/>
        <w:jc w:val="center"/>
      </w:pPr>
      <w:r>
        <w:t>U   I M E   R E P U B L I K E   H R V A T S K E</w:t>
      </w:r>
    </w:p>
    <w:p w:rsidR="002943BE" w:rsidRDefault="002943BE" w:rsidP="005C7CB4">
      <w:pPr>
        <w:pStyle w:val="Default"/>
        <w:jc w:val="both"/>
      </w:pPr>
    </w:p>
    <w:p w:rsidR="002943BE" w:rsidRDefault="002943BE" w:rsidP="005C7CB4">
      <w:pPr>
        <w:pStyle w:val="Default"/>
        <w:jc w:val="center"/>
      </w:pPr>
      <w:r>
        <w:t>R J E Š E NJ E</w:t>
      </w:r>
    </w:p>
    <w:p w:rsidR="002943BE" w:rsidRDefault="002943BE" w:rsidP="005C7CB4">
      <w:pPr>
        <w:pStyle w:val="Default"/>
        <w:jc w:val="both"/>
      </w:pPr>
    </w:p>
    <w:p w:rsidR="002943BE" w:rsidRDefault="002943BE" w:rsidP="005C7CB4">
      <w:pPr>
        <w:pStyle w:val="Default"/>
        <w:jc w:val="both"/>
      </w:pPr>
    </w:p>
    <w:p w:rsidR="00C76280" w:rsidRDefault="00C76280" w:rsidP="005C7CB4">
      <w:pPr>
        <w:pStyle w:val="Default"/>
        <w:ind w:firstLine="708"/>
        <w:jc w:val="both"/>
      </w:pPr>
      <w:r>
        <w:t>Županijski sud u Osijeku, po sucu Bra</w:t>
      </w:r>
      <w:r w:rsidR="005C7CB4">
        <w:t xml:space="preserve">nki Guljaš, </w:t>
      </w:r>
      <w:r>
        <w:t>u pravnoj stvari ovrhovoditelja H</w:t>
      </w:r>
      <w:r w:rsidR="003975E8">
        <w:t>.</w:t>
      </w:r>
      <w:r>
        <w:t>-T</w:t>
      </w:r>
      <w:r w:rsidR="003975E8">
        <w:t>.</w:t>
      </w:r>
      <w:r>
        <w:t xml:space="preserve"> d.o.o., Z</w:t>
      </w:r>
      <w:r w:rsidR="003975E8">
        <w:t>.</w:t>
      </w:r>
      <w:r>
        <w:t xml:space="preserve">, </w:t>
      </w:r>
      <w:r w:rsidR="003975E8">
        <w:t>...</w:t>
      </w:r>
      <w:r>
        <w:t xml:space="preserve">, OIB: </w:t>
      </w:r>
      <w:r w:rsidR="003975E8">
        <w:t>...</w:t>
      </w:r>
      <w:r>
        <w:t>, kojeg zastupa punomoćnik B</w:t>
      </w:r>
      <w:r w:rsidR="003975E8">
        <w:t>.</w:t>
      </w:r>
      <w:r>
        <w:t xml:space="preserve"> L</w:t>
      </w:r>
      <w:r w:rsidR="003975E8">
        <w:t>.</w:t>
      </w:r>
      <w:r>
        <w:t>, odvjetnik u Z</w:t>
      </w:r>
      <w:r w:rsidR="003975E8">
        <w:t>.</w:t>
      </w:r>
      <w:r>
        <w:t xml:space="preserve"> protiv </w:t>
      </w:r>
      <w:proofErr w:type="spellStart"/>
      <w:r>
        <w:t>ovršenika</w:t>
      </w:r>
      <w:proofErr w:type="spellEnd"/>
      <w:r>
        <w:t xml:space="preserve"> Z</w:t>
      </w:r>
      <w:r w:rsidR="003975E8">
        <w:t>.</w:t>
      </w:r>
      <w:r>
        <w:t xml:space="preserve"> K</w:t>
      </w:r>
      <w:r w:rsidR="003975E8">
        <w:t>.</w:t>
      </w:r>
      <w:r>
        <w:t xml:space="preserve"> iz Z</w:t>
      </w:r>
      <w:r w:rsidR="003975E8">
        <w:t>.</w:t>
      </w:r>
      <w:r>
        <w:t xml:space="preserve">, </w:t>
      </w:r>
      <w:r w:rsidR="003975E8">
        <w:t>...</w:t>
      </w:r>
      <w:r>
        <w:t xml:space="preserve">, OIB: </w:t>
      </w:r>
      <w:r w:rsidR="003975E8">
        <w:t>...</w:t>
      </w:r>
      <w:r>
        <w:t xml:space="preserve">, radi isplate, rješavajući žalbu tuženika protiv rješenja Općinskog suda u Novom Zagrebu od 28. studenog 2019., </w:t>
      </w:r>
      <w:r w:rsidR="005C7CB4">
        <w:t xml:space="preserve">poslovni br. 58 </w:t>
      </w:r>
      <w:proofErr w:type="spellStart"/>
      <w:r w:rsidR="005C7CB4">
        <w:t>Povrv</w:t>
      </w:r>
      <w:proofErr w:type="spellEnd"/>
      <w:r w:rsidR="005C7CB4">
        <w:t>-</w:t>
      </w:r>
      <w:r w:rsidR="001C7206">
        <w:t>896</w:t>
      </w:r>
      <w:r w:rsidR="003975E8">
        <w:t>/2019-6</w:t>
      </w:r>
      <w:r w:rsidR="009D6161">
        <w:t>, 16. siječnja 2020.,</w:t>
      </w:r>
    </w:p>
    <w:p w:rsidR="00C76280" w:rsidRDefault="00C76280" w:rsidP="005C7CB4">
      <w:pPr>
        <w:jc w:val="both"/>
        <w:rPr>
          <w:szCs w:val="24"/>
        </w:rPr>
      </w:pPr>
    </w:p>
    <w:p w:rsidR="00C76280" w:rsidRDefault="00C76280" w:rsidP="005C7CB4">
      <w:pPr>
        <w:jc w:val="both"/>
        <w:rPr>
          <w:szCs w:val="24"/>
        </w:rPr>
      </w:pPr>
    </w:p>
    <w:p w:rsidR="00C76280" w:rsidRPr="002943BE" w:rsidRDefault="00C76280" w:rsidP="005C7CB4">
      <w:pPr>
        <w:jc w:val="center"/>
        <w:rPr>
          <w:szCs w:val="24"/>
        </w:rPr>
      </w:pPr>
      <w:r w:rsidRPr="002943BE">
        <w:rPr>
          <w:szCs w:val="24"/>
        </w:rPr>
        <w:t>r i j e š i o      j e</w:t>
      </w:r>
    </w:p>
    <w:p w:rsidR="00C76280" w:rsidRDefault="00C76280" w:rsidP="005C7CB4">
      <w:pPr>
        <w:ind w:left="720"/>
        <w:jc w:val="both"/>
        <w:rPr>
          <w:b/>
          <w:szCs w:val="24"/>
        </w:rPr>
      </w:pPr>
    </w:p>
    <w:p w:rsidR="00C76280" w:rsidRDefault="00C76280" w:rsidP="005C7CB4">
      <w:pPr>
        <w:ind w:left="720"/>
        <w:jc w:val="both"/>
        <w:rPr>
          <w:b/>
          <w:szCs w:val="24"/>
        </w:rPr>
      </w:pPr>
    </w:p>
    <w:p w:rsidR="00C76280" w:rsidRDefault="00C76280" w:rsidP="005C7CB4">
      <w:pPr>
        <w:jc w:val="both"/>
        <w:rPr>
          <w:szCs w:val="24"/>
        </w:rPr>
      </w:pPr>
      <w:r>
        <w:rPr>
          <w:szCs w:val="24"/>
        </w:rPr>
        <w:tab/>
        <w:t xml:space="preserve"> Žalba se odbija kao neosnovana i potvrđuje rješenje Općinskog suda u Novom Zagrebu od 28. studenog 2019.</w:t>
      </w:r>
      <w:r w:rsidR="00A34094">
        <w:rPr>
          <w:szCs w:val="24"/>
        </w:rPr>
        <w:t>,</w:t>
      </w:r>
      <w:r>
        <w:rPr>
          <w:szCs w:val="24"/>
        </w:rPr>
        <w:t xml:space="preserve"> </w:t>
      </w:r>
      <w:r w:rsidR="00A34094">
        <w:rPr>
          <w:szCs w:val="24"/>
        </w:rPr>
        <w:t xml:space="preserve">poslovni </w:t>
      </w:r>
      <w:r w:rsidR="00563ED4">
        <w:rPr>
          <w:szCs w:val="24"/>
        </w:rPr>
        <w:t xml:space="preserve">br. 58 </w:t>
      </w:r>
      <w:proofErr w:type="spellStart"/>
      <w:r w:rsidR="00563ED4">
        <w:rPr>
          <w:szCs w:val="24"/>
        </w:rPr>
        <w:t>Povrv</w:t>
      </w:r>
      <w:proofErr w:type="spellEnd"/>
      <w:r w:rsidR="00563ED4">
        <w:rPr>
          <w:szCs w:val="24"/>
        </w:rPr>
        <w:t>-896</w:t>
      </w:r>
      <w:r>
        <w:rPr>
          <w:szCs w:val="24"/>
        </w:rPr>
        <w:t>/2019-6.</w:t>
      </w:r>
    </w:p>
    <w:p w:rsidR="00C76280" w:rsidRDefault="00C76280" w:rsidP="005C7CB4">
      <w:pPr>
        <w:jc w:val="both"/>
        <w:rPr>
          <w:szCs w:val="24"/>
        </w:rPr>
      </w:pPr>
    </w:p>
    <w:p w:rsidR="00C76280" w:rsidRDefault="00C76280" w:rsidP="005C7CB4">
      <w:pPr>
        <w:jc w:val="both"/>
        <w:rPr>
          <w:szCs w:val="24"/>
        </w:rPr>
      </w:pPr>
      <w:r>
        <w:rPr>
          <w:szCs w:val="24"/>
        </w:rPr>
        <w:tab/>
      </w:r>
    </w:p>
    <w:p w:rsidR="00C76280" w:rsidRPr="002943BE" w:rsidRDefault="00C76280" w:rsidP="005C7CB4">
      <w:pPr>
        <w:jc w:val="center"/>
        <w:rPr>
          <w:szCs w:val="24"/>
        </w:rPr>
      </w:pPr>
      <w:r w:rsidRPr="002943BE">
        <w:rPr>
          <w:szCs w:val="24"/>
        </w:rPr>
        <w:t>Obrazloženje</w:t>
      </w:r>
    </w:p>
    <w:p w:rsidR="00C76280" w:rsidRPr="002943BE" w:rsidRDefault="00C76280" w:rsidP="005C7CB4">
      <w:pPr>
        <w:jc w:val="both"/>
        <w:rPr>
          <w:szCs w:val="24"/>
        </w:rPr>
      </w:pPr>
    </w:p>
    <w:p w:rsidR="00C76280" w:rsidRDefault="00C76280" w:rsidP="005C7CB4">
      <w:pPr>
        <w:jc w:val="both"/>
        <w:rPr>
          <w:b/>
          <w:szCs w:val="24"/>
        </w:rPr>
      </w:pPr>
    </w:p>
    <w:p w:rsidR="00C76280" w:rsidRDefault="00C76280" w:rsidP="005C7CB4">
      <w:pPr>
        <w:jc w:val="both"/>
        <w:rPr>
          <w:szCs w:val="24"/>
        </w:rPr>
      </w:pPr>
      <w:r>
        <w:rPr>
          <w:szCs w:val="24"/>
        </w:rPr>
        <w:tab/>
        <w:t>Rješenjem suda prvog stupnja odlučeno je:</w:t>
      </w:r>
    </w:p>
    <w:p w:rsidR="00C76280" w:rsidRDefault="00C76280" w:rsidP="005C7CB4">
      <w:pPr>
        <w:jc w:val="both"/>
        <w:rPr>
          <w:szCs w:val="24"/>
        </w:rPr>
      </w:pPr>
    </w:p>
    <w:p w:rsidR="008718DA" w:rsidRPr="008718DA" w:rsidRDefault="00C76280" w:rsidP="005C7CB4">
      <w:pPr>
        <w:jc w:val="both"/>
        <w:rPr>
          <w:szCs w:val="24"/>
        </w:rPr>
      </w:pPr>
      <w:r>
        <w:rPr>
          <w:szCs w:val="24"/>
        </w:rPr>
        <w:tab/>
      </w:r>
      <w:r w:rsidR="005C7CB4">
        <w:rPr>
          <w:szCs w:val="24"/>
        </w:rPr>
        <w:t>"</w:t>
      </w:r>
      <w:r w:rsidR="008718DA" w:rsidRPr="008718DA">
        <w:rPr>
          <w:szCs w:val="24"/>
        </w:rPr>
        <w:t xml:space="preserve">I. Kažnjava se novčanom kaznom </w:t>
      </w:r>
      <w:proofErr w:type="spellStart"/>
      <w:r w:rsidR="008718DA" w:rsidRPr="008718DA">
        <w:rPr>
          <w:szCs w:val="24"/>
        </w:rPr>
        <w:t>ovršenik</w:t>
      </w:r>
      <w:proofErr w:type="spellEnd"/>
      <w:r w:rsidR="008718DA" w:rsidRPr="008718DA">
        <w:rPr>
          <w:szCs w:val="24"/>
        </w:rPr>
        <w:t xml:space="preserve"> Z</w:t>
      </w:r>
      <w:r w:rsidR="008F3EB6">
        <w:rPr>
          <w:szCs w:val="24"/>
        </w:rPr>
        <w:t>.</w:t>
      </w:r>
      <w:r w:rsidR="008718DA" w:rsidRPr="008718DA">
        <w:rPr>
          <w:szCs w:val="24"/>
        </w:rPr>
        <w:t xml:space="preserve"> K</w:t>
      </w:r>
      <w:r w:rsidR="008F3EB6">
        <w:rPr>
          <w:szCs w:val="24"/>
        </w:rPr>
        <w:t>.</w:t>
      </w:r>
      <w:r w:rsidR="008718DA" w:rsidRPr="008718DA">
        <w:rPr>
          <w:szCs w:val="24"/>
        </w:rPr>
        <w:t xml:space="preserve"> iz Z</w:t>
      </w:r>
      <w:r w:rsidR="008F3EB6">
        <w:rPr>
          <w:szCs w:val="24"/>
        </w:rPr>
        <w:t>.</w:t>
      </w:r>
      <w:r w:rsidR="008718DA" w:rsidRPr="008718DA">
        <w:rPr>
          <w:szCs w:val="24"/>
        </w:rPr>
        <w:t xml:space="preserve">, </w:t>
      </w:r>
      <w:r w:rsidR="008F3EB6">
        <w:rPr>
          <w:szCs w:val="24"/>
        </w:rPr>
        <w:t>...</w:t>
      </w:r>
      <w:r w:rsidR="008718DA" w:rsidRPr="008718DA">
        <w:rPr>
          <w:szCs w:val="24"/>
        </w:rPr>
        <w:t xml:space="preserve">, OIB: </w:t>
      </w:r>
      <w:r w:rsidR="008F3EB6">
        <w:rPr>
          <w:szCs w:val="24"/>
        </w:rPr>
        <w:t>...</w:t>
      </w:r>
      <w:r w:rsidR="008718DA" w:rsidRPr="008718DA">
        <w:rPr>
          <w:szCs w:val="24"/>
        </w:rPr>
        <w:t xml:space="preserve"> u iznosu od 500,00 kn (petsto kuna).</w:t>
      </w:r>
    </w:p>
    <w:p w:rsidR="008718DA" w:rsidRPr="008718DA" w:rsidRDefault="008718DA" w:rsidP="00A34094">
      <w:pPr>
        <w:ind w:firstLine="708"/>
        <w:jc w:val="both"/>
        <w:rPr>
          <w:szCs w:val="24"/>
        </w:rPr>
      </w:pPr>
      <w:r w:rsidRPr="008718DA">
        <w:rPr>
          <w:szCs w:val="24"/>
        </w:rPr>
        <w:t xml:space="preserve">II. </w:t>
      </w:r>
      <w:proofErr w:type="spellStart"/>
      <w:r w:rsidRPr="008718DA">
        <w:rPr>
          <w:szCs w:val="24"/>
        </w:rPr>
        <w:t>Ovršenik</w:t>
      </w:r>
      <w:proofErr w:type="spellEnd"/>
      <w:r w:rsidRPr="008718DA">
        <w:rPr>
          <w:szCs w:val="24"/>
        </w:rPr>
        <w:t xml:space="preserve"> je dužan izrečenu novčanu kaznu uplatiti u roku od 15 (petnaest) dana na žiro račun Državnog proračuna Republike Hrvatske, broj računa HR1210010051863000160, model HR64, pozivom na broj 6092-42910-2211023208 i dokaz o uplati dostaviti u spis pozivom na gornji broj spisa.</w:t>
      </w:r>
    </w:p>
    <w:p w:rsidR="008718DA" w:rsidRPr="008718DA" w:rsidRDefault="008718DA" w:rsidP="00A34094">
      <w:pPr>
        <w:ind w:firstLine="708"/>
        <w:jc w:val="both"/>
        <w:rPr>
          <w:szCs w:val="24"/>
        </w:rPr>
      </w:pPr>
      <w:r w:rsidRPr="008718DA">
        <w:rPr>
          <w:szCs w:val="24"/>
        </w:rPr>
        <w:t xml:space="preserve">III. Ukoliko </w:t>
      </w:r>
      <w:proofErr w:type="spellStart"/>
      <w:r w:rsidRPr="008718DA">
        <w:rPr>
          <w:szCs w:val="24"/>
        </w:rPr>
        <w:t>ovršenik</w:t>
      </w:r>
      <w:proofErr w:type="spellEnd"/>
      <w:r w:rsidRPr="008718DA">
        <w:rPr>
          <w:szCs w:val="24"/>
        </w:rPr>
        <w:t xml:space="preserve"> ne uplati novčanu kaznu u dodijeljenom roku o neplaćenoj novčanoj kazni ili o plaćenoj novčanoj kazni bez odgađanja ne izvijesti sud, ovo rješenje dostavit će se Financijskoj agenciji radi izravne naplate novčane kazne provedbom ovrhe na novčanim sredstvima kažnjene osobe.</w:t>
      </w:r>
      <w:r>
        <w:rPr>
          <w:szCs w:val="24"/>
        </w:rPr>
        <w:t>"</w:t>
      </w:r>
    </w:p>
    <w:p w:rsidR="00C76280" w:rsidRDefault="00C76280" w:rsidP="005C7CB4">
      <w:pPr>
        <w:jc w:val="both"/>
        <w:rPr>
          <w:szCs w:val="24"/>
        </w:rPr>
      </w:pPr>
    </w:p>
    <w:p w:rsidR="00C76280" w:rsidRPr="008718DA" w:rsidRDefault="00C76280" w:rsidP="005C7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 w:rsidRPr="008718DA">
        <w:rPr>
          <w:rFonts w:ascii="Times New Roman" w:hAnsi="Times New Roman" w:cs="Times New Roman"/>
          <w:sz w:val="24"/>
          <w:szCs w:val="24"/>
        </w:rPr>
        <w:t xml:space="preserve">Ovo rješenje pravovremeno podnesenom žalbom pobija </w:t>
      </w:r>
      <w:proofErr w:type="spellStart"/>
      <w:r w:rsidRPr="008718DA">
        <w:rPr>
          <w:rFonts w:ascii="Times New Roman" w:hAnsi="Times New Roman" w:cs="Times New Roman"/>
          <w:sz w:val="24"/>
          <w:szCs w:val="24"/>
        </w:rPr>
        <w:t>ovršenik</w:t>
      </w:r>
      <w:proofErr w:type="spellEnd"/>
      <w:r w:rsidRPr="008718DA">
        <w:rPr>
          <w:rFonts w:ascii="Times New Roman" w:hAnsi="Times New Roman" w:cs="Times New Roman"/>
          <w:sz w:val="24"/>
          <w:szCs w:val="24"/>
        </w:rPr>
        <w:t xml:space="preserve"> iz razloga označenih u čl. 353. st. 1. </w:t>
      </w:r>
      <w:proofErr w:type="spellStart"/>
      <w:r w:rsidRPr="008718DA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8718DA">
        <w:rPr>
          <w:rFonts w:ascii="Times New Roman" w:hAnsi="Times New Roman" w:cs="Times New Roman"/>
          <w:sz w:val="24"/>
          <w:szCs w:val="24"/>
        </w:rPr>
        <w:t>. 1, 2. i 3. Zakona o parničnom postupku ("Narodne novine" broj 53/91., 91/92., 112/99., 88/01., 117/03., 88/05., 2/07., 84/08., 96/08., 123/08., 57/11., 148/11., 25/13, 89/14. i 73, dalje ZPP) s prijedlogom da se ukine u sk</w:t>
      </w:r>
      <w:r w:rsidR="008F3EB6">
        <w:rPr>
          <w:rFonts w:ascii="Times New Roman" w:hAnsi="Times New Roman" w:cs="Times New Roman"/>
          <w:sz w:val="24"/>
          <w:szCs w:val="24"/>
        </w:rPr>
        <w:t>la</w:t>
      </w:r>
      <w:r w:rsidRPr="008718DA">
        <w:rPr>
          <w:rFonts w:ascii="Times New Roman" w:hAnsi="Times New Roman" w:cs="Times New Roman"/>
          <w:sz w:val="24"/>
          <w:szCs w:val="24"/>
        </w:rPr>
        <w:t>du s žalbenim navodima.</w:t>
      </w:r>
    </w:p>
    <w:p w:rsidR="00C76280" w:rsidRPr="008718DA" w:rsidRDefault="00C76280" w:rsidP="005C7CB4">
      <w:pPr>
        <w:jc w:val="both"/>
        <w:rPr>
          <w:rFonts w:cs="Times New Roman"/>
          <w:szCs w:val="24"/>
        </w:rPr>
      </w:pPr>
      <w:r w:rsidRPr="008718DA">
        <w:rPr>
          <w:rFonts w:cs="Times New Roman"/>
          <w:szCs w:val="24"/>
        </w:rPr>
        <w:tab/>
      </w:r>
    </w:p>
    <w:p w:rsidR="00C76280" w:rsidRPr="008718DA" w:rsidRDefault="00C76280" w:rsidP="005C7CB4">
      <w:pPr>
        <w:jc w:val="both"/>
        <w:rPr>
          <w:rFonts w:cs="Times New Roman"/>
          <w:szCs w:val="24"/>
        </w:rPr>
      </w:pPr>
      <w:r w:rsidRPr="008718DA">
        <w:rPr>
          <w:rFonts w:cs="Times New Roman"/>
          <w:szCs w:val="24"/>
        </w:rPr>
        <w:lastRenderedPageBreak/>
        <w:tab/>
        <w:t>Žalba nije osnovana.</w:t>
      </w:r>
    </w:p>
    <w:p w:rsidR="00C76280" w:rsidRPr="008718DA" w:rsidRDefault="00C76280" w:rsidP="005C7CB4">
      <w:pPr>
        <w:jc w:val="both"/>
        <w:rPr>
          <w:rFonts w:cs="Times New Roman"/>
          <w:szCs w:val="24"/>
        </w:rPr>
      </w:pPr>
    </w:p>
    <w:p w:rsidR="00C76280" w:rsidRPr="008718DA" w:rsidRDefault="00C76280" w:rsidP="005C7CB4">
      <w:pPr>
        <w:pStyle w:val="Default"/>
        <w:ind w:firstLine="708"/>
        <w:jc w:val="both"/>
      </w:pPr>
      <w:r w:rsidRPr="008718DA">
        <w:t xml:space="preserve">Iz predmetnog spisa razvidno je da je nakon pokretanja </w:t>
      </w:r>
      <w:proofErr w:type="spellStart"/>
      <w:r w:rsidRPr="008718DA">
        <w:t>ovšnog</w:t>
      </w:r>
      <w:proofErr w:type="spellEnd"/>
      <w:r w:rsidRPr="008718DA">
        <w:t xml:space="preserve"> postupka radi naplate iznosa od 818,49 kn, a nakon što je </w:t>
      </w:r>
      <w:proofErr w:type="spellStart"/>
      <w:r w:rsidRPr="008718DA">
        <w:t>ovršenik</w:t>
      </w:r>
      <w:proofErr w:type="spellEnd"/>
      <w:r w:rsidRPr="008718DA">
        <w:t xml:space="preserve"> podnio prigovor na rješenje o ovrsi javnog bilježnika br. </w:t>
      </w:r>
      <w:proofErr w:type="spellStart"/>
      <w:r w:rsidRPr="008718DA">
        <w:t>Ovr</w:t>
      </w:r>
      <w:proofErr w:type="spellEnd"/>
      <w:r w:rsidR="00773278">
        <w:t>-...</w:t>
      </w:r>
      <w:r w:rsidR="00806693">
        <w:t xml:space="preserve"> od 24. travnja 2019. </w:t>
      </w:r>
      <w:proofErr w:type="spellStart"/>
      <w:r w:rsidR="00806693">
        <w:t>ovršenik</w:t>
      </w:r>
      <w:proofErr w:type="spellEnd"/>
      <w:r w:rsidRPr="008718DA">
        <w:t xml:space="preserve"> 22. studen</w:t>
      </w:r>
      <w:r w:rsidR="00806693">
        <w:t>og 2019. prvostupanjskom sudu</w:t>
      </w:r>
      <w:r w:rsidRPr="008718DA">
        <w:t xml:space="preserve"> podnio i podnesak u kojem navodi da se očituje "na podnesak ovrhovoditelja, jer njihov odvjetnik B</w:t>
      </w:r>
      <w:r w:rsidR="00773278">
        <w:t>.</w:t>
      </w:r>
      <w:r w:rsidRPr="008718DA">
        <w:t xml:space="preserve"> L</w:t>
      </w:r>
      <w:r w:rsidR="00773278">
        <w:t>.</w:t>
      </w:r>
      <w:r w:rsidRPr="008718DA">
        <w:t xml:space="preserve"> na lešinarski način želi prisvojiti sredstva koja su plaćena prije nego što su oni započeli svoje lešinarske radnje.". </w:t>
      </w:r>
    </w:p>
    <w:p w:rsidR="00C76280" w:rsidRPr="008718DA" w:rsidRDefault="00C76280" w:rsidP="005C7CB4">
      <w:pPr>
        <w:pStyle w:val="Default"/>
        <w:jc w:val="both"/>
      </w:pPr>
    </w:p>
    <w:p w:rsidR="00C76280" w:rsidRPr="008718DA" w:rsidRDefault="00C76280" w:rsidP="005C7CB4">
      <w:pPr>
        <w:pStyle w:val="Default"/>
        <w:ind w:firstLine="708"/>
        <w:jc w:val="both"/>
      </w:pPr>
      <w:r w:rsidRPr="008718DA">
        <w:t>Nadalje je razvidno da je prvostupanjski sud nakon što je zaprimio navedeni p</w:t>
      </w:r>
      <w:r w:rsidR="00773278">
        <w:t>odnesak donio pobijano rješenje</w:t>
      </w:r>
      <w:r w:rsidRPr="008718DA">
        <w:t xml:space="preserve"> s obraz</w:t>
      </w:r>
      <w:r w:rsidR="00773278">
        <w:t xml:space="preserve">loženjem da su riječi </w:t>
      </w:r>
      <w:proofErr w:type="spellStart"/>
      <w:r w:rsidR="00773278">
        <w:t>ovršenika</w:t>
      </w:r>
      <w:proofErr w:type="spellEnd"/>
      <w:r w:rsidR="00773278">
        <w:t xml:space="preserve"> iz navedenog podneska</w:t>
      </w:r>
      <w:r w:rsidRPr="008718DA">
        <w:t xml:space="preserve"> "na lešinarski način" i "lešinarske radnje“ kojima isti uspoređuje zastupanje punomoćnika ovrhovoditelja i ovrhovoditelja u sudskom postupku sa ponašanjem strvinara, upućene sa očitim ciljem vrijeđanja ovih sudionika u sudsk</w:t>
      </w:r>
      <w:r w:rsidR="004F68B7">
        <w:t>om postupku</w:t>
      </w:r>
      <w:r w:rsidRPr="008718DA">
        <w:t>, s obzirom  na očitu povezanost prezimena ovrhovoditeljevog punomoćnika i naziva ove vrste životinje.</w:t>
      </w:r>
    </w:p>
    <w:p w:rsidR="00C76280" w:rsidRPr="008718DA" w:rsidRDefault="00C76280" w:rsidP="005C7CB4">
      <w:pPr>
        <w:pStyle w:val="Default"/>
        <w:jc w:val="both"/>
      </w:pPr>
    </w:p>
    <w:p w:rsidR="00C76280" w:rsidRPr="008718DA" w:rsidRDefault="00C76280" w:rsidP="005C7CB4">
      <w:pPr>
        <w:pStyle w:val="Default"/>
        <w:ind w:firstLine="708"/>
        <w:jc w:val="both"/>
      </w:pPr>
      <w:r w:rsidRPr="008718DA">
        <w:t xml:space="preserve">Kako je </w:t>
      </w:r>
      <w:proofErr w:type="spellStart"/>
      <w:r w:rsidRPr="008718DA">
        <w:t>ovršenik</w:t>
      </w:r>
      <w:proofErr w:type="spellEnd"/>
      <w:r w:rsidRPr="008718DA">
        <w:t xml:space="preserve"> na opisani način uvrijedio ovrhovoditelja i njegova punomoćnika, to su i prema stavu ovog suda sukladno odredbi čl. 318. st. 1. ZPP-a ispunjene zakonske pretpostavke za donošenje predmetnog pobijanog rješenja. </w:t>
      </w:r>
    </w:p>
    <w:p w:rsidR="00C76280" w:rsidRPr="008718DA" w:rsidRDefault="00C76280" w:rsidP="005C7CB4">
      <w:pPr>
        <w:pStyle w:val="Default"/>
        <w:jc w:val="both"/>
      </w:pPr>
    </w:p>
    <w:p w:rsidR="00C76280" w:rsidRPr="008718DA" w:rsidRDefault="00C76280" w:rsidP="005C7CB4">
      <w:pPr>
        <w:pStyle w:val="Default"/>
        <w:ind w:firstLine="708"/>
        <w:jc w:val="both"/>
      </w:pPr>
      <w:r w:rsidRPr="008718DA">
        <w:t xml:space="preserve">Stoga se istaknuti žalbeni navodi </w:t>
      </w:r>
      <w:proofErr w:type="spellStart"/>
      <w:r w:rsidRPr="008718DA">
        <w:t>ovršenika</w:t>
      </w:r>
      <w:proofErr w:type="spellEnd"/>
      <w:r w:rsidRPr="008718DA">
        <w:t xml:space="preserve"> u kojima ističe da nije imao namjeru navedenim podneskom vrijeđati druge stranke u postupku ukazuju u cijelosti kao neosnovani i bez utjecaja na pravilnost, odnosno zakonitost pobijanog rješenja, jer su isti izjavljeni samo s ciljem izbjegavanja plaćanja zakonito izrečene kazne u iznosu od 500,00 kn.</w:t>
      </w:r>
    </w:p>
    <w:p w:rsidR="00C76280" w:rsidRPr="008718DA" w:rsidRDefault="00C76280" w:rsidP="005C7CB4">
      <w:pPr>
        <w:jc w:val="both"/>
        <w:rPr>
          <w:rFonts w:cs="Times New Roman"/>
          <w:szCs w:val="24"/>
        </w:rPr>
      </w:pPr>
    </w:p>
    <w:p w:rsidR="00C76280" w:rsidRPr="008718DA" w:rsidRDefault="00C76280" w:rsidP="005C7CB4">
      <w:pPr>
        <w:jc w:val="both"/>
        <w:rPr>
          <w:rFonts w:cs="Times New Roman"/>
          <w:szCs w:val="24"/>
        </w:rPr>
      </w:pPr>
      <w:r w:rsidRPr="008718DA">
        <w:rPr>
          <w:rFonts w:cs="Times New Roman"/>
          <w:szCs w:val="24"/>
        </w:rPr>
        <w:tab/>
        <w:t>Kako dakle žalbeni razlozi ne postoje kao niti oni na koje ovaj drugostupanjski sud pazi po službenoj dužnosti odlučeno je kao u izreci osnovom čl.380.toč.2. ZPP-a.</w:t>
      </w:r>
    </w:p>
    <w:p w:rsidR="00C76280" w:rsidRPr="008718DA" w:rsidRDefault="00C76280" w:rsidP="00C76280">
      <w:pPr>
        <w:jc w:val="both"/>
        <w:rPr>
          <w:rFonts w:cs="Times New Roman"/>
          <w:szCs w:val="24"/>
        </w:rPr>
      </w:pPr>
    </w:p>
    <w:p w:rsidR="00C76280" w:rsidRDefault="00C76280" w:rsidP="00A34094">
      <w:pPr>
        <w:jc w:val="both"/>
        <w:rPr>
          <w:szCs w:val="24"/>
        </w:rPr>
      </w:pPr>
      <w:r w:rsidRPr="008718DA">
        <w:rPr>
          <w:rFonts w:cs="Times New Roman"/>
          <w:szCs w:val="24"/>
        </w:rPr>
        <w:tab/>
      </w:r>
      <w:r w:rsidR="00A34094">
        <w:rPr>
          <w:rFonts w:cs="Times New Roman"/>
          <w:szCs w:val="24"/>
        </w:rPr>
        <w:t xml:space="preserve">                                    </w:t>
      </w:r>
      <w:r>
        <w:rPr>
          <w:szCs w:val="24"/>
        </w:rPr>
        <w:t xml:space="preserve"> Osijek, 16. siječnja 2020.</w:t>
      </w:r>
    </w:p>
    <w:p w:rsidR="00C76280" w:rsidRDefault="00C76280" w:rsidP="00C76280">
      <w:pPr>
        <w:jc w:val="center"/>
        <w:rPr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18DA" w:rsidTr="003975E8">
        <w:tc>
          <w:tcPr>
            <w:tcW w:w="4644" w:type="dxa"/>
          </w:tcPr>
          <w:p w:rsidR="008718DA" w:rsidRDefault="008718DA"/>
        </w:tc>
        <w:tc>
          <w:tcPr>
            <w:tcW w:w="4644" w:type="dxa"/>
          </w:tcPr>
          <w:p w:rsidR="008718DA" w:rsidRDefault="008718DA" w:rsidP="003975E8">
            <w:pPr>
              <w:jc w:val="center"/>
            </w:pPr>
            <w:r>
              <w:t>Sudac</w:t>
            </w:r>
          </w:p>
          <w:p w:rsidR="008718DA" w:rsidRDefault="008718DA" w:rsidP="003975E8">
            <w:pPr>
              <w:jc w:val="center"/>
            </w:pPr>
            <w:r>
              <w:t>Branka Guljaš</w:t>
            </w:r>
            <w:r w:rsidR="002C451A">
              <w:t>, v. r.</w:t>
            </w:r>
          </w:p>
        </w:tc>
      </w:tr>
    </w:tbl>
    <w:p w:rsidR="008718DA" w:rsidRDefault="008718DA"/>
    <w:p w:rsidR="00FF1ABD" w:rsidRDefault="00FF1ABD" w:rsidP="008718DA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C76280" w:rsidRDefault="00C76280" w:rsidP="008718DA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</w:t>
      </w:r>
    </w:p>
    <w:p w:rsidR="00C76280" w:rsidRDefault="00C76280" w:rsidP="00C76280">
      <w:pPr>
        <w:spacing w:line="360" w:lineRule="auto"/>
        <w:rPr>
          <w:b/>
          <w:szCs w:val="24"/>
        </w:rPr>
      </w:pPr>
    </w:p>
    <w:p w:rsidR="00C76280" w:rsidRDefault="00C76280" w:rsidP="00C76280">
      <w:pPr>
        <w:spacing w:line="360" w:lineRule="auto"/>
        <w:jc w:val="both"/>
        <w:rPr>
          <w:szCs w:val="24"/>
          <w:lang w:val="en-AU"/>
        </w:rPr>
      </w:pPr>
      <w:r>
        <w:rPr>
          <w:b/>
          <w:szCs w:val="24"/>
        </w:rPr>
        <w:t xml:space="preserve"> </w:t>
      </w:r>
    </w:p>
    <w:p w:rsidR="00796BE7" w:rsidRDefault="00796BE7" w:rsidP="009E3D46">
      <w:pPr>
        <w:jc w:val="center"/>
        <w:rPr>
          <w:rFonts w:cs="Times New Roman"/>
          <w:szCs w:val="24"/>
        </w:rPr>
      </w:pPr>
    </w:p>
    <w:p w:rsidR="00500980" w:rsidRDefault="00500980" w:rsidP="00BE1AF4">
      <w:pPr>
        <w:rPr>
          <w:rFonts w:cs="Times New Roman"/>
          <w:szCs w:val="24"/>
        </w:rPr>
      </w:pPr>
    </w:p>
    <w:p w:rsidR="002515E5" w:rsidRPr="00A33090" w:rsidRDefault="002515E5" w:rsidP="00BE1AF4">
      <w:pPr>
        <w:rPr>
          <w:rFonts w:cs="Times New Roman"/>
          <w:szCs w:val="24"/>
        </w:rPr>
      </w:pPr>
    </w:p>
    <w:sectPr w:rsidR="002515E5" w:rsidRPr="00A33090" w:rsidSect="00BA43E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78" w:rsidRDefault="00773278" w:rsidP="00BA43E8">
      <w:r>
        <w:separator/>
      </w:r>
    </w:p>
  </w:endnote>
  <w:endnote w:type="continuationSeparator" w:id="0">
    <w:p w:rsidR="00773278" w:rsidRDefault="00773278" w:rsidP="00B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78" w:rsidRDefault="00773278" w:rsidP="00BA43E8">
      <w:r>
        <w:separator/>
      </w:r>
    </w:p>
  </w:footnote>
  <w:footnote w:type="continuationSeparator" w:id="0">
    <w:p w:rsidR="00773278" w:rsidRDefault="00773278" w:rsidP="00BA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35970"/>
      <w:docPartObj>
        <w:docPartGallery w:val="Page Numbers (Top of Page)"/>
        <w:docPartUnique/>
      </w:docPartObj>
    </w:sdtPr>
    <w:sdtEndPr/>
    <w:sdtContent>
      <w:p w:rsidR="00773278" w:rsidRDefault="00773278">
        <w:pPr>
          <w:pStyle w:val="Zaglavlje"/>
        </w:pPr>
        <w:r>
          <w:t xml:space="preserve">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6D29">
          <w:rPr>
            <w:noProof/>
          </w:rPr>
          <w:t>2</w:t>
        </w:r>
        <w:r>
          <w:fldChar w:fldCharType="end"/>
        </w:r>
        <w:r>
          <w:t xml:space="preserve">                            Poslovni broj  </w:t>
        </w:r>
        <w:proofErr w:type="spellStart"/>
        <w:r>
          <w:t>Gž</w:t>
        </w:r>
        <w:proofErr w:type="spellEnd"/>
        <w:r>
          <w:t>-82/2020-2</w:t>
        </w:r>
      </w:p>
    </w:sdtContent>
  </w:sdt>
  <w:p w:rsidR="00773278" w:rsidRDefault="00773278" w:rsidP="000A76AF">
    <w:pPr>
      <w:pStyle w:val="Zaglavlj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78" w:rsidRDefault="00773278" w:rsidP="009F404B">
    <w:pPr>
      <w:pStyle w:val="Zaglavlje"/>
    </w:pPr>
  </w:p>
  <w:p w:rsidR="00773278" w:rsidRDefault="007732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6D1674"/>
    <w:multiLevelType w:val="hybridMultilevel"/>
    <w:tmpl w:val="4C921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1B0B"/>
    <w:multiLevelType w:val="hybridMultilevel"/>
    <w:tmpl w:val="285499DC"/>
    <w:lvl w:ilvl="0" w:tplc="EC762DD2">
      <w:start w:val="1"/>
      <w:numFmt w:val="lowerLetter"/>
      <w:lvlText w:val="%1)"/>
      <w:lvlJc w:val="left"/>
      <w:pPr>
        <w:ind w:left="1668" w:hanging="9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ED7928"/>
    <w:multiLevelType w:val="hybridMultilevel"/>
    <w:tmpl w:val="B436263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6D2BED"/>
    <w:multiLevelType w:val="hybridMultilevel"/>
    <w:tmpl w:val="0FEA0712"/>
    <w:lvl w:ilvl="0" w:tplc="4E30D6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2"/>
    <w:rsid w:val="00000681"/>
    <w:rsid w:val="00001439"/>
    <w:rsid w:val="00001C5D"/>
    <w:rsid w:val="00002E44"/>
    <w:rsid w:val="00006523"/>
    <w:rsid w:val="00007397"/>
    <w:rsid w:val="00010538"/>
    <w:rsid w:val="00012D5F"/>
    <w:rsid w:val="000135E9"/>
    <w:rsid w:val="00013611"/>
    <w:rsid w:val="00016D4A"/>
    <w:rsid w:val="000202D2"/>
    <w:rsid w:val="000228F4"/>
    <w:rsid w:val="00022961"/>
    <w:rsid w:val="000243AD"/>
    <w:rsid w:val="0002797F"/>
    <w:rsid w:val="00030A84"/>
    <w:rsid w:val="000324E6"/>
    <w:rsid w:val="00033D1C"/>
    <w:rsid w:val="00035C4B"/>
    <w:rsid w:val="00040B09"/>
    <w:rsid w:val="000430BB"/>
    <w:rsid w:val="000444D8"/>
    <w:rsid w:val="00044643"/>
    <w:rsid w:val="00047245"/>
    <w:rsid w:val="00047542"/>
    <w:rsid w:val="0005096E"/>
    <w:rsid w:val="00050F9D"/>
    <w:rsid w:val="00051270"/>
    <w:rsid w:val="00055763"/>
    <w:rsid w:val="00057BAF"/>
    <w:rsid w:val="000630DD"/>
    <w:rsid w:val="0006353A"/>
    <w:rsid w:val="000643CF"/>
    <w:rsid w:val="000645CA"/>
    <w:rsid w:val="00064A30"/>
    <w:rsid w:val="00067AA6"/>
    <w:rsid w:val="00072411"/>
    <w:rsid w:val="00073989"/>
    <w:rsid w:val="00073A01"/>
    <w:rsid w:val="000850A4"/>
    <w:rsid w:val="000858C1"/>
    <w:rsid w:val="00091299"/>
    <w:rsid w:val="00091394"/>
    <w:rsid w:val="000914B9"/>
    <w:rsid w:val="00092B6C"/>
    <w:rsid w:val="000938D7"/>
    <w:rsid w:val="0009393B"/>
    <w:rsid w:val="00093DF8"/>
    <w:rsid w:val="00094329"/>
    <w:rsid w:val="00097D98"/>
    <w:rsid w:val="000A05B4"/>
    <w:rsid w:val="000A351B"/>
    <w:rsid w:val="000A547C"/>
    <w:rsid w:val="000A6107"/>
    <w:rsid w:val="000A6F6F"/>
    <w:rsid w:val="000A76AF"/>
    <w:rsid w:val="000A7DAF"/>
    <w:rsid w:val="000B001D"/>
    <w:rsid w:val="000B2478"/>
    <w:rsid w:val="000B3084"/>
    <w:rsid w:val="000B4BE4"/>
    <w:rsid w:val="000B4E86"/>
    <w:rsid w:val="000C1776"/>
    <w:rsid w:val="000C2996"/>
    <w:rsid w:val="000C4457"/>
    <w:rsid w:val="000C77DF"/>
    <w:rsid w:val="000D0BF6"/>
    <w:rsid w:val="000D1BAC"/>
    <w:rsid w:val="000D2EC3"/>
    <w:rsid w:val="000D3012"/>
    <w:rsid w:val="000D3025"/>
    <w:rsid w:val="000D36A2"/>
    <w:rsid w:val="000D6D29"/>
    <w:rsid w:val="000E1707"/>
    <w:rsid w:val="000E312C"/>
    <w:rsid w:val="000E4888"/>
    <w:rsid w:val="000F1531"/>
    <w:rsid w:val="000F1FE2"/>
    <w:rsid w:val="000F2F28"/>
    <w:rsid w:val="000F4ACE"/>
    <w:rsid w:val="000F702A"/>
    <w:rsid w:val="00100EE6"/>
    <w:rsid w:val="00100F22"/>
    <w:rsid w:val="00101B0B"/>
    <w:rsid w:val="00102AC2"/>
    <w:rsid w:val="001042F1"/>
    <w:rsid w:val="00105B94"/>
    <w:rsid w:val="00106619"/>
    <w:rsid w:val="00106D7A"/>
    <w:rsid w:val="00106EA0"/>
    <w:rsid w:val="00110AC4"/>
    <w:rsid w:val="00110D0B"/>
    <w:rsid w:val="00111894"/>
    <w:rsid w:val="001118B5"/>
    <w:rsid w:val="00112F83"/>
    <w:rsid w:val="001200BA"/>
    <w:rsid w:val="00120580"/>
    <w:rsid w:val="00121031"/>
    <w:rsid w:val="001218C4"/>
    <w:rsid w:val="001226C7"/>
    <w:rsid w:val="00124584"/>
    <w:rsid w:val="00124EDF"/>
    <w:rsid w:val="00125292"/>
    <w:rsid w:val="001254F2"/>
    <w:rsid w:val="00126459"/>
    <w:rsid w:val="001265D0"/>
    <w:rsid w:val="0013027B"/>
    <w:rsid w:val="00131ED6"/>
    <w:rsid w:val="001333D8"/>
    <w:rsid w:val="001349B7"/>
    <w:rsid w:val="00134E98"/>
    <w:rsid w:val="0014176A"/>
    <w:rsid w:val="001417ED"/>
    <w:rsid w:val="00142520"/>
    <w:rsid w:val="00142C71"/>
    <w:rsid w:val="00143B54"/>
    <w:rsid w:val="00146785"/>
    <w:rsid w:val="00146B5C"/>
    <w:rsid w:val="00147A42"/>
    <w:rsid w:val="0015020D"/>
    <w:rsid w:val="001541CA"/>
    <w:rsid w:val="00154996"/>
    <w:rsid w:val="00164E32"/>
    <w:rsid w:val="00166E08"/>
    <w:rsid w:val="001712BD"/>
    <w:rsid w:val="0017529B"/>
    <w:rsid w:val="00181E78"/>
    <w:rsid w:val="00182935"/>
    <w:rsid w:val="001862D9"/>
    <w:rsid w:val="00186702"/>
    <w:rsid w:val="00191B1F"/>
    <w:rsid w:val="00195026"/>
    <w:rsid w:val="0019583A"/>
    <w:rsid w:val="001975FC"/>
    <w:rsid w:val="001A0A2A"/>
    <w:rsid w:val="001A372A"/>
    <w:rsid w:val="001A471C"/>
    <w:rsid w:val="001A584C"/>
    <w:rsid w:val="001A6A6B"/>
    <w:rsid w:val="001A7A2D"/>
    <w:rsid w:val="001B0ED0"/>
    <w:rsid w:val="001B28CB"/>
    <w:rsid w:val="001B4E25"/>
    <w:rsid w:val="001B690B"/>
    <w:rsid w:val="001B731C"/>
    <w:rsid w:val="001C2A7B"/>
    <w:rsid w:val="001C3867"/>
    <w:rsid w:val="001C515C"/>
    <w:rsid w:val="001C601A"/>
    <w:rsid w:val="001C626D"/>
    <w:rsid w:val="001C69D4"/>
    <w:rsid w:val="001C7206"/>
    <w:rsid w:val="001C7654"/>
    <w:rsid w:val="001D1B01"/>
    <w:rsid w:val="001D20CD"/>
    <w:rsid w:val="001D254D"/>
    <w:rsid w:val="001D55D2"/>
    <w:rsid w:val="001D5C97"/>
    <w:rsid w:val="001E15BD"/>
    <w:rsid w:val="001E1842"/>
    <w:rsid w:val="001E3C9C"/>
    <w:rsid w:val="001E5870"/>
    <w:rsid w:val="001E7AE6"/>
    <w:rsid w:val="001F07E3"/>
    <w:rsid w:val="001F1BD3"/>
    <w:rsid w:val="001F4440"/>
    <w:rsid w:val="001F4DCB"/>
    <w:rsid w:val="001F4F15"/>
    <w:rsid w:val="00201383"/>
    <w:rsid w:val="00202E3B"/>
    <w:rsid w:val="0020344C"/>
    <w:rsid w:val="00203DD7"/>
    <w:rsid w:val="00203F96"/>
    <w:rsid w:val="0020435B"/>
    <w:rsid w:val="0020521D"/>
    <w:rsid w:val="0020723C"/>
    <w:rsid w:val="00211A2E"/>
    <w:rsid w:val="00212B1F"/>
    <w:rsid w:val="00213BA8"/>
    <w:rsid w:val="00214053"/>
    <w:rsid w:val="0021735C"/>
    <w:rsid w:val="00217589"/>
    <w:rsid w:val="002177E1"/>
    <w:rsid w:val="002221D5"/>
    <w:rsid w:val="0022518A"/>
    <w:rsid w:val="00225AE3"/>
    <w:rsid w:val="00227EE3"/>
    <w:rsid w:val="00231519"/>
    <w:rsid w:val="002323C8"/>
    <w:rsid w:val="00232833"/>
    <w:rsid w:val="002331B5"/>
    <w:rsid w:val="00233514"/>
    <w:rsid w:val="0023377A"/>
    <w:rsid w:val="002361B8"/>
    <w:rsid w:val="0023641F"/>
    <w:rsid w:val="00236E43"/>
    <w:rsid w:val="00241554"/>
    <w:rsid w:val="00242BFB"/>
    <w:rsid w:val="00242CDB"/>
    <w:rsid w:val="0024410D"/>
    <w:rsid w:val="00244811"/>
    <w:rsid w:val="002474C8"/>
    <w:rsid w:val="00250C78"/>
    <w:rsid w:val="002515E5"/>
    <w:rsid w:val="00257AB9"/>
    <w:rsid w:val="002605AF"/>
    <w:rsid w:val="00261A43"/>
    <w:rsid w:val="00261AF2"/>
    <w:rsid w:val="00263A14"/>
    <w:rsid w:val="00263CC6"/>
    <w:rsid w:val="00263D6D"/>
    <w:rsid w:val="002676A5"/>
    <w:rsid w:val="002709AC"/>
    <w:rsid w:val="00270E66"/>
    <w:rsid w:val="00271521"/>
    <w:rsid w:val="0027328F"/>
    <w:rsid w:val="00275613"/>
    <w:rsid w:val="00275620"/>
    <w:rsid w:val="00276ECB"/>
    <w:rsid w:val="00281012"/>
    <w:rsid w:val="00283E14"/>
    <w:rsid w:val="00284F76"/>
    <w:rsid w:val="002856DC"/>
    <w:rsid w:val="0029103A"/>
    <w:rsid w:val="00293113"/>
    <w:rsid w:val="002943BE"/>
    <w:rsid w:val="00294D0D"/>
    <w:rsid w:val="00295BB2"/>
    <w:rsid w:val="00296CF3"/>
    <w:rsid w:val="00296FD5"/>
    <w:rsid w:val="002A0EF5"/>
    <w:rsid w:val="002A33B8"/>
    <w:rsid w:val="002A4642"/>
    <w:rsid w:val="002A591D"/>
    <w:rsid w:val="002A6DB2"/>
    <w:rsid w:val="002B09D8"/>
    <w:rsid w:val="002B22F7"/>
    <w:rsid w:val="002B28A5"/>
    <w:rsid w:val="002B3806"/>
    <w:rsid w:val="002B46AC"/>
    <w:rsid w:val="002C0DC5"/>
    <w:rsid w:val="002C0F83"/>
    <w:rsid w:val="002C10BA"/>
    <w:rsid w:val="002C451A"/>
    <w:rsid w:val="002C5DC9"/>
    <w:rsid w:val="002C6668"/>
    <w:rsid w:val="002C6B55"/>
    <w:rsid w:val="002C6C7E"/>
    <w:rsid w:val="002D12B5"/>
    <w:rsid w:val="002D16D3"/>
    <w:rsid w:val="002D318D"/>
    <w:rsid w:val="002D321E"/>
    <w:rsid w:val="002D4AC1"/>
    <w:rsid w:val="002D522E"/>
    <w:rsid w:val="002D7F55"/>
    <w:rsid w:val="002E0EB0"/>
    <w:rsid w:val="002E23D7"/>
    <w:rsid w:val="002E2879"/>
    <w:rsid w:val="002F0859"/>
    <w:rsid w:val="002F304B"/>
    <w:rsid w:val="002F38BC"/>
    <w:rsid w:val="002F436E"/>
    <w:rsid w:val="00301217"/>
    <w:rsid w:val="00305ECB"/>
    <w:rsid w:val="003066BF"/>
    <w:rsid w:val="00306AED"/>
    <w:rsid w:val="003070A0"/>
    <w:rsid w:val="0031020D"/>
    <w:rsid w:val="00310635"/>
    <w:rsid w:val="00310B7E"/>
    <w:rsid w:val="00310CAF"/>
    <w:rsid w:val="00314E92"/>
    <w:rsid w:val="003154F1"/>
    <w:rsid w:val="003166DB"/>
    <w:rsid w:val="003246A0"/>
    <w:rsid w:val="00331D0C"/>
    <w:rsid w:val="003326F5"/>
    <w:rsid w:val="0033295A"/>
    <w:rsid w:val="0033365B"/>
    <w:rsid w:val="00337D89"/>
    <w:rsid w:val="003407F0"/>
    <w:rsid w:val="003439F2"/>
    <w:rsid w:val="00344876"/>
    <w:rsid w:val="00345CED"/>
    <w:rsid w:val="00347655"/>
    <w:rsid w:val="00347D3A"/>
    <w:rsid w:val="003509A1"/>
    <w:rsid w:val="00352EA6"/>
    <w:rsid w:val="00353BF2"/>
    <w:rsid w:val="00355780"/>
    <w:rsid w:val="0035660E"/>
    <w:rsid w:val="00357E29"/>
    <w:rsid w:val="003608CC"/>
    <w:rsid w:val="003626FB"/>
    <w:rsid w:val="00363206"/>
    <w:rsid w:val="00363B31"/>
    <w:rsid w:val="00363E8B"/>
    <w:rsid w:val="003704D8"/>
    <w:rsid w:val="003718A7"/>
    <w:rsid w:val="00373407"/>
    <w:rsid w:val="00375865"/>
    <w:rsid w:val="003759A7"/>
    <w:rsid w:val="00376236"/>
    <w:rsid w:val="00377502"/>
    <w:rsid w:val="00377D35"/>
    <w:rsid w:val="00380C5B"/>
    <w:rsid w:val="00384D00"/>
    <w:rsid w:val="00384E98"/>
    <w:rsid w:val="00385096"/>
    <w:rsid w:val="00385919"/>
    <w:rsid w:val="00386273"/>
    <w:rsid w:val="00390D4B"/>
    <w:rsid w:val="0039139A"/>
    <w:rsid w:val="00393484"/>
    <w:rsid w:val="00394BE8"/>
    <w:rsid w:val="00395E62"/>
    <w:rsid w:val="003975E8"/>
    <w:rsid w:val="003A0242"/>
    <w:rsid w:val="003A26D5"/>
    <w:rsid w:val="003A2E29"/>
    <w:rsid w:val="003A6897"/>
    <w:rsid w:val="003B0CCB"/>
    <w:rsid w:val="003B1ABF"/>
    <w:rsid w:val="003B1CC4"/>
    <w:rsid w:val="003B284D"/>
    <w:rsid w:val="003B2AE3"/>
    <w:rsid w:val="003B2D81"/>
    <w:rsid w:val="003B45A6"/>
    <w:rsid w:val="003B6BA6"/>
    <w:rsid w:val="003C0FF2"/>
    <w:rsid w:val="003C1E2A"/>
    <w:rsid w:val="003C303F"/>
    <w:rsid w:val="003C4284"/>
    <w:rsid w:val="003C5D97"/>
    <w:rsid w:val="003C745D"/>
    <w:rsid w:val="003D37F3"/>
    <w:rsid w:val="003D41C7"/>
    <w:rsid w:val="003D4E45"/>
    <w:rsid w:val="003D5F4D"/>
    <w:rsid w:val="003D6E0A"/>
    <w:rsid w:val="003E007E"/>
    <w:rsid w:val="003E2012"/>
    <w:rsid w:val="003E2142"/>
    <w:rsid w:val="003E2BFA"/>
    <w:rsid w:val="003E388A"/>
    <w:rsid w:val="003E3EB3"/>
    <w:rsid w:val="003E53EF"/>
    <w:rsid w:val="003E5ADF"/>
    <w:rsid w:val="003E6192"/>
    <w:rsid w:val="003E643C"/>
    <w:rsid w:val="003E64CE"/>
    <w:rsid w:val="003F18D2"/>
    <w:rsid w:val="003F3279"/>
    <w:rsid w:val="003F419B"/>
    <w:rsid w:val="003F45DD"/>
    <w:rsid w:val="003F752E"/>
    <w:rsid w:val="004022A8"/>
    <w:rsid w:val="0040470D"/>
    <w:rsid w:val="00405736"/>
    <w:rsid w:val="00405CED"/>
    <w:rsid w:val="0040678C"/>
    <w:rsid w:val="00406A3D"/>
    <w:rsid w:val="00407C48"/>
    <w:rsid w:val="00410338"/>
    <w:rsid w:val="00413075"/>
    <w:rsid w:val="004131FE"/>
    <w:rsid w:val="0042166A"/>
    <w:rsid w:val="0042171A"/>
    <w:rsid w:val="00421DF8"/>
    <w:rsid w:val="00422A84"/>
    <w:rsid w:val="00423B44"/>
    <w:rsid w:val="00426A9B"/>
    <w:rsid w:val="004270A7"/>
    <w:rsid w:val="004273B2"/>
    <w:rsid w:val="0042794E"/>
    <w:rsid w:val="00434F68"/>
    <w:rsid w:val="00435940"/>
    <w:rsid w:val="004421B2"/>
    <w:rsid w:val="00444824"/>
    <w:rsid w:val="00444F04"/>
    <w:rsid w:val="0044744F"/>
    <w:rsid w:val="004478DE"/>
    <w:rsid w:val="00447B20"/>
    <w:rsid w:val="00452FD4"/>
    <w:rsid w:val="00453662"/>
    <w:rsid w:val="00455E7B"/>
    <w:rsid w:val="00457A69"/>
    <w:rsid w:val="00457D5A"/>
    <w:rsid w:val="0046318D"/>
    <w:rsid w:val="00463DA0"/>
    <w:rsid w:val="00464A8C"/>
    <w:rsid w:val="00470277"/>
    <w:rsid w:val="00470B99"/>
    <w:rsid w:val="0047107C"/>
    <w:rsid w:val="004713C4"/>
    <w:rsid w:val="0047170A"/>
    <w:rsid w:val="00472BD3"/>
    <w:rsid w:val="00474966"/>
    <w:rsid w:val="00474AB9"/>
    <w:rsid w:val="00474D68"/>
    <w:rsid w:val="00477205"/>
    <w:rsid w:val="004802DE"/>
    <w:rsid w:val="00480C19"/>
    <w:rsid w:val="004849CB"/>
    <w:rsid w:val="00485454"/>
    <w:rsid w:val="00486375"/>
    <w:rsid w:val="00492A44"/>
    <w:rsid w:val="004937F1"/>
    <w:rsid w:val="004A0BC8"/>
    <w:rsid w:val="004A123B"/>
    <w:rsid w:val="004A455C"/>
    <w:rsid w:val="004A69D8"/>
    <w:rsid w:val="004A751F"/>
    <w:rsid w:val="004B15F5"/>
    <w:rsid w:val="004B19B8"/>
    <w:rsid w:val="004B4FF6"/>
    <w:rsid w:val="004B65CB"/>
    <w:rsid w:val="004B6C5D"/>
    <w:rsid w:val="004B74CF"/>
    <w:rsid w:val="004C0A1E"/>
    <w:rsid w:val="004C1D17"/>
    <w:rsid w:val="004C487C"/>
    <w:rsid w:val="004C4887"/>
    <w:rsid w:val="004C62E0"/>
    <w:rsid w:val="004C799F"/>
    <w:rsid w:val="004D24B0"/>
    <w:rsid w:val="004D7B23"/>
    <w:rsid w:val="004E36DB"/>
    <w:rsid w:val="004E567E"/>
    <w:rsid w:val="004E5A4D"/>
    <w:rsid w:val="004F2C41"/>
    <w:rsid w:val="004F66CB"/>
    <w:rsid w:val="004F68B7"/>
    <w:rsid w:val="004F7359"/>
    <w:rsid w:val="004F75DB"/>
    <w:rsid w:val="00500980"/>
    <w:rsid w:val="00504D14"/>
    <w:rsid w:val="00504DDD"/>
    <w:rsid w:val="00504DE5"/>
    <w:rsid w:val="00505871"/>
    <w:rsid w:val="00505F94"/>
    <w:rsid w:val="00506278"/>
    <w:rsid w:val="005075E3"/>
    <w:rsid w:val="0051227D"/>
    <w:rsid w:val="0051444C"/>
    <w:rsid w:val="00516C4A"/>
    <w:rsid w:val="00522B1C"/>
    <w:rsid w:val="0052637F"/>
    <w:rsid w:val="00526798"/>
    <w:rsid w:val="005301AC"/>
    <w:rsid w:val="00541B7A"/>
    <w:rsid w:val="00543669"/>
    <w:rsid w:val="005526C7"/>
    <w:rsid w:val="00553C19"/>
    <w:rsid w:val="00553F28"/>
    <w:rsid w:val="0055494E"/>
    <w:rsid w:val="005632AE"/>
    <w:rsid w:val="00563ED4"/>
    <w:rsid w:val="00565A48"/>
    <w:rsid w:val="00567290"/>
    <w:rsid w:val="0057113F"/>
    <w:rsid w:val="00573AFA"/>
    <w:rsid w:val="0057489F"/>
    <w:rsid w:val="00580EFC"/>
    <w:rsid w:val="00586A8C"/>
    <w:rsid w:val="00587DE9"/>
    <w:rsid w:val="005900B1"/>
    <w:rsid w:val="00594E62"/>
    <w:rsid w:val="005955CA"/>
    <w:rsid w:val="005958B0"/>
    <w:rsid w:val="00596D65"/>
    <w:rsid w:val="005A09ED"/>
    <w:rsid w:val="005A2653"/>
    <w:rsid w:val="005A2ECC"/>
    <w:rsid w:val="005A37CD"/>
    <w:rsid w:val="005A51D8"/>
    <w:rsid w:val="005B3FA6"/>
    <w:rsid w:val="005B57A0"/>
    <w:rsid w:val="005C1B9A"/>
    <w:rsid w:val="005C279F"/>
    <w:rsid w:val="005C4F23"/>
    <w:rsid w:val="005C5DF8"/>
    <w:rsid w:val="005C7CB4"/>
    <w:rsid w:val="005D045E"/>
    <w:rsid w:val="005D0FF1"/>
    <w:rsid w:val="005D3A42"/>
    <w:rsid w:val="005E132A"/>
    <w:rsid w:val="005E3777"/>
    <w:rsid w:val="005E3D0E"/>
    <w:rsid w:val="005E47FB"/>
    <w:rsid w:val="005E6445"/>
    <w:rsid w:val="005F00D3"/>
    <w:rsid w:val="005F1E9D"/>
    <w:rsid w:val="006011C1"/>
    <w:rsid w:val="00610CB7"/>
    <w:rsid w:val="006111E9"/>
    <w:rsid w:val="00616388"/>
    <w:rsid w:val="00621557"/>
    <w:rsid w:val="00621F7B"/>
    <w:rsid w:val="006228B1"/>
    <w:rsid w:val="00623101"/>
    <w:rsid w:val="00627C4C"/>
    <w:rsid w:val="00631A0A"/>
    <w:rsid w:val="00632833"/>
    <w:rsid w:val="006330FB"/>
    <w:rsid w:val="00633104"/>
    <w:rsid w:val="00634E82"/>
    <w:rsid w:val="006372B3"/>
    <w:rsid w:val="00641B1C"/>
    <w:rsid w:val="00641E3F"/>
    <w:rsid w:val="00642560"/>
    <w:rsid w:val="0064382C"/>
    <w:rsid w:val="00644C7D"/>
    <w:rsid w:val="0064673A"/>
    <w:rsid w:val="006515DC"/>
    <w:rsid w:val="0065364E"/>
    <w:rsid w:val="00653E54"/>
    <w:rsid w:val="006568F9"/>
    <w:rsid w:val="00660379"/>
    <w:rsid w:val="0066117B"/>
    <w:rsid w:val="00661FDB"/>
    <w:rsid w:val="00662492"/>
    <w:rsid w:val="00663FE3"/>
    <w:rsid w:val="00665141"/>
    <w:rsid w:val="006653AF"/>
    <w:rsid w:val="00666615"/>
    <w:rsid w:val="00680A64"/>
    <w:rsid w:val="00681928"/>
    <w:rsid w:val="00686137"/>
    <w:rsid w:val="0069012C"/>
    <w:rsid w:val="00691963"/>
    <w:rsid w:val="00691FAF"/>
    <w:rsid w:val="00693F1B"/>
    <w:rsid w:val="00694B77"/>
    <w:rsid w:val="00696BC7"/>
    <w:rsid w:val="00697A52"/>
    <w:rsid w:val="00697D8F"/>
    <w:rsid w:val="006A0C82"/>
    <w:rsid w:val="006A22B9"/>
    <w:rsid w:val="006A4496"/>
    <w:rsid w:val="006A4894"/>
    <w:rsid w:val="006A609A"/>
    <w:rsid w:val="006A66DB"/>
    <w:rsid w:val="006B46E0"/>
    <w:rsid w:val="006B4B14"/>
    <w:rsid w:val="006B4C68"/>
    <w:rsid w:val="006B6044"/>
    <w:rsid w:val="006B67C3"/>
    <w:rsid w:val="006C230E"/>
    <w:rsid w:val="006C2C98"/>
    <w:rsid w:val="006C3D3F"/>
    <w:rsid w:val="006C69BA"/>
    <w:rsid w:val="006C79D1"/>
    <w:rsid w:val="006D1A87"/>
    <w:rsid w:val="006D1E8E"/>
    <w:rsid w:val="006D2DA6"/>
    <w:rsid w:val="006D32DA"/>
    <w:rsid w:val="006D4A28"/>
    <w:rsid w:val="006D52F5"/>
    <w:rsid w:val="006D6844"/>
    <w:rsid w:val="006D777E"/>
    <w:rsid w:val="006E04D7"/>
    <w:rsid w:val="006E4B7F"/>
    <w:rsid w:val="006E5DBE"/>
    <w:rsid w:val="006F3499"/>
    <w:rsid w:val="006F3E92"/>
    <w:rsid w:val="006F610A"/>
    <w:rsid w:val="006F6E81"/>
    <w:rsid w:val="00701806"/>
    <w:rsid w:val="00702C85"/>
    <w:rsid w:val="007041A3"/>
    <w:rsid w:val="007079B1"/>
    <w:rsid w:val="00707F6B"/>
    <w:rsid w:val="0071050F"/>
    <w:rsid w:val="00711415"/>
    <w:rsid w:val="0071220D"/>
    <w:rsid w:val="0071529A"/>
    <w:rsid w:val="0071666C"/>
    <w:rsid w:val="00716B9C"/>
    <w:rsid w:val="00716BDE"/>
    <w:rsid w:val="00720281"/>
    <w:rsid w:val="00720360"/>
    <w:rsid w:val="00721B5C"/>
    <w:rsid w:val="00722CBB"/>
    <w:rsid w:val="007245FE"/>
    <w:rsid w:val="00725681"/>
    <w:rsid w:val="00727313"/>
    <w:rsid w:val="00731A30"/>
    <w:rsid w:val="00733C26"/>
    <w:rsid w:val="007405B2"/>
    <w:rsid w:val="00740E4F"/>
    <w:rsid w:val="00740F45"/>
    <w:rsid w:val="0074609B"/>
    <w:rsid w:val="00746444"/>
    <w:rsid w:val="007471B6"/>
    <w:rsid w:val="0075295D"/>
    <w:rsid w:val="0075369C"/>
    <w:rsid w:val="007547AB"/>
    <w:rsid w:val="0075550B"/>
    <w:rsid w:val="007640F3"/>
    <w:rsid w:val="00764456"/>
    <w:rsid w:val="007651AE"/>
    <w:rsid w:val="007658BA"/>
    <w:rsid w:val="00766513"/>
    <w:rsid w:val="00771D53"/>
    <w:rsid w:val="007724AE"/>
    <w:rsid w:val="00773076"/>
    <w:rsid w:val="007730FE"/>
    <w:rsid w:val="00773278"/>
    <w:rsid w:val="00774B79"/>
    <w:rsid w:val="0077559D"/>
    <w:rsid w:val="00776B23"/>
    <w:rsid w:val="00780F4F"/>
    <w:rsid w:val="00782AC1"/>
    <w:rsid w:val="00782C04"/>
    <w:rsid w:val="00783D5E"/>
    <w:rsid w:val="00786C71"/>
    <w:rsid w:val="00790DA4"/>
    <w:rsid w:val="007958A1"/>
    <w:rsid w:val="0079630B"/>
    <w:rsid w:val="00796BE7"/>
    <w:rsid w:val="007A0991"/>
    <w:rsid w:val="007A11E3"/>
    <w:rsid w:val="007A3914"/>
    <w:rsid w:val="007A493C"/>
    <w:rsid w:val="007A5D14"/>
    <w:rsid w:val="007A689A"/>
    <w:rsid w:val="007A7A97"/>
    <w:rsid w:val="007B0101"/>
    <w:rsid w:val="007B062A"/>
    <w:rsid w:val="007B0E86"/>
    <w:rsid w:val="007B13F7"/>
    <w:rsid w:val="007B41BC"/>
    <w:rsid w:val="007B788F"/>
    <w:rsid w:val="007B7B5F"/>
    <w:rsid w:val="007B7DE6"/>
    <w:rsid w:val="007C00B8"/>
    <w:rsid w:val="007C028C"/>
    <w:rsid w:val="007C2A1F"/>
    <w:rsid w:val="007C6110"/>
    <w:rsid w:val="007D083B"/>
    <w:rsid w:val="007D3CBA"/>
    <w:rsid w:val="007D49AD"/>
    <w:rsid w:val="007D5550"/>
    <w:rsid w:val="007D5612"/>
    <w:rsid w:val="007D56DB"/>
    <w:rsid w:val="007D60BA"/>
    <w:rsid w:val="007D6E66"/>
    <w:rsid w:val="007E1808"/>
    <w:rsid w:val="007E2A22"/>
    <w:rsid w:val="007E409F"/>
    <w:rsid w:val="007E4E5B"/>
    <w:rsid w:val="007E54CC"/>
    <w:rsid w:val="007E6C88"/>
    <w:rsid w:val="007E6E10"/>
    <w:rsid w:val="007E7AD9"/>
    <w:rsid w:val="007F1423"/>
    <w:rsid w:val="007F4C9C"/>
    <w:rsid w:val="00800ECC"/>
    <w:rsid w:val="0080292F"/>
    <w:rsid w:val="00802F76"/>
    <w:rsid w:val="008034EB"/>
    <w:rsid w:val="00805A10"/>
    <w:rsid w:val="00806693"/>
    <w:rsid w:val="0081213E"/>
    <w:rsid w:val="00815F81"/>
    <w:rsid w:val="0081727B"/>
    <w:rsid w:val="00821AD1"/>
    <w:rsid w:val="00821D1B"/>
    <w:rsid w:val="008220DF"/>
    <w:rsid w:val="00823721"/>
    <w:rsid w:val="008272B3"/>
    <w:rsid w:val="00831D4A"/>
    <w:rsid w:val="008322B9"/>
    <w:rsid w:val="00836EBF"/>
    <w:rsid w:val="00837CF5"/>
    <w:rsid w:val="00842783"/>
    <w:rsid w:val="00845654"/>
    <w:rsid w:val="00846EA6"/>
    <w:rsid w:val="00850FA2"/>
    <w:rsid w:val="00852982"/>
    <w:rsid w:val="00854698"/>
    <w:rsid w:val="008549B4"/>
    <w:rsid w:val="0085597E"/>
    <w:rsid w:val="0085760E"/>
    <w:rsid w:val="008617E4"/>
    <w:rsid w:val="00862446"/>
    <w:rsid w:val="0086281B"/>
    <w:rsid w:val="00863066"/>
    <w:rsid w:val="008645DE"/>
    <w:rsid w:val="0086551D"/>
    <w:rsid w:val="008662A9"/>
    <w:rsid w:val="00867159"/>
    <w:rsid w:val="008705E6"/>
    <w:rsid w:val="008718DA"/>
    <w:rsid w:val="00871BCC"/>
    <w:rsid w:val="00871C65"/>
    <w:rsid w:val="0087502F"/>
    <w:rsid w:val="00877BD8"/>
    <w:rsid w:val="008803BD"/>
    <w:rsid w:val="00882B70"/>
    <w:rsid w:val="00884ACD"/>
    <w:rsid w:val="00885875"/>
    <w:rsid w:val="0088757F"/>
    <w:rsid w:val="00887CAC"/>
    <w:rsid w:val="00890A8A"/>
    <w:rsid w:val="00891C63"/>
    <w:rsid w:val="00891EBF"/>
    <w:rsid w:val="008947AA"/>
    <w:rsid w:val="008A0072"/>
    <w:rsid w:val="008A1390"/>
    <w:rsid w:val="008A2793"/>
    <w:rsid w:val="008A30EC"/>
    <w:rsid w:val="008A41A1"/>
    <w:rsid w:val="008A4303"/>
    <w:rsid w:val="008A5754"/>
    <w:rsid w:val="008A6032"/>
    <w:rsid w:val="008A609F"/>
    <w:rsid w:val="008A68C3"/>
    <w:rsid w:val="008A6C0D"/>
    <w:rsid w:val="008B15C6"/>
    <w:rsid w:val="008B3E24"/>
    <w:rsid w:val="008B46B2"/>
    <w:rsid w:val="008C07DA"/>
    <w:rsid w:val="008C366C"/>
    <w:rsid w:val="008C3DA6"/>
    <w:rsid w:val="008C3E1B"/>
    <w:rsid w:val="008C4FF8"/>
    <w:rsid w:val="008C6687"/>
    <w:rsid w:val="008C677E"/>
    <w:rsid w:val="008C77AC"/>
    <w:rsid w:val="008C7CDE"/>
    <w:rsid w:val="008D1E9B"/>
    <w:rsid w:val="008D1FFE"/>
    <w:rsid w:val="008D2F61"/>
    <w:rsid w:val="008D3354"/>
    <w:rsid w:val="008D3F69"/>
    <w:rsid w:val="008D6A8D"/>
    <w:rsid w:val="008E10A6"/>
    <w:rsid w:val="008E23E0"/>
    <w:rsid w:val="008E40A2"/>
    <w:rsid w:val="008F0E92"/>
    <w:rsid w:val="008F2D36"/>
    <w:rsid w:val="008F31BF"/>
    <w:rsid w:val="008F3928"/>
    <w:rsid w:val="008F3EB6"/>
    <w:rsid w:val="008F4544"/>
    <w:rsid w:val="008F53BA"/>
    <w:rsid w:val="008F5E14"/>
    <w:rsid w:val="009027D4"/>
    <w:rsid w:val="00905F1A"/>
    <w:rsid w:val="009060A1"/>
    <w:rsid w:val="009077A4"/>
    <w:rsid w:val="00907851"/>
    <w:rsid w:val="00907ABC"/>
    <w:rsid w:val="00911BA6"/>
    <w:rsid w:val="00913700"/>
    <w:rsid w:val="00917377"/>
    <w:rsid w:val="00925A67"/>
    <w:rsid w:val="00925B96"/>
    <w:rsid w:val="009273BA"/>
    <w:rsid w:val="0093027D"/>
    <w:rsid w:val="00930FCF"/>
    <w:rsid w:val="009327FA"/>
    <w:rsid w:val="009341F1"/>
    <w:rsid w:val="00934495"/>
    <w:rsid w:val="009361B9"/>
    <w:rsid w:val="0093660C"/>
    <w:rsid w:val="00936BAA"/>
    <w:rsid w:val="009372E8"/>
    <w:rsid w:val="00937CCC"/>
    <w:rsid w:val="00941743"/>
    <w:rsid w:val="00944927"/>
    <w:rsid w:val="00945972"/>
    <w:rsid w:val="0095079A"/>
    <w:rsid w:val="009514B8"/>
    <w:rsid w:val="009523CE"/>
    <w:rsid w:val="009533AC"/>
    <w:rsid w:val="00953936"/>
    <w:rsid w:val="009547AA"/>
    <w:rsid w:val="009550B5"/>
    <w:rsid w:val="0095515C"/>
    <w:rsid w:val="0095566A"/>
    <w:rsid w:val="00956332"/>
    <w:rsid w:val="00957A76"/>
    <w:rsid w:val="00964651"/>
    <w:rsid w:val="00964E6C"/>
    <w:rsid w:val="00972C87"/>
    <w:rsid w:val="00973FA4"/>
    <w:rsid w:val="0097658F"/>
    <w:rsid w:val="00976B11"/>
    <w:rsid w:val="009824B7"/>
    <w:rsid w:val="00982AD7"/>
    <w:rsid w:val="0098477A"/>
    <w:rsid w:val="00985601"/>
    <w:rsid w:val="00985E25"/>
    <w:rsid w:val="009907F7"/>
    <w:rsid w:val="00990B01"/>
    <w:rsid w:val="009911C7"/>
    <w:rsid w:val="00995656"/>
    <w:rsid w:val="0099696B"/>
    <w:rsid w:val="00996FF2"/>
    <w:rsid w:val="00997A73"/>
    <w:rsid w:val="00997B7F"/>
    <w:rsid w:val="009A017B"/>
    <w:rsid w:val="009A0251"/>
    <w:rsid w:val="009A2178"/>
    <w:rsid w:val="009B04C9"/>
    <w:rsid w:val="009B0AE8"/>
    <w:rsid w:val="009B2C2B"/>
    <w:rsid w:val="009B3612"/>
    <w:rsid w:val="009B378F"/>
    <w:rsid w:val="009B5BF4"/>
    <w:rsid w:val="009B6CE4"/>
    <w:rsid w:val="009C192A"/>
    <w:rsid w:val="009C1F01"/>
    <w:rsid w:val="009C2AF0"/>
    <w:rsid w:val="009C51A1"/>
    <w:rsid w:val="009D117E"/>
    <w:rsid w:val="009D18C4"/>
    <w:rsid w:val="009D1A77"/>
    <w:rsid w:val="009D23DF"/>
    <w:rsid w:val="009D4E04"/>
    <w:rsid w:val="009D5E42"/>
    <w:rsid w:val="009D6161"/>
    <w:rsid w:val="009D63D1"/>
    <w:rsid w:val="009E0E3B"/>
    <w:rsid w:val="009E156C"/>
    <w:rsid w:val="009E2726"/>
    <w:rsid w:val="009E33DC"/>
    <w:rsid w:val="009E37A6"/>
    <w:rsid w:val="009E3D46"/>
    <w:rsid w:val="009E5AAD"/>
    <w:rsid w:val="009E6F45"/>
    <w:rsid w:val="009F2C26"/>
    <w:rsid w:val="009F3CE0"/>
    <w:rsid w:val="009F404B"/>
    <w:rsid w:val="009F78BE"/>
    <w:rsid w:val="00A00449"/>
    <w:rsid w:val="00A00ABC"/>
    <w:rsid w:val="00A00BE4"/>
    <w:rsid w:val="00A012C8"/>
    <w:rsid w:val="00A017A4"/>
    <w:rsid w:val="00A03922"/>
    <w:rsid w:val="00A05479"/>
    <w:rsid w:val="00A05A10"/>
    <w:rsid w:val="00A06E5F"/>
    <w:rsid w:val="00A07869"/>
    <w:rsid w:val="00A101FC"/>
    <w:rsid w:val="00A11AFA"/>
    <w:rsid w:val="00A11B0C"/>
    <w:rsid w:val="00A11B19"/>
    <w:rsid w:val="00A11D2B"/>
    <w:rsid w:val="00A13C31"/>
    <w:rsid w:val="00A13DB0"/>
    <w:rsid w:val="00A173D8"/>
    <w:rsid w:val="00A210B4"/>
    <w:rsid w:val="00A2367E"/>
    <w:rsid w:val="00A236CE"/>
    <w:rsid w:val="00A248CF"/>
    <w:rsid w:val="00A257ED"/>
    <w:rsid w:val="00A267E0"/>
    <w:rsid w:val="00A270C7"/>
    <w:rsid w:val="00A3063E"/>
    <w:rsid w:val="00A3082B"/>
    <w:rsid w:val="00A3129D"/>
    <w:rsid w:val="00A32A26"/>
    <w:rsid w:val="00A32FFA"/>
    <w:rsid w:val="00A33090"/>
    <w:rsid w:val="00A332B5"/>
    <w:rsid w:val="00A3372D"/>
    <w:rsid w:val="00A34094"/>
    <w:rsid w:val="00A343AA"/>
    <w:rsid w:val="00A37506"/>
    <w:rsid w:val="00A37E10"/>
    <w:rsid w:val="00A43797"/>
    <w:rsid w:val="00A47348"/>
    <w:rsid w:val="00A5040C"/>
    <w:rsid w:val="00A5137F"/>
    <w:rsid w:val="00A56392"/>
    <w:rsid w:val="00A6296A"/>
    <w:rsid w:val="00A664E1"/>
    <w:rsid w:val="00A6657A"/>
    <w:rsid w:val="00A67337"/>
    <w:rsid w:val="00A67A99"/>
    <w:rsid w:val="00A70143"/>
    <w:rsid w:val="00A70548"/>
    <w:rsid w:val="00A72D2E"/>
    <w:rsid w:val="00A75900"/>
    <w:rsid w:val="00A768FC"/>
    <w:rsid w:val="00A77138"/>
    <w:rsid w:val="00A77247"/>
    <w:rsid w:val="00A8601A"/>
    <w:rsid w:val="00A86EE6"/>
    <w:rsid w:val="00A90BF4"/>
    <w:rsid w:val="00A90E63"/>
    <w:rsid w:val="00A92AE2"/>
    <w:rsid w:val="00A93002"/>
    <w:rsid w:val="00A93D71"/>
    <w:rsid w:val="00A93D86"/>
    <w:rsid w:val="00A94A70"/>
    <w:rsid w:val="00AA2AC4"/>
    <w:rsid w:val="00AA3CA3"/>
    <w:rsid w:val="00AA5DFB"/>
    <w:rsid w:val="00AA67C9"/>
    <w:rsid w:val="00AA68CD"/>
    <w:rsid w:val="00AA6B70"/>
    <w:rsid w:val="00AB0D3F"/>
    <w:rsid w:val="00AB3135"/>
    <w:rsid w:val="00AB612C"/>
    <w:rsid w:val="00AB7645"/>
    <w:rsid w:val="00AC00D7"/>
    <w:rsid w:val="00AC0E18"/>
    <w:rsid w:val="00AC3A75"/>
    <w:rsid w:val="00AC3D27"/>
    <w:rsid w:val="00AC4EB2"/>
    <w:rsid w:val="00AC6A0C"/>
    <w:rsid w:val="00AD10AD"/>
    <w:rsid w:val="00AD2650"/>
    <w:rsid w:val="00AD6509"/>
    <w:rsid w:val="00AE0C8B"/>
    <w:rsid w:val="00AE12ED"/>
    <w:rsid w:val="00AE394A"/>
    <w:rsid w:val="00AF0DDD"/>
    <w:rsid w:val="00AF4102"/>
    <w:rsid w:val="00AF42DE"/>
    <w:rsid w:val="00B01D20"/>
    <w:rsid w:val="00B040EA"/>
    <w:rsid w:val="00B04ABF"/>
    <w:rsid w:val="00B106D6"/>
    <w:rsid w:val="00B10EF8"/>
    <w:rsid w:val="00B11007"/>
    <w:rsid w:val="00B12692"/>
    <w:rsid w:val="00B1380E"/>
    <w:rsid w:val="00B1788C"/>
    <w:rsid w:val="00B20446"/>
    <w:rsid w:val="00B20FDC"/>
    <w:rsid w:val="00B21259"/>
    <w:rsid w:val="00B218A8"/>
    <w:rsid w:val="00B21F20"/>
    <w:rsid w:val="00B269D2"/>
    <w:rsid w:val="00B2774D"/>
    <w:rsid w:val="00B31A6C"/>
    <w:rsid w:val="00B31BC9"/>
    <w:rsid w:val="00B32D22"/>
    <w:rsid w:val="00B335EA"/>
    <w:rsid w:val="00B35579"/>
    <w:rsid w:val="00B46000"/>
    <w:rsid w:val="00B46FAF"/>
    <w:rsid w:val="00B5006C"/>
    <w:rsid w:val="00B51C25"/>
    <w:rsid w:val="00B52AF6"/>
    <w:rsid w:val="00B54B48"/>
    <w:rsid w:val="00B56522"/>
    <w:rsid w:val="00B614A7"/>
    <w:rsid w:val="00B61DF3"/>
    <w:rsid w:val="00B62834"/>
    <w:rsid w:val="00B63858"/>
    <w:rsid w:val="00B64514"/>
    <w:rsid w:val="00B64586"/>
    <w:rsid w:val="00B6482A"/>
    <w:rsid w:val="00B66DD0"/>
    <w:rsid w:val="00B677E1"/>
    <w:rsid w:val="00B70A0C"/>
    <w:rsid w:val="00B72109"/>
    <w:rsid w:val="00B732A5"/>
    <w:rsid w:val="00B74518"/>
    <w:rsid w:val="00B74F4A"/>
    <w:rsid w:val="00B76091"/>
    <w:rsid w:val="00B76C69"/>
    <w:rsid w:val="00B76E10"/>
    <w:rsid w:val="00B77A08"/>
    <w:rsid w:val="00B80509"/>
    <w:rsid w:val="00B809BC"/>
    <w:rsid w:val="00B820F4"/>
    <w:rsid w:val="00B8389E"/>
    <w:rsid w:val="00B84DDF"/>
    <w:rsid w:val="00B856D9"/>
    <w:rsid w:val="00B85864"/>
    <w:rsid w:val="00B85A92"/>
    <w:rsid w:val="00B85D07"/>
    <w:rsid w:val="00B86D86"/>
    <w:rsid w:val="00B86EE8"/>
    <w:rsid w:val="00B91304"/>
    <w:rsid w:val="00BA2203"/>
    <w:rsid w:val="00BA2FBF"/>
    <w:rsid w:val="00BA43E8"/>
    <w:rsid w:val="00BA7782"/>
    <w:rsid w:val="00BB244F"/>
    <w:rsid w:val="00BB3E2A"/>
    <w:rsid w:val="00BB41CE"/>
    <w:rsid w:val="00BB41E7"/>
    <w:rsid w:val="00BB5904"/>
    <w:rsid w:val="00BB6A6B"/>
    <w:rsid w:val="00BC3868"/>
    <w:rsid w:val="00BC3D29"/>
    <w:rsid w:val="00BC45A5"/>
    <w:rsid w:val="00BC4A8E"/>
    <w:rsid w:val="00BD2305"/>
    <w:rsid w:val="00BD3859"/>
    <w:rsid w:val="00BD41CB"/>
    <w:rsid w:val="00BD41F1"/>
    <w:rsid w:val="00BD5213"/>
    <w:rsid w:val="00BD5C9D"/>
    <w:rsid w:val="00BD663C"/>
    <w:rsid w:val="00BD7C2D"/>
    <w:rsid w:val="00BE144C"/>
    <w:rsid w:val="00BE1AF4"/>
    <w:rsid w:val="00BE1C30"/>
    <w:rsid w:val="00BE2099"/>
    <w:rsid w:val="00BE4ABB"/>
    <w:rsid w:val="00BE60AA"/>
    <w:rsid w:val="00BF062C"/>
    <w:rsid w:val="00BF19D7"/>
    <w:rsid w:val="00BF3207"/>
    <w:rsid w:val="00BF3765"/>
    <w:rsid w:val="00BF514E"/>
    <w:rsid w:val="00BF5920"/>
    <w:rsid w:val="00BF63A1"/>
    <w:rsid w:val="00BF7C7F"/>
    <w:rsid w:val="00C0040E"/>
    <w:rsid w:val="00C02CEA"/>
    <w:rsid w:val="00C041C3"/>
    <w:rsid w:val="00C044BA"/>
    <w:rsid w:val="00C0572B"/>
    <w:rsid w:val="00C05740"/>
    <w:rsid w:val="00C05C99"/>
    <w:rsid w:val="00C14116"/>
    <w:rsid w:val="00C14B8C"/>
    <w:rsid w:val="00C21668"/>
    <w:rsid w:val="00C228D3"/>
    <w:rsid w:val="00C22CE1"/>
    <w:rsid w:val="00C24030"/>
    <w:rsid w:val="00C248A2"/>
    <w:rsid w:val="00C24FD6"/>
    <w:rsid w:val="00C258D1"/>
    <w:rsid w:val="00C26137"/>
    <w:rsid w:val="00C30A9E"/>
    <w:rsid w:val="00C32951"/>
    <w:rsid w:val="00C3299F"/>
    <w:rsid w:val="00C346E3"/>
    <w:rsid w:val="00C36481"/>
    <w:rsid w:val="00C40491"/>
    <w:rsid w:val="00C4304F"/>
    <w:rsid w:val="00C43203"/>
    <w:rsid w:val="00C43A28"/>
    <w:rsid w:val="00C4405B"/>
    <w:rsid w:val="00C4433B"/>
    <w:rsid w:val="00C473A4"/>
    <w:rsid w:val="00C479AB"/>
    <w:rsid w:val="00C50CD0"/>
    <w:rsid w:val="00C50DFE"/>
    <w:rsid w:val="00C51A5A"/>
    <w:rsid w:val="00C51CE3"/>
    <w:rsid w:val="00C52780"/>
    <w:rsid w:val="00C535A4"/>
    <w:rsid w:val="00C542F0"/>
    <w:rsid w:val="00C5587C"/>
    <w:rsid w:val="00C567CE"/>
    <w:rsid w:val="00C5796B"/>
    <w:rsid w:val="00C62AB8"/>
    <w:rsid w:val="00C6409A"/>
    <w:rsid w:val="00C66AEA"/>
    <w:rsid w:val="00C70BC4"/>
    <w:rsid w:val="00C72420"/>
    <w:rsid w:val="00C76280"/>
    <w:rsid w:val="00C7786E"/>
    <w:rsid w:val="00C77FA7"/>
    <w:rsid w:val="00C8100F"/>
    <w:rsid w:val="00C85DBC"/>
    <w:rsid w:val="00C87422"/>
    <w:rsid w:val="00C934E6"/>
    <w:rsid w:val="00C943C9"/>
    <w:rsid w:val="00C97188"/>
    <w:rsid w:val="00CA01FD"/>
    <w:rsid w:val="00CA1081"/>
    <w:rsid w:val="00CA14BB"/>
    <w:rsid w:val="00CA14F5"/>
    <w:rsid w:val="00CA2942"/>
    <w:rsid w:val="00CA4378"/>
    <w:rsid w:val="00CA4677"/>
    <w:rsid w:val="00CA4E33"/>
    <w:rsid w:val="00CA5A03"/>
    <w:rsid w:val="00CA7A5D"/>
    <w:rsid w:val="00CA7AC9"/>
    <w:rsid w:val="00CB0047"/>
    <w:rsid w:val="00CB07A2"/>
    <w:rsid w:val="00CB2302"/>
    <w:rsid w:val="00CB3C6D"/>
    <w:rsid w:val="00CB5E83"/>
    <w:rsid w:val="00CB5EC1"/>
    <w:rsid w:val="00CB7E18"/>
    <w:rsid w:val="00CC12E7"/>
    <w:rsid w:val="00CC1B17"/>
    <w:rsid w:val="00CC33B2"/>
    <w:rsid w:val="00CC3EC8"/>
    <w:rsid w:val="00CC4B85"/>
    <w:rsid w:val="00CC4B93"/>
    <w:rsid w:val="00CC4BF4"/>
    <w:rsid w:val="00CC660F"/>
    <w:rsid w:val="00CC68A9"/>
    <w:rsid w:val="00CC7F9E"/>
    <w:rsid w:val="00CD06B6"/>
    <w:rsid w:val="00CD213F"/>
    <w:rsid w:val="00CD33DF"/>
    <w:rsid w:val="00CD3DCA"/>
    <w:rsid w:val="00CD5F5D"/>
    <w:rsid w:val="00CD6BF1"/>
    <w:rsid w:val="00CE10B6"/>
    <w:rsid w:val="00CE1EBD"/>
    <w:rsid w:val="00CE5AAD"/>
    <w:rsid w:val="00CF1976"/>
    <w:rsid w:val="00CF3814"/>
    <w:rsid w:val="00CF3C71"/>
    <w:rsid w:val="00CF706C"/>
    <w:rsid w:val="00D03F8E"/>
    <w:rsid w:val="00D04CD9"/>
    <w:rsid w:val="00D051CD"/>
    <w:rsid w:val="00D0635D"/>
    <w:rsid w:val="00D11220"/>
    <w:rsid w:val="00D115FC"/>
    <w:rsid w:val="00D15D93"/>
    <w:rsid w:val="00D16700"/>
    <w:rsid w:val="00D16C92"/>
    <w:rsid w:val="00D20D74"/>
    <w:rsid w:val="00D215B9"/>
    <w:rsid w:val="00D238E0"/>
    <w:rsid w:val="00D24822"/>
    <w:rsid w:val="00D25638"/>
    <w:rsid w:val="00D304D4"/>
    <w:rsid w:val="00D3093F"/>
    <w:rsid w:val="00D323E8"/>
    <w:rsid w:val="00D33FC9"/>
    <w:rsid w:val="00D35886"/>
    <w:rsid w:val="00D36F94"/>
    <w:rsid w:val="00D40A8F"/>
    <w:rsid w:val="00D415D1"/>
    <w:rsid w:val="00D43F51"/>
    <w:rsid w:val="00D44B78"/>
    <w:rsid w:val="00D45B4F"/>
    <w:rsid w:val="00D46BED"/>
    <w:rsid w:val="00D5028D"/>
    <w:rsid w:val="00D5164C"/>
    <w:rsid w:val="00D554E2"/>
    <w:rsid w:val="00D55E9D"/>
    <w:rsid w:val="00D608E5"/>
    <w:rsid w:val="00D62880"/>
    <w:rsid w:val="00D62BF0"/>
    <w:rsid w:val="00D64157"/>
    <w:rsid w:val="00D65A39"/>
    <w:rsid w:val="00D6615C"/>
    <w:rsid w:val="00D6654C"/>
    <w:rsid w:val="00D70A7A"/>
    <w:rsid w:val="00D7222F"/>
    <w:rsid w:val="00D726DD"/>
    <w:rsid w:val="00D73448"/>
    <w:rsid w:val="00D74034"/>
    <w:rsid w:val="00D75579"/>
    <w:rsid w:val="00D80209"/>
    <w:rsid w:val="00D803C0"/>
    <w:rsid w:val="00D81E34"/>
    <w:rsid w:val="00D8516E"/>
    <w:rsid w:val="00D85B98"/>
    <w:rsid w:val="00D8768A"/>
    <w:rsid w:val="00D9346B"/>
    <w:rsid w:val="00D93CB2"/>
    <w:rsid w:val="00D94A9B"/>
    <w:rsid w:val="00D95CBE"/>
    <w:rsid w:val="00D96B5D"/>
    <w:rsid w:val="00D97E75"/>
    <w:rsid w:val="00DA128F"/>
    <w:rsid w:val="00DA1C6D"/>
    <w:rsid w:val="00DA2F33"/>
    <w:rsid w:val="00DA3BA1"/>
    <w:rsid w:val="00DA4D32"/>
    <w:rsid w:val="00DA57EC"/>
    <w:rsid w:val="00DA7701"/>
    <w:rsid w:val="00DB01C0"/>
    <w:rsid w:val="00DB0D8B"/>
    <w:rsid w:val="00DB2306"/>
    <w:rsid w:val="00DB2B87"/>
    <w:rsid w:val="00DB3E95"/>
    <w:rsid w:val="00DB448F"/>
    <w:rsid w:val="00DB507C"/>
    <w:rsid w:val="00DC282D"/>
    <w:rsid w:val="00DC369B"/>
    <w:rsid w:val="00DD0F69"/>
    <w:rsid w:val="00DD41ED"/>
    <w:rsid w:val="00DD5131"/>
    <w:rsid w:val="00DD5F7D"/>
    <w:rsid w:val="00DD6C35"/>
    <w:rsid w:val="00DD6ED6"/>
    <w:rsid w:val="00DE03EF"/>
    <w:rsid w:val="00DE19C5"/>
    <w:rsid w:val="00DE2289"/>
    <w:rsid w:val="00DE2D6A"/>
    <w:rsid w:val="00DE3EAF"/>
    <w:rsid w:val="00DF2976"/>
    <w:rsid w:val="00DF4239"/>
    <w:rsid w:val="00DF54B0"/>
    <w:rsid w:val="00DF65C5"/>
    <w:rsid w:val="00DF7A12"/>
    <w:rsid w:val="00E0247E"/>
    <w:rsid w:val="00E062BB"/>
    <w:rsid w:val="00E06801"/>
    <w:rsid w:val="00E0762F"/>
    <w:rsid w:val="00E10608"/>
    <w:rsid w:val="00E10E37"/>
    <w:rsid w:val="00E1129B"/>
    <w:rsid w:val="00E14B0D"/>
    <w:rsid w:val="00E16515"/>
    <w:rsid w:val="00E20BB4"/>
    <w:rsid w:val="00E20C9A"/>
    <w:rsid w:val="00E20D29"/>
    <w:rsid w:val="00E21489"/>
    <w:rsid w:val="00E22069"/>
    <w:rsid w:val="00E23280"/>
    <w:rsid w:val="00E234D8"/>
    <w:rsid w:val="00E24F7F"/>
    <w:rsid w:val="00E25465"/>
    <w:rsid w:val="00E264BF"/>
    <w:rsid w:val="00E26C88"/>
    <w:rsid w:val="00E32D57"/>
    <w:rsid w:val="00E3327F"/>
    <w:rsid w:val="00E33E0A"/>
    <w:rsid w:val="00E3542A"/>
    <w:rsid w:val="00E35AF1"/>
    <w:rsid w:val="00E42843"/>
    <w:rsid w:val="00E43D88"/>
    <w:rsid w:val="00E455A9"/>
    <w:rsid w:val="00E5170A"/>
    <w:rsid w:val="00E51962"/>
    <w:rsid w:val="00E5272F"/>
    <w:rsid w:val="00E544DB"/>
    <w:rsid w:val="00E54951"/>
    <w:rsid w:val="00E56A5F"/>
    <w:rsid w:val="00E60D79"/>
    <w:rsid w:val="00E615E5"/>
    <w:rsid w:val="00E61816"/>
    <w:rsid w:val="00E63A51"/>
    <w:rsid w:val="00E64B07"/>
    <w:rsid w:val="00E657D3"/>
    <w:rsid w:val="00E65D52"/>
    <w:rsid w:val="00E67151"/>
    <w:rsid w:val="00E70296"/>
    <w:rsid w:val="00E73B11"/>
    <w:rsid w:val="00E749B5"/>
    <w:rsid w:val="00E749D8"/>
    <w:rsid w:val="00E74E3B"/>
    <w:rsid w:val="00E75D71"/>
    <w:rsid w:val="00E76B25"/>
    <w:rsid w:val="00E770F0"/>
    <w:rsid w:val="00E803C3"/>
    <w:rsid w:val="00E80EC1"/>
    <w:rsid w:val="00E81A0B"/>
    <w:rsid w:val="00E859A6"/>
    <w:rsid w:val="00E871A0"/>
    <w:rsid w:val="00E90101"/>
    <w:rsid w:val="00E902A8"/>
    <w:rsid w:val="00E90896"/>
    <w:rsid w:val="00E90B5B"/>
    <w:rsid w:val="00E9220B"/>
    <w:rsid w:val="00E922B2"/>
    <w:rsid w:val="00E93F07"/>
    <w:rsid w:val="00E953E4"/>
    <w:rsid w:val="00EA06F9"/>
    <w:rsid w:val="00EA2169"/>
    <w:rsid w:val="00EA25D8"/>
    <w:rsid w:val="00EA3228"/>
    <w:rsid w:val="00EA5B7B"/>
    <w:rsid w:val="00EA696C"/>
    <w:rsid w:val="00EB24D3"/>
    <w:rsid w:val="00EB2698"/>
    <w:rsid w:val="00EB6232"/>
    <w:rsid w:val="00EB6A0D"/>
    <w:rsid w:val="00EB6A25"/>
    <w:rsid w:val="00EC1711"/>
    <w:rsid w:val="00EC29CE"/>
    <w:rsid w:val="00EC73E0"/>
    <w:rsid w:val="00ED1930"/>
    <w:rsid w:val="00ED31B6"/>
    <w:rsid w:val="00ED31BE"/>
    <w:rsid w:val="00ED38B1"/>
    <w:rsid w:val="00ED42AA"/>
    <w:rsid w:val="00ED46C9"/>
    <w:rsid w:val="00ED4BD9"/>
    <w:rsid w:val="00ED6A51"/>
    <w:rsid w:val="00ED6F07"/>
    <w:rsid w:val="00ED7959"/>
    <w:rsid w:val="00EF6D48"/>
    <w:rsid w:val="00F033BC"/>
    <w:rsid w:val="00F03DC8"/>
    <w:rsid w:val="00F063E5"/>
    <w:rsid w:val="00F2042C"/>
    <w:rsid w:val="00F20758"/>
    <w:rsid w:val="00F21354"/>
    <w:rsid w:val="00F215CD"/>
    <w:rsid w:val="00F22350"/>
    <w:rsid w:val="00F24EF0"/>
    <w:rsid w:val="00F25095"/>
    <w:rsid w:val="00F25C90"/>
    <w:rsid w:val="00F25E84"/>
    <w:rsid w:val="00F27673"/>
    <w:rsid w:val="00F3117E"/>
    <w:rsid w:val="00F31606"/>
    <w:rsid w:val="00F32B16"/>
    <w:rsid w:val="00F32DDF"/>
    <w:rsid w:val="00F32F42"/>
    <w:rsid w:val="00F3303A"/>
    <w:rsid w:val="00F34857"/>
    <w:rsid w:val="00F500C7"/>
    <w:rsid w:val="00F5115B"/>
    <w:rsid w:val="00F515B6"/>
    <w:rsid w:val="00F52C1F"/>
    <w:rsid w:val="00F53105"/>
    <w:rsid w:val="00F5518D"/>
    <w:rsid w:val="00F60959"/>
    <w:rsid w:val="00F6114C"/>
    <w:rsid w:val="00F61E51"/>
    <w:rsid w:val="00F64BD1"/>
    <w:rsid w:val="00F67CDD"/>
    <w:rsid w:val="00F730B1"/>
    <w:rsid w:val="00F73EE6"/>
    <w:rsid w:val="00F7400D"/>
    <w:rsid w:val="00F74167"/>
    <w:rsid w:val="00F74CF9"/>
    <w:rsid w:val="00F7743D"/>
    <w:rsid w:val="00F77F82"/>
    <w:rsid w:val="00F80F05"/>
    <w:rsid w:val="00F81114"/>
    <w:rsid w:val="00F8249C"/>
    <w:rsid w:val="00F82B8F"/>
    <w:rsid w:val="00F82BE7"/>
    <w:rsid w:val="00F83AD6"/>
    <w:rsid w:val="00F84782"/>
    <w:rsid w:val="00F86136"/>
    <w:rsid w:val="00F91D46"/>
    <w:rsid w:val="00F91F6A"/>
    <w:rsid w:val="00F92B9B"/>
    <w:rsid w:val="00F93265"/>
    <w:rsid w:val="00F93A9D"/>
    <w:rsid w:val="00F93B23"/>
    <w:rsid w:val="00F93F84"/>
    <w:rsid w:val="00F94979"/>
    <w:rsid w:val="00F97426"/>
    <w:rsid w:val="00FA3D3F"/>
    <w:rsid w:val="00FA4568"/>
    <w:rsid w:val="00FA54AF"/>
    <w:rsid w:val="00FA5BAD"/>
    <w:rsid w:val="00FA7CB9"/>
    <w:rsid w:val="00FB02A4"/>
    <w:rsid w:val="00FB1A5A"/>
    <w:rsid w:val="00FB4275"/>
    <w:rsid w:val="00FB4C51"/>
    <w:rsid w:val="00FB4F7C"/>
    <w:rsid w:val="00FB66DF"/>
    <w:rsid w:val="00FB74A9"/>
    <w:rsid w:val="00FC2448"/>
    <w:rsid w:val="00FC2750"/>
    <w:rsid w:val="00FC30BA"/>
    <w:rsid w:val="00FC31C8"/>
    <w:rsid w:val="00FC487A"/>
    <w:rsid w:val="00FC5798"/>
    <w:rsid w:val="00FC5B7B"/>
    <w:rsid w:val="00FC5C6C"/>
    <w:rsid w:val="00FC5EF9"/>
    <w:rsid w:val="00FC700D"/>
    <w:rsid w:val="00FD1D6D"/>
    <w:rsid w:val="00FD2897"/>
    <w:rsid w:val="00FD49C4"/>
    <w:rsid w:val="00FD4F49"/>
    <w:rsid w:val="00FE0900"/>
    <w:rsid w:val="00FE1E7F"/>
    <w:rsid w:val="00FE2C9B"/>
    <w:rsid w:val="00FE3578"/>
    <w:rsid w:val="00FE3927"/>
    <w:rsid w:val="00FE4791"/>
    <w:rsid w:val="00FE5141"/>
    <w:rsid w:val="00FE7064"/>
    <w:rsid w:val="00FF12EE"/>
    <w:rsid w:val="00FF1ABD"/>
    <w:rsid w:val="00FF3227"/>
    <w:rsid w:val="00FF3976"/>
    <w:rsid w:val="00FF4538"/>
    <w:rsid w:val="00FF5315"/>
    <w:rsid w:val="00FF5CA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8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85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qFormat/>
    <w:rsid w:val="003E3EB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8389E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3D37F3"/>
    <w:pPr>
      <w:spacing w:after="120"/>
    </w:pPr>
    <w:rPr>
      <w:rFonts w:eastAsia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D37F3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856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85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C762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7344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D73448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73448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73448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73448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8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85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qFormat/>
    <w:rsid w:val="003E3EB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8389E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3D37F3"/>
    <w:pPr>
      <w:spacing w:after="120"/>
    </w:pPr>
    <w:rPr>
      <w:rFonts w:eastAsia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D37F3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856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85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C762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7344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D73448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73448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73448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73448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16. siječnja 2020.</izvorni_sadrzaj>
    <derivirana_varijabla naziv="DomainObject.DatumDonosenjaOdluke_1">16. siječnja 2020.</derivirana_varijabla>
  </DomainObject.DatumDonosenjaOdluke>
  <DomainObject.DatumOvrsnosti>
    <izvorni_sadrzaj/>
    <derivirana_varijabla naziv="DomainObject.DatumOvrsnosti_1"/>
  </DomainObject.DatumOvrsnosti>
  <DomainObject.DatumPravomocnosti>
    <izvorni_sadrzaj>16. siječnja 2020.</izvorni_sadrzaj>
    <derivirana_varijabla naziv="DomainObject.DatumPravomocnosti_1">16. siječnja 2020.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Gž-82/2020-2</izvorni_sadrzaj>
    <derivirana_varijabla naziv="DomainObject.Oznaka_1">Gž-82/2020-2</derivirana_varijabla>
  </DomainObject.Oznaka>
  <DomainObject.DonositeljOdluke.Ime>
    <izvorni_sadrzaj>Boris</izvorni_sadrzaj>
    <derivirana_varijabla naziv="DomainObject.DonositeljOdluke.Ime_1">Boris</derivirana_varijabla>
  </DomainObject.DonositeljOdluke.Ime>
  <DomainObject.DonositeljOdluke.Prezime>
    <izvorni_sadrzaj>Majić</izvorni_sadrzaj>
    <derivirana_varijabla naziv="DomainObject.DonositeljOdluke.Prezime_1">Majić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82</izvorni_sadrzaj>
    <derivirana_varijabla naziv="DomainObject.Predmet.Broj_1">82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9. siječnja 2020.</izvorni_sadrzaj>
    <derivirana_varijabla naziv="DomainObject.Predmet.DatumOsnivanja_1">9. siječnja 2020.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31. siječnja 2020.</izvorni_sadrzaj>
    <derivirana_varijabla naziv="DomainObject.Predmet.DatumRjesavanja_1">31. siječnja 2020.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818.49</izvorni_sadrzaj>
    <derivirana_varijabla naziv="DomainObject.Predmet.InicijalnaVrijednost_1">818.49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Gž-82/2020</izvorni_sadrzaj>
    <derivirana_varijabla naziv="DomainObject.Predmet.OznakaBroj_1">Gž-82/2020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Boris</izvorni_sadrzaj>
    <derivirana_varijabla naziv="DomainObject.Predmet.PredmetRijesio.Ime_1">Boris</derivirana_varijabla>
  </DomainObject.Predmet.PredmetRijesio.Ime>
  <DomainObject.Predmet.PredmetRijesio.Oib>
    <izvorni_sadrzaj>54352744309</izvorni_sadrzaj>
    <derivirana_varijabla naziv="DomainObject.Predmet.PredmetRijesio.Oib_1">54352744309</derivirana_varijabla>
  </DomainObject.Predmet.PredmetRijesio.Oib>
  <DomainObject.Predmet.PredmetRijesio.Prezime>
    <izvorni_sadrzaj>Majić</izvorni_sadrzaj>
    <derivirana_varijabla naziv="DomainObject.Predmet.PredmetRijesio.Prezime_1">Majić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Zlatko Klarić</izvorni_sadrzaj>
    <derivirana_varijabla naziv="DomainObject.Predmet.ProtustrankaFormated_1">  Zlatko Klarić</derivirana_varijabla>
  </DomainObject.Predmet.ProtustrankaFormated>
  <DomainObject.Predmet.ProtustrankaFormatedOIB>
    <izvorni_sadrzaj>  Zlatko Klarić, OIB 02688604554</izvorni_sadrzaj>
    <derivirana_varijabla naziv="DomainObject.Predmet.ProtustrankaFormatedOIB_1">  Zlatko Klarić, OIB 02688604554</derivirana_varijabla>
  </DomainObject.Predmet.ProtustrankaFormatedOIB>
  <DomainObject.Predmet.ProtustrankaFormatedWithAdress>
    <izvorni_sadrzaj> Zlatko Klarić, Hrelićka Ulica 38, 10000 Zagreb</izvorni_sadrzaj>
    <derivirana_varijabla naziv="DomainObject.Predmet.ProtustrankaFormatedWithAdress_1"> Zlatko Klarić, Hrelićka Ulica 38, 10000 Zagreb</derivirana_varijabla>
  </DomainObject.Predmet.ProtustrankaFormatedWithAdress>
  <DomainObject.Predmet.ProtustrankaFormatedWithAdressOIB>
    <izvorni_sadrzaj> Zlatko Klarić, OIB 02688604554, Hrelićka Ulica 38, 10000 Zagreb</izvorni_sadrzaj>
    <derivirana_varijabla naziv="DomainObject.Predmet.ProtustrankaFormatedWithAdressOIB_1"> Zlatko Klarić, OIB 02688604554, Hrelićka Ulica 38, 10000 Zagreb</derivirana_varijabla>
  </DomainObject.Predmet.ProtustrankaFormatedWithAdressOIB>
  <DomainObject.Predmet.ProtustrankaWithAdress>
    <izvorni_sadrzaj>Zlatko Klarić Hrelićka Ulica 38, 10000 Zagreb</izvorni_sadrzaj>
    <derivirana_varijabla naziv="DomainObject.Predmet.ProtustrankaWithAdress_1">Zlatko Klarić Hrelićka Ulica 38, 10000 Zagreb</derivirana_varijabla>
  </DomainObject.Predmet.ProtustrankaWithAdress>
  <DomainObject.Predmet.ProtustrankaWithAdressOIB>
    <izvorni_sadrzaj>Zlatko Klarić, OIB 02688604554, Hrelićka Ulica 38, 10000 Zagreb</izvorni_sadrzaj>
    <derivirana_varijabla naziv="DomainObject.Predmet.ProtustrankaWithAdressOIB_1">Zlatko Klarić, OIB 02688604554, Hrelićka Ulica 38, 10000 Zagreb</derivirana_varijabla>
  </DomainObject.Predmet.ProtustrankaWithAdressOIB>
  <DomainObject.Predmet.ProtustrankaNazivFormated>
    <izvorni_sadrzaj>Zlatko Klarić</izvorni_sadrzaj>
    <derivirana_varijabla naziv="DomainObject.Predmet.ProtustrankaNazivFormated_1">Zlatko Klarić</derivirana_varijabla>
  </DomainObject.Predmet.ProtustrankaNazivFormated>
  <DomainObject.Predmet.ProtustrankaNazivFormatedOIB>
    <izvorni_sadrzaj>Zlatko Klarić, OIB 02688604554</izvorni_sadrzaj>
    <derivirana_varijabla naziv="DomainObject.Predmet.ProtustrankaNazivFormatedOIB_1">Zlatko Klarić, OIB 02688604554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17. Gž referada</izvorni_sadrzaj>
    <derivirana_varijabla naziv="DomainObject.Predmet.Referada.Naziv_1">17. Gž referada</derivirana_varijabla>
  </DomainObject.Predmet.Referada.Naziv>
  <DomainObject.Predmet.Referada.Oznaka>
    <izvorni_sadrzaj>17. Gž ref  VSS</izvorni_sadrzaj>
    <derivirana_varijabla naziv="DomainObject.Predmet.Referada.Oznaka_1">17. Gž ref  VSS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Boris Majić</izvorni_sadrzaj>
    <derivirana_varijabla naziv="DomainObject.Predmet.Referada.Sudac_1">Boris Majić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HEP-TOPLINARSTVO d.o.o. za proizvodnju i distribuciju toplinske energije</izvorni_sadrzaj>
    <derivirana_varijabla naziv="DomainObject.Predmet.StrankaFormated_1">  HEP-TOPLINARSTVO d.o.o. za proizvodnju i distribuciju toplinske energije</derivirana_varijabla>
  </DomainObject.Predmet.StrankaFormated>
  <DomainObject.Predmet.StrankaFormatedOIB>
    <izvorni_sadrzaj>  HEP-TOPLINARSTVO d.o.o. za proizvodnju i distribuciju toplinske energije, OIB 15907062900</izvorni_sadrzaj>
    <derivirana_varijabla naziv="DomainObject.Predmet.StrankaFormatedOIB_1">  HEP-TOPLINARSTVO d.o.o. za proizvodnju i distribuciju toplinske energije, OIB 15907062900</derivirana_varijabla>
  </DomainObject.Predmet.StrankaFormatedOIB>
  <DomainObject.Predmet.StrankaFormatedWithAdress>
    <izvorni_sadrzaj> HEP-TOPLINARSTVO d.o.o. za proizvodnju i distribuciju toplinske energije, Miševečka 15/a, 10000 Zagreb</izvorni_sadrzaj>
    <derivirana_varijabla naziv="DomainObject.Predmet.StrankaFormatedWithAdress_1"> HEP-TOPLINARSTVO d.o.o. za proizvodnju i distribuciju toplinske energije, Miševečka 15/a, 10000 Zagreb</derivirana_varijabla>
  </DomainObject.Predmet.StrankaFormatedWithAdress>
  <DomainObject.Predmet.StrankaFormatedWithAdressOIB>
    <izvorni_sadrzaj> HEP-TOPLINARSTVO d.o.o. za proizvodnju i distribuciju toplinske energije, OIB 15907062900, Miševečka 15/a, 10000 Zagreb</izvorni_sadrzaj>
    <derivirana_varijabla naziv="DomainObject.Predmet.StrankaFormatedWithAdressOIB_1"> HEP-TOPLINARSTVO d.o.o. za proizvodnju i distribuciju toplinske energije, OIB 15907062900, Miševečka 15/a, 10000 Zagreb</derivirana_varijabla>
  </DomainObject.Predmet.StrankaFormatedWithAdressOIB>
  <DomainObject.Predmet.StrankaWithAdress>
    <izvorni_sadrzaj>HEP-TOPLINARSTVO d.o.o. za proizvodnju i distribuciju toplinske energije Miševečka 15/a,10000 Zagreb</izvorni_sadrzaj>
    <derivirana_varijabla naziv="DomainObject.Predmet.StrankaWithAdress_1">HEP-TOPLINARSTVO d.o.o. za proizvodnju i distribuciju toplinske energije Miševečka 15/a,10000 Zagreb</derivirana_varijabla>
  </DomainObject.Predmet.StrankaWithAdress>
  <DomainObject.Predmet.StrankaWithAdressOIB>
    <izvorni_sadrzaj>HEP-TOPLINARSTVO d.o.o. za proizvodnju i distribuciju toplinske energije, OIB 15907062900, Miševečka 15/a,10000 Zagreb</izvorni_sadrzaj>
    <derivirana_varijabla naziv="DomainObject.Predmet.StrankaWithAdressOIB_1">HEP-TOPLINARSTVO d.o.o. za proizvodnju i distribuciju toplinske energije, OIB 15907062900, Miševečka 15/a,10000 Zagreb</derivirana_varijabla>
  </DomainObject.Predmet.StrankaWithAdressOIB>
  <DomainObject.Predmet.StrankaNazivFormated>
    <izvorni_sadrzaj>HEP-TOPLINARSTVO d.o.o. za proizvodnju i distribuciju toplinske energije</izvorni_sadrzaj>
    <derivirana_varijabla naziv="DomainObject.Predmet.StrankaNazivFormated_1">HEP-TOPLINARSTVO d.o.o. za proizvodnju i distribuciju toplinske energije</derivirana_varijabla>
  </DomainObject.Predmet.StrankaNazivFormated>
  <DomainObject.Predmet.StrankaNazivFormatedOIB>
    <izvorni_sadrzaj>HEP-TOPLINARSTVO d.o.o. za proizvodnju i distribuciju toplinske energije, OIB 15907062900</izvorni_sadrzaj>
    <derivirana_varijabla naziv="DomainObject.Predmet.StrankaNazivFormatedOIB_1">HEP-TOPLINARSTVO d.o.o. za proizvodnju i distribuciju toplinske energije, OIB 15907062900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17. Gž referada</izvorni_sadrzaj>
    <derivirana_varijabla naziv="DomainObject.Predmet.TrenutnaLokacijaSpisa.Naziv_1">17.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Obvezno - isplata do 100.000,00 kn </izvorni_sadrzaj>
    <derivirana_varijabla naziv="DomainObject.Predmet.VrstaSpora.Naziv_1">Obvezno - isplata do 100.000,00 kn </derivirana_varijabla>
  </DomainObject.Predmet.VrstaSpora.Naziv>
  <DomainObject.Predmet.Zapisnicar>
    <izvorni_sadrzaj>Sanja Marguš</izvorni_sadrzaj>
    <derivirana_varijabla naziv="DomainObject.Predmet.Zapisnicar_1">Sanja Marguš</derivirana_varijabla>
  </DomainObject.Predmet.Zapisnicar>
  <DomainObject.Predmet.StrankaListFormated>
    <izvorni_sadrzaj>
      <item>HEP-TOPLINARSTVO d.o.o. za proizvodnju i distribuciju toplinske energije</item>
    </izvorni_sadrzaj>
    <derivirana_varijabla naziv="DomainObject.Predmet.StrankaListFormated_1">
      <item>HEP-TOPLINARSTVO d.o.o. za proizvodnju i distribuciju toplinske energije</item>
    </derivirana_varijabla>
  </DomainObject.Predmet.StrankaListFormated>
  <DomainObject.Predmet.StrankaListFormatedOIB>
    <izvorni_sadrzaj>
      <item>HEP-TOPLINARSTVO d.o.o. za proizvodnju i distribuciju toplinske energije, OIB 15907062900</item>
    </izvorni_sadrzaj>
    <derivirana_varijabla naziv="DomainObject.Predmet.StrankaListFormatedOIB_1">
      <item>HEP-TOPLINARSTVO d.o.o. za proizvodnju i distribuciju toplinske energije, OIB 15907062900</item>
    </derivirana_varijabla>
  </DomainObject.Predmet.StrankaListFormatedOIB>
  <DomainObject.Predmet.StrankaListFormatedWithAdress>
    <izvorni_sadrzaj>
      <item>HEP-TOPLINARSTVO d.o.o. za proizvodnju i distribuciju toplinske energije, Miševečka 15/a, 10000 Zagreb</item>
    </izvorni_sadrzaj>
    <derivirana_varijabla naziv="DomainObject.Predmet.StrankaListFormatedWithAdress_1">
      <item>HEP-TOPLINARSTVO d.o.o. za proizvodnju i distribuciju toplinske energije, Miševečka 15/a, 10000 Zagreb</item>
    </derivirana_varijabla>
  </DomainObject.Predmet.StrankaListFormatedWithAdress>
  <DomainObject.Predmet.StrankaListFormatedWithAdressOIB>
    <izvorni_sadrzaj>
      <item>HEP-TOPLINARSTVO d.o.o. za proizvodnju i distribuciju toplinske energije, OIB 15907062900, Miševečka 15/a, 10000 Zagreb</item>
    </izvorni_sadrzaj>
    <derivirana_varijabla naziv="DomainObject.Predmet.StrankaListFormatedWithAdressOIB_1">
      <item>HEP-TOPLINARSTVO d.o.o. za proizvodnju i distribuciju toplinske energije, OIB 15907062900, Miševečka 15/a, 10000 Zagreb</item>
    </derivirana_varijabla>
  </DomainObject.Predmet.StrankaListFormatedWithAdressOIB>
  <DomainObject.Predmet.StrankaListNazivFormated>
    <izvorni_sadrzaj>
      <item>HEP-TOPLINARSTVO d.o.o. za proizvodnju i distribuciju toplinske energije</item>
    </izvorni_sadrzaj>
    <derivirana_varijabla naziv="DomainObject.Predmet.StrankaListNazivFormated_1">
      <item>HEP-TOPLINARSTVO d.o.o. za proizvodnju i distribuciju toplinske energije</item>
    </derivirana_varijabla>
  </DomainObject.Predmet.StrankaListNazivFormated>
  <DomainObject.Predmet.StrankaListNazivFormatedOIB>
    <izvorni_sadrzaj>
      <item>HEP-TOPLINARSTVO d.o.o. za proizvodnju i distribuciju toplinske energije, OIB 15907062900</item>
    </izvorni_sadrzaj>
    <derivirana_varijabla naziv="DomainObject.Predmet.StrankaListNazivFormatedOIB_1">
      <item>HEP-TOPLINARSTVO d.o.o. za proizvodnju i distribuciju toplinske energije, OIB 15907062900</item>
    </derivirana_varijabla>
  </DomainObject.Predmet.StrankaListNazivFormatedOIB>
  <DomainObject.Predmet.ProtuStrankaListFormated>
    <izvorni_sadrzaj>
      <item>Zlatko Klarić</item>
    </izvorni_sadrzaj>
    <derivirana_varijabla naziv="DomainObject.Predmet.ProtuStrankaListFormated_1">
      <item>Zlatko Klarić</item>
    </derivirana_varijabla>
  </DomainObject.Predmet.ProtuStrankaListFormated>
  <DomainObject.Predmet.ProtuStrankaListFormatedOIB>
    <izvorni_sadrzaj>
      <item>Zlatko Klarić, OIB 02688604554</item>
    </izvorni_sadrzaj>
    <derivirana_varijabla naziv="DomainObject.Predmet.ProtuStrankaListFormatedOIB_1">
      <item>Zlatko Klarić, OIB 02688604554</item>
    </derivirana_varijabla>
  </DomainObject.Predmet.ProtuStrankaListFormatedOIB>
  <DomainObject.Predmet.ProtuStrankaListFormatedWithAdress>
    <izvorni_sadrzaj>
      <item>Zlatko Klarić, Hrelićka Ulica 38, 10000 Zagreb</item>
    </izvorni_sadrzaj>
    <derivirana_varijabla naziv="DomainObject.Predmet.ProtuStrankaListFormatedWithAdress_1">
      <item>Zlatko Klarić, Hrelićka Ulica 38, 10000 Zagreb</item>
    </derivirana_varijabla>
  </DomainObject.Predmet.ProtuStrankaListFormatedWithAdress>
  <DomainObject.Predmet.ProtuStrankaListFormatedWithAdressOIB>
    <izvorni_sadrzaj>
      <item>Zlatko Klarić, OIB 02688604554, Hrelićka Ulica 38, 10000 Zagreb</item>
    </izvorni_sadrzaj>
    <derivirana_varijabla naziv="DomainObject.Predmet.ProtuStrankaListFormatedWithAdressOIB_1">
      <item>Zlatko Klarić, OIB 02688604554, Hrelićka Ulica 38, 10000 Zagreb</item>
    </derivirana_varijabla>
  </DomainObject.Predmet.ProtuStrankaListFormatedWithAdressOIB>
  <DomainObject.Predmet.ProtuStrankaListNazivFormated>
    <izvorni_sadrzaj>
      <item>Zlatko Klarić</item>
    </izvorni_sadrzaj>
    <derivirana_varijabla naziv="DomainObject.Predmet.ProtuStrankaListNazivFormated_1">
      <item>Zlatko Klarić</item>
    </derivirana_varijabla>
  </DomainObject.Predmet.ProtuStrankaListNazivFormated>
  <DomainObject.Predmet.ProtuStrankaListNazivFormatedOIB>
    <izvorni_sadrzaj>
      <item>Zlatko Klarić, OIB 02688604554</item>
    </izvorni_sadrzaj>
    <derivirana_varijabla naziv="DomainObject.Predmet.ProtuStrankaListNazivFormatedOIB_1">
      <item>Zlatko Klarić, OIB 02688604554</item>
    </derivirana_varijabla>
  </DomainObject.Predmet.ProtuStrankaListNazivFormatedOIB>
  <DomainObject.Predmet.OstaliListFormated>
    <izvorni_sadrzaj>
      <item>Borislav Lešina</item>
    </izvorni_sadrzaj>
    <derivirana_varijabla naziv="DomainObject.Predmet.OstaliListFormated_1">
      <item>Borislav Lešina</item>
    </derivirana_varijabla>
  </DomainObject.Predmet.OstaliListFormated>
  <DomainObject.Predmet.OstaliListFormatedOIB>
    <izvorni_sadrzaj>
      <item>Borislav Lešina, OIB 87625789209</item>
    </izvorni_sadrzaj>
    <derivirana_varijabla naziv="DomainObject.Predmet.OstaliListFormatedOIB_1">
      <item>Borislav Lešina, OIB 87625789209</item>
    </derivirana_varijabla>
  </DomainObject.Predmet.OstaliListFormatedOIB>
  <DomainObject.Predmet.OstaliListFormatedWithAdress>
    <izvorni_sadrzaj>
      <item>Borislav Lešina, Ilica 191 C, 10000 Zagreb</item>
    </izvorni_sadrzaj>
    <derivirana_varijabla naziv="DomainObject.Predmet.OstaliListFormatedWithAdress_1">
      <item>Borislav Lešina, Ilica 191 C, 10000 Zagreb</item>
    </derivirana_varijabla>
  </DomainObject.Predmet.OstaliListFormatedWithAdress>
  <DomainObject.Predmet.OstaliListFormatedWithAdressOIB>
    <izvorni_sadrzaj>
      <item>Borislav Lešina, OIB 87625789209, Ilica 191 C, 10000 Zagreb</item>
    </izvorni_sadrzaj>
    <derivirana_varijabla naziv="DomainObject.Predmet.OstaliListFormatedWithAdressOIB_1">
      <item>Borislav Lešina, OIB 87625789209, Ilica 191 C, 10000 Zagreb</item>
    </derivirana_varijabla>
  </DomainObject.Predmet.OstaliListFormatedWithAdressOIB>
  <DomainObject.Predmet.OstaliListNazivFormated>
    <izvorni_sadrzaj>
      <item>Borislav Lešina</item>
    </izvorni_sadrzaj>
    <derivirana_varijabla naziv="DomainObject.Predmet.OstaliListNazivFormated_1">
      <item>Borislav Lešina</item>
    </derivirana_varijabla>
  </DomainObject.Predmet.OstaliListNazivFormated>
  <DomainObject.Predmet.OstaliListNazivFormatedOIB>
    <izvorni_sadrzaj>
      <item>Borislav Lešina, OIB 87625789209</item>
    </izvorni_sadrzaj>
    <derivirana_varijabla naziv="DomainObject.Predmet.OstaliListNazivFormatedOIB_1">
      <item>Borislav Lešina, OIB 87625789209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>Gž-82/2020-2</izvorni_sadrzaj>
    <derivirana_varijabla naziv="DomainObject.PoslovniBrojDokumenta_1">Gž-82/2020-2</derivirana_varijabla>
  </DomainObject.PoslovniBrojDokumenta>
  <DomainObject.Predmet.StrankaIDrugi>
    <izvorni_sadrzaj>HEP-TOPLINARSTVO d.o.o. za proizvodnju i distribuciju toplinske energije</izvorni_sadrzaj>
    <derivirana_varijabla naziv="DomainObject.Predmet.StrankaIDrugi_1">HEP-TOPLINARSTVO d.o.o. za proizvodnju i distribuciju toplinske energije</derivirana_varijabla>
  </DomainObject.Predmet.StrankaIDrugi>
  <DomainObject.Predmet.ProtustrankaIDrugi>
    <izvorni_sadrzaj>Zlatko Klarić</izvorni_sadrzaj>
    <derivirana_varijabla naziv="DomainObject.Predmet.ProtustrankaIDrugi_1">Zlatko Klarić</derivirana_varijabla>
  </DomainObject.Predmet.ProtustrankaIDrugi>
  <DomainObject.Predmet.StrankaIDrugiAdressOIB>
    <izvorni_sadrzaj>HEP-TOPLINARSTVO d.o.o. za proizvodnju i distribuciju toplinske energije, OIB 15907062900, Miševečka 15/a, 10000 Zagreb</izvorni_sadrzaj>
    <derivirana_varijabla naziv="DomainObject.Predmet.StrankaIDrugiAdressOIB_1">HEP-TOPLINARSTVO d.o.o. za proizvodnju i distribuciju toplinske energije, OIB 15907062900, Miševečka 15/a, 10000 Zagreb</derivirana_varijabla>
  </DomainObject.Predmet.StrankaIDrugiAdressOIB>
  <DomainObject.Predmet.ProtustrankaIDrugiAdressOIB>
    <izvorni_sadrzaj>Zlatko Klarić, OIB 02688604554, Hrelićka Ulica 38, 10000 Zagreb</izvorni_sadrzaj>
    <derivirana_varijabla naziv="DomainObject.Predmet.ProtustrankaIDrugiAdressOIB_1">Zlatko Klarić, OIB 02688604554, Hrelićka Ulica 38,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16. siječnja 2020.</izvorni_sadrzaj>
    <derivirana_varijabla naziv="DomainObject.Predmet.OdlukaRjesenje.DatumDonosenjaOdluke_1">16. siječnja 2020.</derivirana_varijabla>
  </DomainObject.Predmet.OdlukaRjesenje.DatumDonosenjaOdluke>
  <DomainObject.Predmet.OdlukaRjesenje.DatumPravomocnosti>
    <izvorni_sadrzaj>16. siječnja 2020.</izvorni_sadrzaj>
    <derivirana_varijabla naziv="DomainObject.Predmet.OdlukaRjesenje.DatumPravomocnosti_1">16. siječnja 2020.</derivirana_varijabla>
  </DomainObject.Predmet.OdlukaRjesenje.DatumPravomocnosti>
  <DomainObject.Predmet.OdlukaRjesenje.Oznaka>
    <izvorni_sadrzaj>Gž-82/2020-2</izvorni_sadrzaj>
    <derivirana_varijabla naziv="DomainObject.Predmet.OdlukaRjesenje.Oznaka_1">Gž-82/2020-2</derivirana_varijabla>
  </DomainObject.Predmet.OdlukaRjesenje.Oznaka>
  <DomainObject.Predmet.SudioniciListNaziv>
    <izvorni_sadrzaj>
      <item>HEP-TOPLINARSTVO d.o.o. za proizvodnju i distribuciju toplinske energije</item>
      <item>Zlatko Klarić</item>
      <item>Borislav Lešina</item>
    </izvorni_sadrzaj>
    <derivirana_varijabla naziv="DomainObject.Predmet.SudioniciListNaziv_1">
      <item>HEP-TOPLINARSTVO d.o.o. za proizvodnju i distribuciju toplinske energije</item>
      <item>Zlatko Klarić</item>
      <item>Borislav Lešina</item>
    </derivirana_varijabla>
  </DomainObject.Predmet.SudioniciListNaziv>
  <DomainObject.Predmet.SudioniciListAdressOIB>
    <izvorni_sadrzaj>
      <item>HEP-TOPLINARSTVO d.o.o. za proizvodnju i distribuciju toplinske energije, OIB 15907062900, Miševečka 15/a,10000 Zagreb</item>
      <item>Zlatko Klarić, OIB 02688604554, Hrelićka Ulica 38,10000 Zagreb</item>
      <item>Borislav Lešina, OIB 87625789209, Ilica 191 C,10000 Zagreb</item>
    </izvorni_sadrzaj>
    <derivirana_varijabla naziv="DomainObject.Predmet.SudioniciListAdressOIB_1">
      <item>HEP-TOPLINARSTVO d.o.o. za proizvodnju i distribuciju toplinske energije, OIB 15907062900, Miševečka 15/a,10000 Zagreb</item>
      <item>Zlatko Klarić, OIB 02688604554, Hrelićka Ulica 38,10000 Zagreb</item>
      <item>Borislav Lešina, OIB 87625789209, Ilica 191 C,10000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15907062900</item>
      <item>, OIB 02688604554</item>
      <item>, OIB 87625789209</item>
    </izvorni_sadrzaj>
    <derivirana_varijabla naziv="DomainObject.Predmet.SudioniciListNazivOIB_1">
      <item>, OIB 15907062900</item>
      <item>, OIB 02688604554</item>
      <item>, OIB 87625789209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Povrv-896/2019</izvorni_sadrzaj>
    <derivirana_varijabla naziv="DomainObject.Predmet.OznakaNizestupanjskogPredmeta_1">Povrv-896/2019</derivirana_varijabla>
  </DomainObject.Predmet.OznakaNizestupanjskogPredmeta>
  <DomainObject.Predmet.NazivNizestupanjskogSuda>
    <izvorni_sadrzaj>Općinski sud u Novom Zagrebu</izvorni_sadrzaj>
    <derivirana_varijabla naziv="DomainObject.Predmet.NazivNizestupanjskogSuda_1">Općinski sud u Novom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14. lipnja 2019.</izvorni_sadrzaj>
    <derivirana_varijabla naziv="DomainObject.Predmet.DatumPocetkaProcesa_1">14. lipnja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567CF3B3-0439-4CC9-A393-78606BBB8177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Čavajda</dc:creator>
  <cp:lastModifiedBy>Manda Neferanović</cp:lastModifiedBy>
  <cp:revision>2</cp:revision>
  <cp:lastPrinted>2020-01-30T09:51:00Z</cp:lastPrinted>
  <dcterms:created xsi:type="dcterms:W3CDTF">2020-05-26T09:43:00Z</dcterms:created>
  <dcterms:modified xsi:type="dcterms:W3CDTF">2020-05-26T09:43:00Z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Gž-82/2020-2 / Odluka - Rješenje - odbijena žalba kao neosnovana - potvrđeno rješenje 1.st. (Gž_-82.20__bez_suda.20__bez_suda)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