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32" w:rsidRPr="009C41E5" w:rsidRDefault="00945A32" w:rsidP="00945A32">
      <w:pPr>
        <w:rPr>
          <w:rFonts w:eastAsiaTheme="minorHAnsi" w:cstheme="minorBidi"/>
          <w:szCs w:val="22"/>
        </w:rPr>
      </w:pPr>
      <w:r w:rsidRPr="009C41E5">
        <w:rPr>
          <w:rFonts w:eastAsiaTheme="minorHAnsi" w:cstheme="minorBidi"/>
          <w:szCs w:val="22"/>
        </w:rPr>
        <w:t xml:space="preserve">              </w:t>
      </w:r>
      <w:r w:rsidRPr="009C41E5">
        <w:rPr>
          <w:rFonts w:eastAsiaTheme="minorHAnsi" w:cstheme="minorBidi"/>
          <w:noProof/>
          <w:szCs w:val="22"/>
          <w:lang w:eastAsia="hr-HR"/>
        </w:rPr>
        <w:drawing>
          <wp:inline distT="0" distB="0" distL="0" distR="0">
            <wp:extent cx="533400" cy="609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32" w:rsidRPr="009C41E5" w:rsidRDefault="00945A32" w:rsidP="00945A32">
      <w:pPr>
        <w:rPr>
          <w:rFonts w:eastAsiaTheme="minorHAnsi" w:cstheme="minorBidi"/>
          <w:szCs w:val="22"/>
        </w:rPr>
      </w:pPr>
      <w:r w:rsidRPr="009C41E5">
        <w:rPr>
          <w:rFonts w:eastAsiaTheme="minorHAnsi" w:cstheme="minorBidi"/>
          <w:szCs w:val="22"/>
        </w:rPr>
        <w:t xml:space="preserve">     Republika Hrvatska</w:t>
      </w:r>
    </w:p>
    <w:p w:rsidR="00945A32" w:rsidRPr="009C41E5" w:rsidRDefault="00945A32" w:rsidP="00945A32">
      <w:pPr>
        <w:rPr>
          <w:rFonts w:eastAsiaTheme="minorHAnsi" w:cstheme="minorBidi"/>
          <w:szCs w:val="22"/>
        </w:rPr>
      </w:pPr>
      <w:r w:rsidRPr="009C41E5">
        <w:rPr>
          <w:rFonts w:eastAsiaTheme="minorHAnsi" w:cstheme="minorBidi"/>
          <w:szCs w:val="22"/>
        </w:rPr>
        <w:t xml:space="preserve"> Županijski sud u Osijeku </w:t>
      </w:r>
    </w:p>
    <w:p w:rsidR="00945A32" w:rsidRDefault="00945A32" w:rsidP="00945A32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Osijek, Europska avenija 7</w:t>
      </w:r>
    </w:p>
    <w:p w:rsidR="009C47EB" w:rsidRDefault="00945A32" w:rsidP="009C47EB">
      <w:pPr>
        <w:pStyle w:val="Bezproreda"/>
        <w:jc w:val="right"/>
      </w:pPr>
      <w:r>
        <w:t>P</w:t>
      </w:r>
      <w:r w:rsidR="00683E1C">
        <w:t xml:space="preserve">oslovni broj </w:t>
      </w:r>
      <w:proofErr w:type="spellStart"/>
      <w:r w:rsidR="00307330">
        <w:t>Gž</w:t>
      </w:r>
      <w:proofErr w:type="spellEnd"/>
      <w:r w:rsidR="00943614">
        <w:t xml:space="preserve"> R-</w:t>
      </w:r>
      <w:r w:rsidR="002B6CCD">
        <w:t>425</w:t>
      </w:r>
      <w:r w:rsidR="005925A2">
        <w:t>/201</w:t>
      </w:r>
      <w:r w:rsidR="00203019">
        <w:t>9</w:t>
      </w:r>
      <w:r w:rsidR="005925A2">
        <w:t>-</w:t>
      </w:r>
      <w:r w:rsidR="00010622">
        <w:t>2</w:t>
      </w: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center"/>
      </w:pPr>
      <w:r>
        <w:t>U     I M E     R E P U B L I K E    H R V A T S K E</w:t>
      </w:r>
    </w:p>
    <w:p w:rsidR="009C47EB" w:rsidRDefault="009C47EB" w:rsidP="009C47EB">
      <w:pPr>
        <w:pStyle w:val="Bezproreda"/>
        <w:jc w:val="center"/>
      </w:pPr>
    </w:p>
    <w:p w:rsidR="009C47EB" w:rsidRDefault="00943614" w:rsidP="009C47EB">
      <w:pPr>
        <w:pStyle w:val="Bezproreda"/>
        <w:jc w:val="center"/>
      </w:pPr>
      <w:r>
        <w:t>R J E Š E N J E</w:t>
      </w:r>
    </w:p>
    <w:p w:rsidR="00097814" w:rsidRDefault="00097814" w:rsidP="00737BE5">
      <w:pPr>
        <w:pStyle w:val="Bezproreda"/>
      </w:pPr>
    </w:p>
    <w:p w:rsidR="009C47EB" w:rsidRDefault="009C47EB" w:rsidP="009C47EB">
      <w:pPr>
        <w:pStyle w:val="Bezproreda"/>
        <w:jc w:val="both"/>
      </w:pPr>
      <w:r>
        <w:tab/>
        <w:t>Županijski sud u Osijeku, po su</w:t>
      </w:r>
      <w:r w:rsidR="00203019">
        <w:t>tkinji Snježani Androš, kao sucu pojedincu,</w:t>
      </w:r>
      <w:r>
        <w:t xml:space="preserve"> u građansko pravnoj stvari</w:t>
      </w:r>
      <w:r w:rsidR="007836B3">
        <w:t xml:space="preserve"> </w:t>
      </w:r>
      <w:r w:rsidR="0002213D">
        <w:t>tužitelja I</w:t>
      </w:r>
      <w:r w:rsidR="005D789C">
        <w:t>.</w:t>
      </w:r>
      <w:r w:rsidR="0002213D">
        <w:t xml:space="preserve"> H</w:t>
      </w:r>
      <w:r w:rsidR="005D789C">
        <w:t>.</w:t>
      </w:r>
      <w:r w:rsidR="0002213D">
        <w:t xml:space="preserve">, OIB: </w:t>
      </w:r>
      <w:r w:rsidR="005D789C">
        <w:t>...</w:t>
      </w:r>
      <w:r w:rsidR="0002213D">
        <w:t>, iz M</w:t>
      </w:r>
      <w:r w:rsidR="005D789C">
        <w:t>.</w:t>
      </w:r>
      <w:r w:rsidR="0002213D">
        <w:t xml:space="preserve"> N</w:t>
      </w:r>
      <w:r w:rsidR="005D789C">
        <w:t>.</w:t>
      </w:r>
      <w:r w:rsidR="0002213D">
        <w:t xml:space="preserve">, </w:t>
      </w:r>
      <w:r w:rsidR="005D789C">
        <w:t>...</w:t>
      </w:r>
      <w:r w:rsidR="0002213D">
        <w:t>, zastupanog po G</w:t>
      </w:r>
      <w:r w:rsidR="005D789C">
        <w:t>.</w:t>
      </w:r>
      <w:r w:rsidR="0002213D">
        <w:t xml:space="preserve"> J</w:t>
      </w:r>
      <w:r w:rsidR="005D789C">
        <w:t>.</w:t>
      </w:r>
      <w:r w:rsidR="0002213D">
        <w:t>, odvjetniku u O</w:t>
      </w:r>
      <w:r w:rsidR="005D789C">
        <w:t>.</w:t>
      </w:r>
      <w:r w:rsidR="0002213D">
        <w:t xml:space="preserve"> d</w:t>
      </w:r>
      <w:r w:rsidR="005D789C">
        <w:t>.</w:t>
      </w:r>
      <w:r w:rsidR="0002213D">
        <w:t xml:space="preserve"> M</w:t>
      </w:r>
      <w:r w:rsidR="005D789C">
        <w:t>.</w:t>
      </w:r>
      <w:r w:rsidR="0002213D">
        <w:t xml:space="preserve"> i J</w:t>
      </w:r>
      <w:r w:rsidR="005D789C">
        <w:t>.</w:t>
      </w:r>
      <w:r w:rsidR="0002213D">
        <w:t xml:space="preserve"> iz O</w:t>
      </w:r>
      <w:r w:rsidR="005D789C">
        <w:t>.</w:t>
      </w:r>
      <w:r w:rsidR="0002213D">
        <w:t xml:space="preserve"> protiv tuženika O</w:t>
      </w:r>
      <w:r w:rsidR="005D789C">
        <w:t>.</w:t>
      </w:r>
      <w:r w:rsidR="0002213D">
        <w:t xml:space="preserve"> ž</w:t>
      </w:r>
      <w:r w:rsidR="005D789C">
        <w:t>.</w:t>
      </w:r>
      <w:r w:rsidR="0002213D">
        <w:t xml:space="preserve"> b</w:t>
      </w:r>
      <w:r w:rsidR="005D789C">
        <w:t>.</w:t>
      </w:r>
      <w:r w:rsidR="0002213D">
        <w:t xml:space="preserve"> N</w:t>
      </w:r>
      <w:r w:rsidR="005D789C">
        <w:t>.</w:t>
      </w:r>
      <w:r w:rsidR="0002213D">
        <w:t xml:space="preserve">, OIB: </w:t>
      </w:r>
      <w:r w:rsidR="005D789C">
        <w:t>...</w:t>
      </w:r>
      <w:r w:rsidR="0002213D">
        <w:t>, iz N</w:t>
      </w:r>
      <w:r w:rsidR="005D789C">
        <w:t>.</w:t>
      </w:r>
      <w:r w:rsidR="0002213D">
        <w:t xml:space="preserve">, </w:t>
      </w:r>
      <w:r w:rsidR="005D789C">
        <w:t>...</w:t>
      </w:r>
      <w:r w:rsidR="0002213D">
        <w:t>, zastupane po punomoćnicima, odvjetnicima iz O</w:t>
      </w:r>
      <w:r w:rsidR="005D789C">
        <w:t>.</w:t>
      </w:r>
      <w:r w:rsidR="0002213D">
        <w:t xml:space="preserve"> d</w:t>
      </w:r>
      <w:r w:rsidR="005D789C">
        <w:t>.</w:t>
      </w:r>
      <w:r w:rsidR="0002213D">
        <w:t xml:space="preserve"> R</w:t>
      </w:r>
      <w:r w:rsidR="005D789C">
        <w:t>.</w:t>
      </w:r>
      <w:r w:rsidR="0002213D">
        <w:t xml:space="preserve"> i P</w:t>
      </w:r>
      <w:r w:rsidR="005D789C">
        <w:t>.</w:t>
      </w:r>
      <w:r w:rsidR="0002213D">
        <w:t xml:space="preserve"> iz O</w:t>
      </w:r>
      <w:r w:rsidR="005D789C">
        <w:t>.</w:t>
      </w:r>
      <w:r w:rsidR="0002213D">
        <w:t>, radi isplate</w:t>
      </w:r>
      <w:r w:rsidR="007836B3">
        <w:t>,</w:t>
      </w:r>
      <w:r w:rsidR="008F55B9">
        <w:t xml:space="preserve"> </w:t>
      </w:r>
      <w:r w:rsidR="00203019">
        <w:t>rješavajući</w:t>
      </w:r>
      <w:r w:rsidR="00243444">
        <w:t xml:space="preserve"> žalb</w:t>
      </w:r>
      <w:r w:rsidR="00203019">
        <w:t>u</w:t>
      </w:r>
      <w:r w:rsidR="00243444">
        <w:t xml:space="preserve"> </w:t>
      </w:r>
      <w:r w:rsidR="005961E1">
        <w:t>tuž</w:t>
      </w:r>
      <w:r w:rsidR="00203019">
        <w:t>enik</w:t>
      </w:r>
      <w:r w:rsidR="0088350E">
        <w:t>a</w:t>
      </w:r>
      <w:r w:rsidR="0002213D">
        <w:t xml:space="preserve"> i R</w:t>
      </w:r>
      <w:r w:rsidR="008A7BFA">
        <w:t>.</w:t>
      </w:r>
      <w:r w:rsidR="0002213D">
        <w:t xml:space="preserve"> H</w:t>
      </w:r>
      <w:r w:rsidR="008A7BFA">
        <w:t>.</w:t>
      </w:r>
      <w:r w:rsidR="0002213D">
        <w:t xml:space="preserve">, OIB: </w:t>
      </w:r>
      <w:r w:rsidR="008A7BFA">
        <w:t>...</w:t>
      </w:r>
      <w:r w:rsidR="0002213D">
        <w:t xml:space="preserve"> za M</w:t>
      </w:r>
      <w:r w:rsidR="00443C49">
        <w:t>.</w:t>
      </w:r>
      <w:r w:rsidR="0002213D">
        <w:t xml:space="preserve"> z</w:t>
      </w:r>
      <w:r w:rsidR="00443C49">
        <w:t>.</w:t>
      </w:r>
      <w:r w:rsidR="0002213D">
        <w:t>, zastupanog po O</w:t>
      </w:r>
      <w:r w:rsidR="00443C49">
        <w:t>.</w:t>
      </w:r>
      <w:r w:rsidR="0002213D">
        <w:t xml:space="preserve"> d</w:t>
      </w:r>
      <w:r w:rsidR="00443C49">
        <w:t>.</w:t>
      </w:r>
      <w:r w:rsidR="0002213D">
        <w:t xml:space="preserve"> o</w:t>
      </w:r>
      <w:r w:rsidR="00443C49">
        <w:t>.</w:t>
      </w:r>
      <w:r w:rsidR="0002213D">
        <w:t xml:space="preserve"> u O</w:t>
      </w:r>
      <w:r w:rsidR="00443C49">
        <w:t>.</w:t>
      </w:r>
      <w:r w:rsidR="0002213D">
        <w:t>, G</w:t>
      </w:r>
      <w:r w:rsidR="00413345">
        <w:t>.</w:t>
      </w:r>
      <w:r w:rsidR="0002213D">
        <w:t xml:space="preserve"> u</w:t>
      </w:r>
      <w:r w:rsidR="00413345">
        <w:t>.</w:t>
      </w:r>
      <w:r w:rsidR="0002213D">
        <w:t xml:space="preserve"> o</w:t>
      </w:r>
      <w:r w:rsidR="00413345">
        <w:t>.</w:t>
      </w:r>
      <w:r w:rsidR="0002213D">
        <w:t xml:space="preserve">, </w:t>
      </w:r>
      <w:r w:rsidR="0079395D">
        <w:t xml:space="preserve">protiv </w:t>
      </w:r>
      <w:r w:rsidR="0088350E">
        <w:t>rješenja</w:t>
      </w:r>
      <w:r w:rsidR="0079395D">
        <w:t xml:space="preserve"> Općinskog</w:t>
      </w:r>
      <w:r w:rsidR="0088350E">
        <w:t xml:space="preserve"> </w:t>
      </w:r>
      <w:r w:rsidR="0079395D">
        <w:t xml:space="preserve">suda u </w:t>
      </w:r>
      <w:r w:rsidR="002B6CCD">
        <w:t>Đakovu</w:t>
      </w:r>
      <w:r w:rsidR="00145988">
        <w:t xml:space="preserve"> </w:t>
      </w:r>
      <w:r w:rsidR="0079395D">
        <w:t xml:space="preserve">od </w:t>
      </w:r>
      <w:r w:rsidR="002B6CCD">
        <w:t>10. rujna</w:t>
      </w:r>
      <w:r w:rsidR="0079395D">
        <w:t xml:space="preserve"> 201</w:t>
      </w:r>
      <w:r w:rsidR="00203019">
        <w:t>9</w:t>
      </w:r>
      <w:r w:rsidR="0079395D">
        <w:t xml:space="preserve">. broj </w:t>
      </w:r>
      <w:proofErr w:type="spellStart"/>
      <w:r w:rsidR="0079395D">
        <w:t>P</w:t>
      </w:r>
      <w:r w:rsidR="00977F01">
        <w:t>r</w:t>
      </w:r>
      <w:proofErr w:type="spellEnd"/>
      <w:r w:rsidR="0079395D">
        <w:t>-</w:t>
      </w:r>
      <w:r w:rsidR="002B6CCD">
        <w:t>11</w:t>
      </w:r>
      <w:r w:rsidR="0079395D">
        <w:t>/20</w:t>
      </w:r>
      <w:r w:rsidR="008F55B9">
        <w:t>1</w:t>
      </w:r>
      <w:r w:rsidR="002B6CCD">
        <w:t>9</w:t>
      </w:r>
      <w:r w:rsidR="00203019">
        <w:t>-</w:t>
      </w:r>
      <w:r w:rsidR="00D703BA">
        <w:t>1</w:t>
      </w:r>
      <w:r w:rsidR="002B6CCD">
        <w:t>6</w:t>
      </w:r>
      <w:r w:rsidR="00342B5F">
        <w:t>,</w:t>
      </w:r>
      <w:r w:rsidR="00203019">
        <w:t xml:space="preserve"> dana </w:t>
      </w:r>
      <w:r w:rsidR="00494534">
        <w:t>5. studenog</w:t>
      </w:r>
      <w:r w:rsidR="0079395D">
        <w:t xml:space="preserve"> 201</w:t>
      </w:r>
      <w:r w:rsidR="0088350E">
        <w:t>9</w:t>
      </w:r>
      <w:r w:rsidR="0079395D">
        <w:t>.,</w:t>
      </w:r>
    </w:p>
    <w:p w:rsidR="0097799B" w:rsidRDefault="0097799B" w:rsidP="009C47EB">
      <w:pPr>
        <w:pStyle w:val="Bezproreda"/>
        <w:jc w:val="both"/>
      </w:pPr>
    </w:p>
    <w:p w:rsidR="00097814" w:rsidRDefault="00097814" w:rsidP="009C47EB">
      <w:pPr>
        <w:pStyle w:val="Bezproreda"/>
        <w:jc w:val="both"/>
      </w:pPr>
    </w:p>
    <w:p w:rsidR="0079395D" w:rsidRDefault="00943614" w:rsidP="0079395D">
      <w:pPr>
        <w:pStyle w:val="Bezproreda"/>
        <w:jc w:val="center"/>
      </w:pPr>
      <w:r>
        <w:t>r i j e š</w:t>
      </w:r>
      <w:r w:rsidR="005961E1">
        <w:t xml:space="preserve"> i o  </w:t>
      </w:r>
      <w:r w:rsidR="0079395D">
        <w:t xml:space="preserve">   j e</w:t>
      </w:r>
      <w:r w:rsidR="005961E1">
        <w:t xml:space="preserve">     </w:t>
      </w:r>
    </w:p>
    <w:p w:rsidR="0079395D" w:rsidRDefault="0079395D" w:rsidP="00737BE5">
      <w:pPr>
        <w:pStyle w:val="Bezproreda"/>
      </w:pPr>
    </w:p>
    <w:p w:rsidR="0097799B" w:rsidRDefault="0097799B" w:rsidP="0079395D">
      <w:pPr>
        <w:pStyle w:val="Bezproreda"/>
        <w:jc w:val="center"/>
      </w:pPr>
    </w:p>
    <w:p w:rsidR="005961E1" w:rsidRDefault="0079395D" w:rsidP="00BB217D">
      <w:pPr>
        <w:pStyle w:val="Bezproreda"/>
        <w:jc w:val="both"/>
      </w:pPr>
      <w:r>
        <w:tab/>
      </w:r>
      <w:r w:rsidR="0002213D">
        <w:t xml:space="preserve">Žalba tuženika </w:t>
      </w:r>
      <w:r w:rsidR="00097814">
        <w:t>i</w:t>
      </w:r>
      <w:r w:rsidR="0002213D">
        <w:t xml:space="preserve"> žalba R</w:t>
      </w:r>
      <w:r w:rsidR="00443C49">
        <w:t>.</w:t>
      </w:r>
      <w:r w:rsidR="0002213D">
        <w:t xml:space="preserve"> H</w:t>
      </w:r>
      <w:r w:rsidR="00443C49">
        <w:t>.</w:t>
      </w:r>
      <w:r w:rsidR="0002213D">
        <w:t xml:space="preserve"> </w:t>
      </w:r>
      <w:r w:rsidR="00097814">
        <w:t>se prihvaćaju</w:t>
      </w:r>
      <w:r w:rsidR="0002213D">
        <w:t xml:space="preserve">, te se rješenje Općinskog suda u Đakovu od 10. rujna 2019. broj </w:t>
      </w:r>
      <w:proofErr w:type="spellStart"/>
      <w:r w:rsidR="0002213D">
        <w:t>Pr</w:t>
      </w:r>
      <w:proofErr w:type="spellEnd"/>
      <w:r w:rsidR="0002213D">
        <w:t>-11/2019-16</w:t>
      </w:r>
      <w:r w:rsidR="00097814">
        <w:t xml:space="preserve"> preinačava tako da sada glasi</w:t>
      </w:r>
      <w:r w:rsidR="0002213D">
        <w:t>:</w:t>
      </w:r>
    </w:p>
    <w:p w:rsidR="0002213D" w:rsidRDefault="0002213D" w:rsidP="00BB217D">
      <w:pPr>
        <w:pStyle w:val="Bezproreda"/>
        <w:jc w:val="both"/>
      </w:pPr>
    </w:p>
    <w:p w:rsidR="0002213D" w:rsidRDefault="0002213D" w:rsidP="00097814">
      <w:pPr>
        <w:pStyle w:val="Bezproreda"/>
        <w:jc w:val="both"/>
      </w:pPr>
      <w:r>
        <w:tab/>
      </w:r>
      <w:r w:rsidR="00097814">
        <w:t>Prihvaća se sudjelovanje R</w:t>
      </w:r>
      <w:r w:rsidR="00443C49">
        <w:t>.</w:t>
      </w:r>
      <w:r w:rsidR="00097814">
        <w:t xml:space="preserve"> H</w:t>
      </w:r>
      <w:r w:rsidR="00443C49">
        <w:t>.</w:t>
      </w:r>
      <w:r w:rsidR="00097814">
        <w:t xml:space="preserve"> kao </w:t>
      </w:r>
      <w:proofErr w:type="spellStart"/>
      <w:r w:rsidR="00097814">
        <w:t>umješača</w:t>
      </w:r>
      <w:proofErr w:type="spellEnd"/>
      <w:r w:rsidR="00097814">
        <w:t xml:space="preserve"> na strani tuženika u ovoj pravnoj stvari.</w:t>
      </w:r>
    </w:p>
    <w:p w:rsidR="00BB217D" w:rsidRDefault="00BB217D" w:rsidP="00BB217D">
      <w:pPr>
        <w:pStyle w:val="Bezproreda"/>
        <w:jc w:val="both"/>
      </w:pPr>
    </w:p>
    <w:p w:rsidR="00737BE5" w:rsidRDefault="00737BE5" w:rsidP="00737BE5"/>
    <w:p w:rsidR="0079395D" w:rsidRDefault="0079395D" w:rsidP="0079395D">
      <w:pPr>
        <w:pStyle w:val="Bezproreda"/>
        <w:jc w:val="center"/>
      </w:pPr>
      <w:r>
        <w:t>Obrazloženje</w:t>
      </w:r>
    </w:p>
    <w:p w:rsidR="0097799B" w:rsidRDefault="0097799B" w:rsidP="0079395D">
      <w:pPr>
        <w:pStyle w:val="Bezproreda"/>
        <w:jc w:val="center"/>
      </w:pPr>
    </w:p>
    <w:p w:rsidR="00097814" w:rsidRDefault="00097814" w:rsidP="0079395D">
      <w:pPr>
        <w:pStyle w:val="Bezproreda"/>
        <w:jc w:val="center"/>
      </w:pPr>
    </w:p>
    <w:p w:rsidR="0079395D" w:rsidRDefault="0079395D" w:rsidP="0079395D">
      <w:pPr>
        <w:pStyle w:val="Bezproreda"/>
        <w:jc w:val="both"/>
      </w:pPr>
      <w:r>
        <w:tab/>
      </w:r>
      <w:r w:rsidR="00452EF7">
        <w:t xml:space="preserve">Rješenjem </w:t>
      </w:r>
      <w:r w:rsidR="003348E0">
        <w:t xml:space="preserve">suda prvog stupnja </w:t>
      </w:r>
      <w:r w:rsidR="00452EF7">
        <w:t>odlučeno</w:t>
      </w:r>
      <w:r w:rsidR="003348E0">
        <w:t xml:space="preserve"> je:</w:t>
      </w:r>
    </w:p>
    <w:p w:rsidR="003348E0" w:rsidRDefault="003348E0" w:rsidP="0079395D">
      <w:pPr>
        <w:pStyle w:val="Bezproreda"/>
        <w:jc w:val="both"/>
      </w:pPr>
    </w:p>
    <w:p w:rsidR="00243444" w:rsidRDefault="00712FC9" w:rsidP="0002213D">
      <w:pPr>
        <w:ind w:firstLine="708"/>
        <w:jc w:val="both"/>
      </w:pPr>
      <w:r>
        <w:t>"</w:t>
      </w:r>
      <w:r w:rsidR="0002213D">
        <w:t xml:space="preserve">Odbija se sudjelovanje </w:t>
      </w:r>
      <w:proofErr w:type="spellStart"/>
      <w:r w:rsidR="0002213D">
        <w:t>umješača</w:t>
      </w:r>
      <w:proofErr w:type="spellEnd"/>
      <w:r w:rsidR="0002213D">
        <w:t xml:space="preserve"> Financijske agencije te R</w:t>
      </w:r>
      <w:r w:rsidR="00413345">
        <w:t>.</w:t>
      </w:r>
      <w:r w:rsidR="0002213D">
        <w:t xml:space="preserve"> H</w:t>
      </w:r>
      <w:r w:rsidR="00413345">
        <w:t>.</w:t>
      </w:r>
      <w:r w:rsidR="0002213D">
        <w:t xml:space="preserve"> u ovoj parnici zbog nepostojanja pravnog interesa </w:t>
      </w:r>
      <w:proofErr w:type="spellStart"/>
      <w:r w:rsidR="0002213D">
        <w:t>umješača</w:t>
      </w:r>
      <w:proofErr w:type="spellEnd"/>
      <w:r w:rsidR="0002213D">
        <w:t>."</w:t>
      </w:r>
    </w:p>
    <w:p w:rsidR="00E21DFE" w:rsidRDefault="00E21DFE" w:rsidP="00342B5F">
      <w:pPr>
        <w:ind w:firstLine="708"/>
        <w:jc w:val="both"/>
      </w:pPr>
    </w:p>
    <w:p w:rsidR="0002213D" w:rsidRDefault="0002213D" w:rsidP="0002213D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Ovo rješenje pravovremeno podnesenom žalbom pobija tuženik iz razloga označenih u članku 353. st. 1. </w:t>
      </w:r>
      <w:proofErr w:type="spellStart"/>
      <w:r>
        <w:rPr>
          <w:rFonts w:eastAsiaTheme="minorHAnsi"/>
        </w:rPr>
        <w:t>toč</w:t>
      </w:r>
      <w:proofErr w:type="spellEnd"/>
      <w:r>
        <w:rPr>
          <w:rFonts w:eastAsiaTheme="minorHAnsi"/>
        </w:rPr>
        <w:t>. 3. Zakona o parničnom postupku ("Narodne novine" broj 53/91., 91/92., 112/99., 88/01., 117/03., 88/05., 2/07., 84/08., 96/08., 123/08., 57/11., 148/11. – pročišćeni tekst, 25/13., 28/13. i 89/14., dalje ZPP), s prijedlogom da se pobijano rješenje preinači i dopusti R</w:t>
      </w:r>
      <w:r w:rsidR="00114EA0">
        <w:rPr>
          <w:rFonts w:eastAsiaTheme="minorHAnsi"/>
        </w:rPr>
        <w:t>.</w:t>
      </w:r>
      <w:r>
        <w:rPr>
          <w:rFonts w:eastAsiaTheme="minorHAnsi"/>
        </w:rPr>
        <w:t xml:space="preserve"> H</w:t>
      </w:r>
      <w:r w:rsidR="00114EA0">
        <w:rPr>
          <w:rFonts w:eastAsiaTheme="minorHAnsi"/>
        </w:rPr>
        <w:t>.</w:t>
      </w:r>
      <w:r>
        <w:rPr>
          <w:rFonts w:eastAsiaTheme="minorHAnsi"/>
        </w:rPr>
        <w:t xml:space="preserve"> miješanje u svojstvu </w:t>
      </w:r>
      <w:proofErr w:type="spellStart"/>
      <w:r>
        <w:rPr>
          <w:rFonts w:eastAsiaTheme="minorHAnsi"/>
        </w:rPr>
        <w:t>umješača</w:t>
      </w:r>
      <w:proofErr w:type="spellEnd"/>
      <w:r>
        <w:rPr>
          <w:rFonts w:eastAsiaTheme="minorHAnsi"/>
        </w:rPr>
        <w:t xml:space="preserve"> na strani tuženika u predmetnoj pravnoj stvari. </w:t>
      </w:r>
    </w:p>
    <w:p w:rsidR="0002213D" w:rsidRDefault="0002213D" w:rsidP="0002213D">
      <w:pPr>
        <w:ind w:firstLine="708"/>
        <w:jc w:val="both"/>
        <w:rPr>
          <w:rFonts w:eastAsiaTheme="minorHAnsi"/>
        </w:rPr>
      </w:pPr>
    </w:p>
    <w:p w:rsidR="0002213D" w:rsidRDefault="0002213D" w:rsidP="0002213D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Ovo rješenje pravovremeno podnesenom žalbom pobija i R</w:t>
      </w:r>
      <w:r w:rsidR="00114EA0">
        <w:rPr>
          <w:rFonts w:eastAsiaTheme="minorHAnsi"/>
        </w:rPr>
        <w:t>.</w:t>
      </w:r>
      <w:r>
        <w:rPr>
          <w:rFonts w:eastAsiaTheme="minorHAnsi"/>
        </w:rPr>
        <w:t xml:space="preserve"> H</w:t>
      </w:r>
      <w:r w:rsidR="00114EA0">
        <w:rPr>
          <w:rFonts w:eastAsiaTheme="minorHAnsi"/>
        </w:rPr>
        <w:t>.</w:t>
      </w:r>
      <w:r>
        <w:rPr>
          <w:rFonts w:eastAsiaTheme="minorHAnsi"/>
        </w:rPr>
        <w:t xml:space="preserve"> iz razloga označenih u članku 353. st. 1. </w:t>
      </w:r>
      <w:proofErr w:type="spellStart"/>
      <w:r>
        <w:rPr>
          <w:rFonts w:eastAsiaTheme="minorHAnsi"/>
        </w:rPr>
        <w:t>toč</w:t>
      </w:r>
      <w:proofErr w:type="spellEnd"/>
      <w:r>
        <w:rPr>
          <w:rFonts w:eastAsiaTheme="minorHAnsi"/>
        </w:rPr>
        <w:t xml:space="preserve">.  3. ZPP, s prijedlogom da se pobijano rješenje preinači u pravcu žalbenih navoda.  </w:t>
      </w:r>
    </w:p>
    <w:p w:rsidR="002D10A2" w:rsidRDefault="002D10A2" w:rsidP="002D10A2">
      <w:pPr>
        <w:jc w:val="both"/>
      </w:pPr>
    </w:p>
    <w:p w:rsidR="0002213D" w:rsidRDefault="0002213D" w:rsidP="00097814">
      <w:pPr>
        <w:jc w:val="both"/>
      </w:pPr>
      <w:r>
        <w:tab/>
      </w:r>
      <w:r w:rsidR="00097814">
        <w:t>Žalbe su osnovane</w:t>
      </w:r>
      <w:r w:rsidR="00764DDE">
        <w:t>.</w:t>
      </w:r>
    </w:p>
    <w:p w:rsidR="00764DDE" w:rsidRDefault="00764DDE" w:rsidP="0088350E">
      <w:pPr>
        <w:jc w:val="both"/>
      </w:pPr>
      <w:r>
        <w:lastRenderedPageBreak/>
        <w:tab/>
        <w:t>Pobijanim rješenjem prvostupanjski sud odbija sudjelovanje R</w:t>
      </w:r>
      <w:r w:rsidR="00114EA0">
        <w:t>.</w:t>
      </w:r>
      <w:r>
        <w:t xml:space="preserve"> H</w:t>
      </w:r>
      <w:r w:rsidR="00114EA0">
        <w:t>.</w:t>
      </w:r>
      <w:r>
        <w:t xml:space="preserve"> i Financijske agencije kao </w:t>
      </w:r>
      <w:proofErr w:type="spellStart"/>
      <w:r>
        <w:t>umješača</w:t>
      </w:r>
      <w:proofErr w:type="spellEnd"/>
      <w:r>
        <w:t xml:space="preserve"> na strani tuženika, jer nalazi da nemaju pravni interes za miješanje u predmetnoj parnici.</w:t>
      </w:r>
    </w:p>
    <w:p w:rsidR="00764DDE" w:rsidRDefault="00764DDE" w:rsidP="0088350E">
      <w:pPr>
        <w:jc w:val="both"/>
      </w:pPr>
    </w:p>
    <w:p w:rsidR="0065681D" w:rsidRDefault="00764DDE" w:rsidP="00097814">
      <w:pPr>
        <w:jc w:val="both"/>
      </w:pPr>
      <w:r>
        <w:tab/>
      </w:r>
      <w:r w:rsidR="00097814">
        <w:t xml:space="preserve">Prvostupanjski sud je nakon </w:t>
      </w:r>
      <w:proofErr w:type="spellStart"/>
      <w:r w:rsidR="00097814">
        <w:t>ukidbene</w:t>
      </w:r>
      <w:proofErr w:type="spellEnd"/>
      <w:r w:rsidR="00097814">
        <w:t xml:space="preserve"> odluke ovoga suda poslovni broj </w:t>
      </w:r>
      <w:proofErr w:type="spellStart"/>
      <w:r w:rsidR="00097814">
        <w:t>Gž</w:t>
      </w:r>
      <w:proofErr w:type="spellEnd"/>
      <w:r w:rsidR="00097814">
        <w:t xml:space="preserve"> R-</w:t>
      </w:r>
      <w:r w:rsidR="00114EA0">
        <w:t>...</w:t>
      </w:r>
      <w:r w:rsidR="00097814">
        <w:t xml:space="preserve"> od 4. travnja 2019. obavijestio treće osobe FINA-u i R</w:t>
      </w:r>
      <w:r w:rsidR="00114EA0">
        <w:t>.</w:t>
      </w:r>
      <w:r w:rsidR="00097814">
        <w:t xml:space="preserve"> H</w:t>
      </w:r>
      <w:r w:rsidR="00114EA0">
        <w:t>.</w:t>
      </w:r>
      <w:r w:rsidR="00097814">
        <w:t xml:space="preserve"> o ovoj parnici po prijedlogu tuženika, sve sukladno odredbi čl. 211. ZPP-a.</w:t>
      </w:r>
    </w:p>
    <w:p w:rsidR="00097814" w:rsidRDefault="00097814" w:rsidP="00097814">
      <w:pPr>
        <w:jc w:val="both"/>
      </w:pPr>
    </w:p>
    <w:p w:rsidR="00097814" w:rsidRDefault="00097814" w:rsidP="00097814">
      <w:pPr>
        <w:jc w:val="both"/>
      </w:pPr>
      <w:r>
        <w:tab/>
        <w:t>R</w:t>
      </w:r>
      <w:r w:rsidR="00114EA0">
        <w:t>.</w:t>
      </w:r>
      <w:r>
        <w:t xml:space="preserve"> H</w:t>
      </w:r>
      <w:r w:rsidR="00114EA0">
        <w:t>.</w:t>
      </w:r>
      <w:r>
        <w:t xml:space="preserve"> je podneskom od 20. svibnja 2019. izvijestila sud da ima pravni interes sudjelovati u ovoj parnici kao </w:t>
      </w:r>
      <w:proofErr w:type="spellStart"/>
      <w:r>
        <w:t>umješač</w:t>
      </w:r>
      <w:proofErr w:type="spellEnd"/>
      <w:r>
        <w:t xml:space="preserve"> na strani tuženika i dala izjavu o stupanju u parnicu u svojstvu </w:t>
      </w:r>
      <w:proofErr w:type="spellStart"/>
      <w:r>
        <w:t>umješača</w:t>
      </w:r>
      <w:proofErr w:type="spellEnd"/>
      <w:r>
        <w:t xml:space="preserve"> na strani tuženika.</w:t>
      </w:r>
    </w:p>
    <w:p w:rsidR="00097814" w:rsidRDefault="00097814" w:rsidP="00097814">
      <w:pPr>
        <w:jc w:val="both"/>
      </w:pPr>
    </w:p>
    <w:p w:rsidR="00097814" w:rsidRDefault="00097814" w:rsidP="00097814">
      <w:pPr>
        <w:jc w:val="both"/>
      </w:pPr>
      <w:r>
        <w:tab/>
        <w:t>Osnovano R</w:t>
      </w:r>
      <w:r w:rsidR="00296FD1">
        <w:t>.</w:t>
      </w:r>
      <w:r>
        <w:t xml:space="preserve"> H</w:t>
      </w:r>
      <w:r w:rsidR="00296FD1">
        <w:t>.</w:t>
      </w:r>
      <w:r>
        <w:t xml:space="preserve"> i tuženik u žalbenim navodima ističu da R</w:t>
      </w:r>
      <w:r w:rsidR="00296FD1">
        <w:t>.</w:t>
      </w:r>
      <w:r>
        <w:t xml:space="preserve"> H</w:t>
      </w:r>
      <w:r w:rsidR="00296FD1">
        <w:t>.</w:t>
      </w:r>
      <w:r>
        <w:t xml:space="preserve"> ima pravni interes za miješanje na strani tuženika u ovoj pravnoj stvari.</w:t>
      </w:r>
    </w:p>
    <w:p w:rsidR="00097814" w:rsidRDefault="00097814" w:rsidP="00097814">
      <w:pPr>
        <w:jc w:val="both"/>
      </w:pPr>
    </w:p>
    <w:p w:rsidR="00097814" w:rsidRDefault="00097814" w:rsidP="00097814">
      <w:pPr>
        <w:jc w:val="both"/>
      </w:pPr>
      <w:r>
        <w:tab/>
        <w:t>Prema stavu ovog suda pravni interes R</w:t>
      </w:r>
      <w:r w:rsidR="00296FD1">
        <w:t>.</w:t>
      </w:r>
      <w:r>
        <w:t xml:space="preserve"> H</w:t>
      </w:r>
      <w:r w:rsidR="00296FD1">
        <w:t>.</w:t>
      </w:r>
      <w:r>
        <w:t xml:space="preserve"> ogleda se u činjenici da se uspjeh tuženika u ovoj pravnoj stvari može posredno odraziti na pravni interes R</w:t>
      </w:r>
      <w:r w:rsidR="00296FD1">
        <w:t>.</w:t>
      </w:r>
      <w:r>
        <w:t xml:space="preserve"> </w:t>
      </w:r>
      <w:proofErr w:type="spellStart"/>
      <w:r>
        <w:t>H</w:t>
      </w:r>
      <w:r w:rsidR="00296FD1">
        <w:t>.</w:t>
      </w:r>
      <w:proofErr w:type="spellEnd"/>
      <w:r>
        <w:t>.</w:t>
      </w:r>
    </w:p>
    <w:p w:rsidR="00097814" w:rsidRDefault="00097814" w:rsidP="00097814">
      <w:pPr>
        <w:jc w:val="both"/>
      </w:pPr>
    </w:p>
    <w:p w:rsidR="00097814" w:rsidRDefault="00097814" w:rsidP="00097814">
      <w:pPr>
        <w:jc w:val="both"/>
      </w:pPr>
      <w:r>
        <w:tab/>
        <w:t>Nije sporno da je osnivač tuženice O</w:t>
      </w:r>
      <w:r w:rsidR="00296FD1">
        <w:t>.</w:t>
      </w:r>
      <w:r>
        <w:t>-b</w:t>
      </w:r>
      <w:r w:rsidR="00296FD1">
        <w:t>.</w:t>
      </w:r>
      <w:r>
        <w:t xml:space="preserve"> ž</w:t>
      </w:r>
      <w:r w:rsidR="00296FD1">
        <w:t>.</w:t>
      </w:r>
      <w:r>
        <w:t>, no valja ukazati da se tuženica financira iz sredstava Hrvatskog zavoda za zdravstveno osiguranje, županijskog i državnog proračuna, te donacija i vlastitih prihoda.</w:t>
      </w:r>
    </w:p>
    <w:p w:rsidR="00097814" w:rsidRDefault="00097814" w:rsidP="00097814">
      <w:pPr>
        <w:jc w:val="both"/>
      </w:pPr>
    </w:p>
    <w:p w:rsidR="00097814" w:rsidRDefault="00097814" w:rsidP="00097814">
      <w:pPr>
        <w:jc w:val="both"/>
      </w:pPr>
      <w:r>
        <w:tab/>
        <w:t>Stoga postoji pravni interes R</w:t>
      </w:r>
      <w:r w:rsidR="00A941F7">
        <w:t>.</w:t>
      </w:r>
      <w:r>
        <w:t xml:space="preserve"> H</w:t>
      </w:r>
      <w:r w:rsidR="00A941F7">
        <w:t>.</w:t>
      </w:r>
      <w:r>
        <w:t xml:space="preserve"> za sudjelovanje na strani tuženika u svojstvu </w:t>
      </w:r>
      <w:proofErr w:type="spellStart"/>
      <w:r>
        <w:t>umješača</w:t>
      </w:r>
      <w:proofErr w:type="spellEnd"/>
      <w:r>
        <w:t xml:space="preserve"> u ovoj pravnoj stvari, jer se tuženica dijelom financira i sredstvima državnog proračuna.</w:t>
      </w:r>
    </w:p>
    <w:p w:rsidR="00F7736E" w:rsidRDefault="00F7736E" w:rsidP="0088350E">
      <w:pPr>
        <w:jc w:val="both"/>
      </w:pPr>
    </w:p>
    <w:p w:rsidR="00F7736E" w:rsidRDefault="00F7736E" w:rsidP="0088350E">
      <w:pPr>
        <w:jc w:val="both"/>
      </w:pPr>
      <w:r>
        <w:tab/>
        <w:t>U pravu je tuženik kada u žalbenim prigovorima ističe da je u p</w:t>
      </w:r>
      <w:r w:rsidR="00CC5BEC">
        <w:t>o</w:t>
      </w:r>
      <w:r>
        <w:t xml:space="preserve">bijanom rješenju prvostupanjski sud odlučio mimo zahtjeva kada je odbio sudjelovanje </w:t>
      </w:r>
      <w:proofErr w:type="spellStart"/>
      <w:r>
        <w:t>umješača</w:t>
      </w:r>
      <w:proofErr w:type="spellEnd"/>
      <w:r>
        <w:t xml:space="preserve"> Financijske agencije. Ovo stoga što Financijska agencija</w:t>
      </w:r>
      <w:r w:rsidR="00CC5BEC">
        <w:t xml:space="preserve"> nije niti dala izjavu o stupanju u parnicu kao </w:t>
      </w:r>
      <w:proofErr w:type="spellStart"/>
      <w:r w:rsidR="00CC5BEC">
        <w:t>umješač</w:t>
      </w:r>
      <w:proofErr w:type="spellEnd"/>
      <w:r w:rsidR="00CC5BEC">
        <w:t xml:space="preserve"> na strani tuženika, u smislu čl. 206. st. 3. ZPP-a.</w:t>
      </w:r>
    </w:p>
    <w:p w:rsidR="00097814" w:rsidRDefault="00097814" w:rsidP="0088350E">
      <w:pPr>
        <w:jc w:val="both"/>
      </w:pPr>
    </w:p>
    <w:p w:rsidR="00097814" w:rsidRDefault="00097814" w:rsidP="0088350E">
      <w:pPr>
        <w:jc w:val="both"/>
      </w:pPr>
      <w:r>
        <w:tab/>
        <w:t>Budući prema stavu ovog suda R</w:t>
      </w:r>
      <w:r w:rsidR="00A941F7">
        <w:t>.</w:t>
      </w:r>
      <w:r>
        <w:t xml:space="preserve"> H</w:t>
      </w:r>
      <w:r w:rsidR="00A941F7">
        <w:t>.</w:t>
      </w:r>
      <w:r>
        <w:t xml:space="preserve"> ima pravni interes za sudjelovanje u ovoj parnici na strani tuženika, to je preinačena odluka suda prvog stupnja i prihvaćeno sudjelovanje R</w:t>
      </w:r>
      <w:r w:rsidR="00A941F7">
        <w:t>. H.</w:t>
      </w:r>
      <w:r>
        <w:t xml:space="preserve"> kao </w:t>
      </w:r>
      <w:proofErr w:type="spellStart"/>
      <w:r>
        <w:t>umješača</w:t>
      </w:r>
      <w:proofErr w:type="spellEnd"/>
      <w:r>
        <w:t xml:space="preserve"> u ovoj pravnoj stvari.</w:t>
      </w:r>
    </w:p>
    <w:p w:rsidR="00CC5BEC" w:rsidRDefault="00CC5BEC" w:rsidP="0088350E">
      <w:pPr>
        <w:jc w:val="both"/>
      </w:pPr>
    </w:p>
    <w:p w:rsidR="002D10A2" w:rsidRDefault="00097814" w:rsidP="0088350E">
      <w:pPr>
        <w:jc w:val="both"/>
      </w:pPr>
      <w:r>
        <w:tab/>
        <w:t>Slijedom izloženog, a</w:t>
      </w:r>
      <w:r w:rsidR="00CC5BEC">
        <w:t xml:space="preserve"> temeljem odredbe čl. 380. </w:t>
      </w:r>
      <w:proofErr w:type="spellStart"/>
      <w:r w:rsidR="00CC5BEC">
        <w:t>toč</w:t>
      </w:r>
      <w:proofErr w:type="spellEnd"/>
      <w:r w:rsidR="00CC5BEC">
        <w:t>. 3. ZPP-a odlučeno je kao u izreci rješenja.</w:t>
      </w:r>
      <w:r w:rsidR="002D10A2">
        <w:tab/>
      </w:r>
    </w:p>
    <w:p w:rsidR="007B1C24" w:rsidRDefault="007B1C24" w:rsidP="003348E0">
      <w:pPr>
        <w:jc w:val="both"/>
      </w:pPr>
    </w:p>
    <w:p w:rsidR="007B1C24" w:rsidRDefault="007B1C24" w:rsidP="003348E0">
      <w:pPr>
        <w:jc w:val="both"/>
      </w:pPr>
    </w:p>
    <w:p w:rsidR="007B1C24" w:rsidRDefault="007B1C24" w:rsidP="000B7781">
      <w:pPr>
        <w:jc w:val="center"/>
      </w:pPr>
      <w:r>
        <w:t>U Osi</w:t>
      </w:r>
      <w:r w:rsidR="00683E1C">
        <w:t>jeku</w:t>
      </w:r>
      <w:r w:rsidR="00342B5F">
        <w:t xml:space="preserve"> </w:t>
      </w:r>
      <w:r w:rsidR="00494534">
        <w:t>5. studenog</w:t>
      </w:r>
      <w:r w:rsidR="000B7781">
        <w:t xml:space="preserve"> 201</w:t>
      </w:r>
      <w:r w:rsidR="0088350E">
        <w:t>9</w:t>
      </w:r>
      <w:r w:rsidR="000B7781">
        <w:t xml:space="preserve">. </w:t>
      </w:r>
    </w:p>
    <w:p w:rsidR="000B7781" w:rsidRDefault="000B7781" w:rsidP="00FA3CBD"/>
    <w:p w:rsidR="00F536F5" w:rsidRDefault="00F536F5" w:rsidP="007B1C24">
      <w:pPr>
        <w:jc w:val="both"/>
      </w:pPr>
    </w:p>
    <w:p w:rsidR="00D16319" w:rsidRDefault="00D16319" w:rsidP="00D16319">
      <w:pPr>
        <w:ind w:left="5664" w:firstLine="708"/>
      </w:pPr>
      <w:r>
        <w:t xml:space="preserve">    Sutkinja</w:t>
      </w:r>
    </w:p>
    <w:p w:rsidR="00D16319" w:rsidRDefault="00D16319" w:rsidP="00D16319">
      <w:pPr>
        <w:ind w:left="4248" w:firstLine="708"/>
        <w:jc w:val="center"/>
      </w:pPr>
      <w:r>
        <w:t>Snježana Androš, v.r.</w:t>
      </w:r>
    </w:p>
    <w:p w:rsidR="00D16319" w:rsidRDefault="00D16319" w:rsidP="00D16319">
      <w:pPr>
        <w:jc w:val="both"/>
      </w:pPr>
    </w:p>
    <w:p w:rsidR="00D16319" w:rsidRDefault="00D16319" w:rsidP="00D16319">
      <w:pPr>
        <w:jc w:val="both"/>
      </w:pPr>
      <w:bookmarkStart w:id="0" w:name="_GoBack"/>
      <w:bookmarkEnd w:id="0"/>
    </w:p>
    <w:sectPr w:rsidR="00D16319" w:rsidSect="00CC5BEC">
      <w:headerReference w:type="defaul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D1" w:rsidRDefault="00296FD1" w:rsidP="00877F4A">
      <w:r>
        <w:separator/>
      </w:r>
    </w:p>
  </w:endnote>
  <w:endnote w:type="continuationSeparator" w:id="0">
    <w:p w:rsidR="00296FD1" w:rsidRDefault="00296FD1" w:rsidP="0087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D1" w:rsidRDefault="00296FD1" w:rsidP="00877F4A">
      <w:r>
        <w:separator/>
      </w:r>
    </w:p>
  </w:footnote>
  <w:footnote w:type="continuationSeparator" w:id="0">
    <w:p w:rsidR="00296FD1" w:rsidRDefault="00296FD1" w:rsidP="0087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1" w:rsidRDefault="00296FD1" w:rsidP="00877F4A">
    <w:pPr>
      <w:pStyle w:val="Zaglavlje"/>
    </w:pPr>
    <w:r>
      <w:tab/>
    </w:r>
    <w:sdt>
      <w:sdtPr>
        <w:id w:val="-102655401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0C19">
          <w:rPr>
            <w:noProof/>
          </w:rPr>
          <w:t>2</w:t>
        </w:r>
        <w:r>
          <w:fldChar w:fldCharType="end"/>
        </w:r>
      </w:sdtContent>
    </w:sdt>
    <w:r>
      <w:tab/>
      <w:t xml:space="preserve">Poslovni broj </w:t>
    </w:r>
    <w:proofErr w:type="spellStart"/>
    <w:r>
      <w:t>Gž</w:t>
    </w:r>
    <w:proofErr w:type="spellEnd"/>
    <w:r>
      <w:t xml:space="preserve"> R-425/2019-2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494"/>
    <w:multiLevelType w:val="hybridMultilevel"/>
    <w:tmpl w:val="2FC03B9A"/>
    <w:lvl w:ilvl="0" w:tplc="90D6FC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55826"/>
    <w:multiLevelType w:val="hybridMultilevel"/>
    <w:tmpl w:val="D624CBEE"/>
    <w:lvl w:ilvl="0" w:tplc="F98409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F82DE3"/>
    <w:multiLevelType w:val="hybridMultilevel"/>
    <w:tmpl w:val="4558D5D8"/>
    <w:lvl w:ilvl="0" w:tplc="1F1CB8B4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2F00C6"/>
    <w:multiLevelType w:val="hybridMultilevel"/>
    <w:tmpl w:val="08BC8C46"/>
    <w:lvl w:ilvl="0" w:tplc="F356E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BB1495"/>
    <w:multiLevelType w:val="hybridMultilevel"/>
    <w:tmpl w:val="BBC61528"/>
    <w:lvl w:ilvl="0" w:tplc="1C1CE8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C174E59"/>
    <w:multiLevelType w:val="hybridMultilevel"/>
    <w:tmpl w:val="7C58A246"/>
    <w:lvl w:ilvl="0" w:tplc="744884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EB"/>
    <w:rsid w:val="00010622"/>
    <w:rsid w:val="0002213D"/>
    <w:rsid w:val="00031808"/>
    <w:rsid w:val="0004199F"/>
    <w:rsid w:val="00097814"/>
    <w:rsid w:val="000B7781"/>
    <w:rsid w:val="00114EA0"/>
    <w:rsid w:val="00140C19"/>
    <w:rsid w:val="00145988"/>
    <w:rsid w:val="00164AD0"/>
    <w:rsid w:val="00203019"/>
    <w:rsid w:val="00243444"/>
    <w:rsid w:val="00296FD1"/>
    <w:rsid w:val="002A2A2A"/>
    <w:rsid w:val="002B6CCD"/>
    <w:rsid w:val="002C1A7E"/>
    <w:rsid w:val="002C52DC"/>
    <w:rsid w:val="002D10A2"/>
    <w:rsid w:val="002E172D"/>
    <w:rsid w:val="00307330"/>
    <w:rsid w:val="003348E0"/>
    <w:rsid w:val="00342B5F"/>
    <w:rsid w:val="003C5AB2"/>
    <w:rsid w:val="00401B07"/>
    <w:rsid w:val="00413345"/>
    <w:rsid w:val="00417D83"/>
    <w:rsid w:val="00427256"/>
    <w:rsid w:val="00443C49"/>
    <w:rsid w:val="00452EF7"/>
    <w:rsid w:val="00494534"/>
    <w:rsid w:val="00537734"/>
    <w:rsid w:val="005925A2"/>
    <w:rsid w:val="005961E1"/>
    <w:rsid w:val="005D07B2"/>
    <w:rsid w:val="005D789C"/>
    <w:rsid w:val="00640C9B"/>
    <w:rsid w:val="0065681D"/>
    <w:rsid w:val="00675036"/>
    <w:rsid w:val="00683E1C"/>
    <w:rsid w:val="007000AB"/>
    <w:rsid w:val="00712FC9"/>
    <w:rsid w:val="00737BE5"/>
    <w:rsid w:val="00753CBC"/>
    <w:rsid w:val="00764D84"/>
    <w:rsid w:val="00764DDE"/>
    <w:rsid w:val="0077737B"/>
    <w:rsid w:val="007836B3"/>
    <w:rsid w:val="0079395D"/>
    <w:rsid w:val="007B1C24"/>
    <w:rsid w:val="007D26AB"/>
    <w:rsid w:val="00877F4A"/>
    <w:rsid w:val="00882FCC"/>
    <w:rsid w:val="0088350E"/>
    <w:rsid w:val="008A7BFA"/>
    <w:rsid w:val="008E14D4"/>
    <w:rsid w:val="008F55B9"/>
    <w:rsid w:val="00943614"/>
    <w:rsid w:val="00945A32"/>
    <w:rsid w:val="0097799B"/>
    <w:rsid w:val="00977F01"/>
    <w:rsid w:val="009C0636"/>
    <w:rsid w:val="009C47EB"/>
    <w:rsid w:val="00A27C77"/>
    <w:rsid w:val="00A40E1F"/>
    <w:rsid w:val="00A81EB9"/>
    <w:rsid w:val="00A90643"/>
    <w:rsid w:val="00A941F7"/>
    <w:rsid w:val="00AE290F"/>
    <w:rsid w:val="00BB217D"/>
    <w:rsid w:val="00BC449C"/>
    <w:rsid w:val="00BE5E6D"/>
    <w:rsid w:val="00C01669"/>
    <w:rsid w:val="00C27657"/>
    <w:rsid w:val="00C8395C"/>
    <w:rsid w:val="00CA5247"/>
    <w:rsid w:val="00CC5BEC"/>
    <w:rsid w:val="00CF38C3"/>
    <w:rsid w:val="00D16319"/>
    <w:rsid w:val="00D703BA"/>
    <w:rsid w:val="00DA51E6"/>
    <w:rsid w:val="00DD78B8"/>
    <w:rsid w:val="00E21DFE"/>
    <w:rsid w:val="00E34877"/>
    <w:rsid w:val="00E410F5"/>
    <w:rsid w:val="00E53C63"/>
    <w:rsid w:val="00E61D2D"/>
    <w:rsid w:val="00EA3B65"/>
    <w:rsid w:val="00EC7540"/>
    <w:rsid w:val="00ED05EC"/>
    <w:rsid w:val="00ED6DDA"/>
    <w:rsid w:val="00F2408B"/>
    <w:rsid w:val="00F503CE"/>
    <w:rsid w:val="00F536F5"/>
    <w:rsid w:val="00F57A0B"/>
    <w:rsid w:val="00F7530F"/>
    <w:rsid w:val="00F7736E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7EB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79395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8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808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7000AB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000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7737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77737B"/>
    <w:rPr>
      <w:rFonts w:ascii="Times New Roman" w:eastAsiaTheme="minorHAnsi" w:hAnsi="Times New Roman" w:cs="Times New Roman"/>
      <w:sz w:val="24"/>
      <w:szCs w:val="22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77737B"/>
    <w:rPr>
      <w:rFonts w:eastAsiaTheme="minorHAnsi" w:cstheme="minorBidi"/>
      <w:szCs w:val="22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77737B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77737B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7EB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79395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8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808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7000AB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000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7737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77737B"/>
    <w:rPr>
      <w:rFonts w:ascii="Times New Roman" w:eastAsiaTheme="minorHAnsi" w:hAnsi="Times New Roman" w:cs="Times New Roman"/>
      <w:sz w:val="24"/>
      <w:szCs w:val="22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77737B"/>
    <w:rPr>
      <w:rFonts w:eastAsiaTheme="minorHAnsi" w:cstheme="minorBidi"/>
      <w:szCs w:val="22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77737B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77737B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5. studenog 2019.</izvorni_sadrzaj>
    <derivirana_varijabla naziv="DomainObject.DatumDonosenjaOdluke_1">5. studenog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5. studenog 2019.</izvorni_sadrzaj>
    <derivirana_varijabla naziv="DomainObject.DatumPravomocnosti_1">5. studenog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Snježana</izvorni_sadrzaj>
    <derivirana_varijabla naziv="DomainObject.DonositeljOdluke.Ime_1">Snježana</derivirana_varijabla>
  </DomainObject.DonositeljOdluke.Ime>
  <DomainObject.DonositeljOdluke.Prezime>
    <izvorni_sadrzaj>Androš</izvorni_sadrzaj>
    <derivirana_varijabla naziv="DomainObject.DonositeljOdluke.Prezime_1">Androš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425</izvorni_sadrzaj>
    <derivirana_varijabla naziv="DomainObject.Predmet.Broj_1">425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30. rujna 2019.</izvorni_sadrzaj>
    <derivirana_varijabla naziv="DomainObject.Predmet.DatumOsnivanja_1">30. rujna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15000</izvorni_sadrzaj>
    <derivirana_varijabla naziv="DomainObject.Predmet.InicijalnaVrijednost_1">15000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R-425/2019</izvorni_sadrzaj>
    <derivirana_varijabla naziv="DomainObject.Predmet.OznakaBroj_1">Gž R-425/2019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OPĆA ŽUPANIJSKA BOLNICA NAŠICE</izvorni_sadrzaj>
    <derivirana_varijabla naziv="DomainObject.Predmet.ProtustrankaFormated_1">  OPĆA ŽUPANIJSKA BOLNICA NAŠICE</derivirana_varijabla>
  </DomainObject.Predmet.ProtustrankaFormated>
  <DomainObject.Predmet.ProtustrankaFormatedOIB>
    <izvorni_sadrzaj>  OPĆA ŽUPANIJSKA BOLNICA NAŠICE, OIB 93759115921</izvorni_sadrzaj>
    <derivirana_varijabla naziv="DomainObject.Predmet.ProtustrankaFormatedOIB_1">  OPĆA ŽUPANIJSKA BOLNICA NAŠICE, OIB 93759115921</derivirana_varijabla>
  </DomainObject.Predmet.ProtustrankaFormatedOIB>
  <DomainObject.Predmet.ProtustrankaFormatedWithAdress>
    <izvorni_sadrzaj> OPĆA ŽUPANIJSKA BOLNICA NAŠICE, Bana Jelačića 10, 31500 Našice</izvorni_sadrzaj>
    <derivirana_varijabla naziv="DomainObject.Predmet.ProtustrankaFormatedWithAdress_1"> OPĆA ŽUPANIJSKA BOLNICA NAŠICE, Bana Jelačića 10, 31500 Našice</derivirana_varijabla>
  </DomainObject.Predmet.ProtustrankaFormatedWithAdress>
  <DomainObject.Predmet.ProtustrankaFormatedWithAdressOIB>
    <izvorni_sadrzaj> OPĆA ŽUPANIJSKA BOLNICA NAŠICE, OIB 93759115921, Bana Jelačića 10, 31500 Našice</izvorni_sadrzaj>
    <derivirana_varijabla naziv="DomainObject.Predmet.ProtustrankaFormatedWithAdressOIB_1"> OPĆA ŽUPANIJSKA BOLNICA NAŠICE, OIB 93759115921, Bana Jelačića 10, 31500 Našice</derivirana_varijabla>
  </DomainObject.Predmet.ProtustrankaFormatedWithAdressOIB>
  <DomainObject.Predmet.ProtustrankaWithAdress>
    <izvorni_sadrzaj>OPĆA ŽUPANIJSKA BOLNICA NAŠICE Bana Jelačića 10, 31500 Našice</izvorni_sadrzaj>
    <derivirana_varijabla naziv="DomainObject.Predmet.ProtustrankaWithAdress_1">OPĆA ŽUPANIJSKA BOLNICA NAŠICE Bana Jelačića 10, 31500 Našice</derivirana_varijabla>
  </DomainObject.Predmet.ProtustrankaWithAdress>
  <DomainObject.Predmet.ProtustrankaWithAdressOIB>
    <izvorni_sadrzaj>OPĆA ŽUPANIJSKA BOLNICA NAŠICE, OIB 93759115921, Bana Jelačića 10, 31500 Našice</izvorni_sadrzaj>
    <derivirana_varijabla naziv="DomainObject.Predmet.ProtustrankaWithAdressOIB_1">OPĆA ŽUPANIJSKA BOLNICA NAŠICE, OIB 93759115921, Bana Jelačića 10, 31500 Našice</derivirana_varijabla>
  </DomainObject.Predmet.ProtustrankaWithAdressOIB>
  <DomainObject.Predmet.ProtustrankaNazivFormated>
    <izvorni_sadrzaj>OPĆA ŽUPANIJSKA BOLNICA NAŠICE</izvorni_sadrzaj>
    <derivirana_varijabla naziv="DomainObject.Predmet.ProtustrankaNazivFormated_1">OPĆA ŽUPANIJSKA BOLNICA NAŠICE</derivirana_varijabla>
  </DomainObject.Predmet.ProtustrankaNazivFormated>
  <DomainObject.Predmet.ProtustrankaNazivFormatedOIB>
    <izvorni_sadrzaj>OPĆA ŽUPANIJSKA BOLNICA NAŠICE, OIB 93759115921</izvorni_sadrzaj>
    <derivirana_varijabla naziv="DomainObject.Predmet.ProtustrankaNazivFormatedOIB_1">OPĆA ŽUPANIJSKA BOLNICA NAŠICE, OIB 93759115921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2. Gž referada</izvorni_sadrzaj>
    <derivirana_varijabla naziv="DomainObject.Predmet.Referada.Naziv_1">2. Gž referada</derivirana_varijabla>
  </DomainObject.Predmet.Referada.Naziv>
  <DomainObject.Predmet.Referada.Oznaka>
    <izvorni_sadrzaj>2. Gž referada</izvorni_sadrzaj>
    <derivirana_varijabla naziv="DomainObject.Predmet.Referada.Oznaka_1">2.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Snježana Androš</izvorni_sadrzaj>
    <derivirana_varijabla naziv="DomainObject.Predmet.Referada.Sudac_1">Snježana Androš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Ivan Hanižjar</izvorni_sadrzaj>
    <derivirana_varijabla naziv="DomainObject.Predmet.StrankaFormated_1">  Ivan Hanižjar</derivirana_varijabla>
  </DomainObject.Predmet.StrankaFormated>
  <DomainObject.Predmet.StrankaFormatedOIB>
    <izvorni_sadrzaj>  Ivan Hanižjar, OIB 88402812850</izvorni_sadrzaj>
    <derivirana_varijabla naziv="DomainObject.Predmet.StrankaFormatedOIB_1">  Ivan Hanižjar, OIB 88402812850</derivirana_varijabla>
  </DomainObject.Predmet.StrankaFormatedOIB>
  <DomainObject.Predmet.StrankaFormatedWithAdress>
    <izvorni_sadrzaj> Ivan Hanižjar, Franje Strapača 45, 31500 Markovac Našički</izvorni_sadrzaj>
    <derivirana_varijabla naziv="DomainObject.Predmet.StrankaFormatedWithAdress_1"> Ivan Hanižjar, Franje Strapača 45, 31500 Markovac Našički</derivirana_varijabla>
  </DomainObject.Predmet.StrankaFormatedWithAdress>
  <DomainObject.Predmet.StrankaFormatedWithAdressOIB>
    <izvorni_sadrzaj> Ivan Hanižjar, OIB 88402812850, Franje Strapača 45, 31500 Markovac Našički</izvorni_sadrzaj>
    <derivirana_varijabla naziv="DomainObject.Predmet.StrankaFormatedWithAdressOIB_1"> Ivan Hanižjar, OIB 88402812850, Franje Strapača 45, 31500 Markovac Našički</derivirana_varijabla>
  </DomainObject.Predmet.StrankaFormatedWithAdressOIB>
  <DomainObject.Predmet.StrankaWithAdress>
    <izvorni_sadrzaj>Ivan Hanižjar Franje Strapača 45,31500 Markovac Našički</izvorni_sadrzaj>
    <derivirana_varijabla naziv="DomainObject.Predmet.StrankaWithAdress_1">Ivan Hanižjar Franje Strapača 45,31500 Markovac Našički</derivirana_varijabla>
  </DomainObject.Predmet.StrankaWithAdress>
  <DomainObject.Predmet.StrankaWithAdressOIB>
    <izvorni_sadrzaj>Ivan Hanižjar, OIB 88402812850, Franje Strapača 45,31500 Markovac Našički</izvorni_sadrzaj>
    <derivirana_varijabla naziv="DomainObject.Predmet.StrankaWithAdressOIB_1">Ivan Hanižjar, OIB 88402812850, Franje Strapača 45,31500 Markovac Našički</derivirana_varijabla>
  </DomainObject.Predmet.StrankaWithAdressOIB>
  <DomainObject.Predmet.StrankaNazivFormated>
    <izvorni_sadrzaj>Ivan Hanižjar</izvorni_sadrzaj>
    <derivirana_varijabla naziv="DomainObject.Predmet.StrankaNazivFormated_1">Ivan Hanižjar</derivirana_varijabla>
  </DomainObject.Predmet.StrankaNazivFormated>
  <DomainObject.Predmet.StrankaNazivFormatedOIB>
    <izvorni_sadrzaj>Ivan Hanižjar, OIB 88402812850</izvorni_sadrzaj>
    <derivirana_varijabla naziv="DomainObject.Predmet.StrankaNazivFormatedOIB_1">Ivan Hanižjar, OIB 88402812850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2. Gž referada</izvorni_sadrzaj>
    <derivirana_varijabla naziv="DomainObject.Predmet.TrenutnaLokacijaSpisa.Naziv_1">2.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Materijalna davanja (isplata)</izvorni_sadrzaj>
    <derivirana_varijabla naziv="DomainObject.Predmet.VrstaSpora.Naziv_1">Materijalna davanja (isplata)</derivirana_varijabla>
  </DomainObject.Predmet.VrstaSpora.Naziv>
  <DomainObject.Predmet.Zapisnicar>
    <izvorni_sadrzaj>Katica Đurđević</izvorni_sadrzaj>
    <derivirana_varijabla naziv="DomainObject.Predmet.Zapisnicar_1">Katica Đurđević</derivirana_varijabla>
  </DomainObject.Predmet.Zapisnicar>
  <DomainObject.Predmet.StrankaListFormated>
    <izvorni_sadrzaj>
      <item>Ivan Hanižjar</item>
    </izvorni_sadrzaj>
    <derivirana_varijabla naziv="DomainObject.Predmet.StrankaListFormated_1">
      <item>Ivan Hanižjar</item>
    </derivirana_varijabla>
  </DomainObject.Predmet.StrankaListFormated>
  <DomainObject.Predmet.StrankaListFormatedOIB>
    <izvorni_sadrzaj>
      <item>Ivan Hanižjar, OIB 88402812850</item>
    </izvorni_sadrzaj>
    <derivirana_varijabla naziv="DomainObject.Predmet.StrankaListFormatedOIB_1">
      <item>Ivan Hanižjar, OIB 88402812850</item>
    </derivirana_varijabla>
  </DomainObject.Predmet.StrankaListFormatedOIB>
  <DomainObject.Predmet.StrankaListFormatedWithAdress>
    <izvorni_sadrzaj>
      <item>Ivan Hanižjar, Franje Strapača 45, 31500 Markovac Našički</item>
    </izvorni_sadrzaj>
    <derivirana_varijabla naziv="DomainObject.Predmet.StrankaListFormatedWithAdress_1">
      <item>Ivan Hanižjar, Franje Strapača 45, 31500 Markovac Našički</item>
    </derivirana_varijabla>
  </DomainObject.Predmet.StrankaListFormatedWithAdress>
  <DomainObject.Predmet.StrankaListFormatedWithAdressOIB>
    <izvorni_sadrzaj>
      <item>Ivan Hanižjar, OIB 88402812850, Franje Strapača 45, 31500 Markovac Našički</item>
    </izvorni_sadrzaj>
    <derivirana_varijabla naziv="DomainObject.Predmet.StrankaListFormatedWithAdressOIB_1">
      <item>Ivan Hanižjar, OIB 88402812850, Franje Strapača 45, 31500 Markovac Našički</item>
    </derivirana_varijabla>
  </DomainObject.Predmet.StrankaListFormatedWithAdressOIB>
  <DomainObject.Predmet.StrankaListNazivFormated>
    <izvorni_sadrzaj>
      <item>Ivan Hanižjar</item>
    </izvorni_sadrzaj>
    <derivirana_varijabla naziv="DomainObject.Predmet.StrankaListNazivFormated_1">
      <item>Ivan Hanižjar</item>
    </derivirana_varijabla>
  </DomainObject.Predmet.StrankaListNazivFormated>
  <DomainObject.Predmet.StrankaListNazivFormatedOIB>
    <izvorni_sadrzaj>
      <item>Ivan Hanižjar, OIB 88402812850</item>
    </izvorni_sadrzaj>
    <derivirana_varijabla naziv="DomainObject.Predmet.StrankaListNazivFormatedOIB_1">
      <item>Ivan Hanižjar, OIB 88402812850</item>
    </derivirana_varijabla>
  </DomainObject.Predmet.StrankaListNazivFormatedOIB>
  <DomainObject.Predmet.ProtuStrankaListFormated>
    <izvorni_sadrzaj>
      <item>OPĆA ŽUPANIJSKA BOLNICA NAŠICE</item>
    </izvorni_sadrzaj>
    <derivirana_varijabla naziv="DomainObject.Predmet.ProtuStrankaListFormated_1">
      <item>OPĆA ŽUPANIJSKA BOLNICA NAŠICE</item>
    </derivirana_varijabla>
  </DomainObject.Predmet.ProtuStrankaListFormated>
  <DomainObject.Predmet.ProtuStrankaListFormatedOIB>
    <izvorni_sadrzaj>
      <item>OPĆA ŽUPANIJSKA BOLNICA NAŠICE, OIB 93759115921</item>
    </izvorni_sadrzaj>
    <derivirana_varijabla naziv="DomainObject.Predmet.ProtuStrankaListFormatedOIB_1">
      <item>OPĆA ŽUPANIJSKA BOLNICA NAŠICE, OIB 93759115921</item>
    </derivirana_varijabla>
  </DomainObject.Predmet.ProtuStrankaListFormatedOIB>
  <DomainObject.Predmet.ProtuStrankaListFormatedWithAdress>
    <izvorni_sadrzaj>
      <item>OPĆA ŽUPANIJSKA BOLNICA NAŠICE, Bana Jelačića 10, 31500 Našice</item>
    </izvorni_sadrzaj>
    <derivirana_varijabla naziv="DomainObject.Predmet.ProtuStrankaListFormatedWithAdress_1">
      <item>OPĆA ŽUPANIJSKA BOLNICA NAŠICE, Bana Jelačića 10, 31500 Našice</item>
    </derivirana_varijabla>
  </DomainObject.Predmet.ProtuStrankaListFormatedWithAdress>
  <DomainObject.Predmet.ProtuStrankaListFormatedWithAdressOIB>
    <izvorni_sadrzaj>
      <item>OPĆA ŽUPANIJSKA BOLNICA NAŠICE, OIB 93759115921, Bana Jelačića 10, 31500 Našice</item>
    </izvorni_sadrzaj>
    <derivirana_varijabla naziv="DomainObject.Predmet.ProtuStrankaListFormatedWithAdressOIB_1">
      <item>OPĆA ŽUPANIJSKA BOLNICA NAŠICE, OIB 93759115921, Bana Jelačića 10, 31500 Našice</item>
    </derivirana_varijabla>
  </DomainObject.Predmet.ProtuStrankaListFormatedWithAdressOIB>
  <DomainObject.Predmet.ProtuStrankaListNazivFormated>
    <izvorni_sadrzaj>
      <item>OPĆA ŽUPANIJSKA BOLNICA NAŠICE</item>
    </izvorni_sadrzaj>
    <derivirana_varijabla naziv="DomainObject.Predmet.ProtuStrankaListNazivFormated_1">
      <item>OPĆA ŽUPANIJSKA BOLNICA NAŠICE</item>
    </derivirana_varijabla>
  </DomainObject.Predmet.ProtuStrankaListNazivFormated>
  <DomainObject.Predmet.ProtuStrankaListNazivFormatedOIB>
    <izvorni_sadrzaj>
      <item>OPĆA ŽUPANIJSKA BOLNICA NAŠICE, OIB 93759115921</item>
    </izvorni_sadrzaj>
    <derivirana_varijabla naziv="DomainObject.Predmet.ProtuStrankaListNazivFormatedOIB_1">
      <item>OPĆA ŽUPANIJSKA BOLNICA NAŠICE, OIB 93759115921</item>
    </derivirana_varijabla>
  </DomainObject.Predmet.ProtuStrankaListNazivFormatedOIB>
  <DomainObject.Predmet.OstaliListFormated>
    <izvorni_sadrzaj>
      <item>OD Rešetar i partneri</item>
      <item>Odvjetnik Goran Jarić</item>
    </izvorni_sadrzaj>
    <derivirana_varijabla naziv="DomainObject.Predmet.OstaliListFormated_1">
      <item>OD Rešetar i partneri</item>
      <item>Odvjetnik Goran Jarić</item>
    </derivirana_varijabla>
  </DomainObject.Predmet.OstaliListFormated>
  <DomainObject.Predmet.OstaliListFormatedOIB>
    <izvorni_sadrzaj>
      <item>OD Rešetar i partneri</item>
      <item>Odvjetnik Goran Jarić</item>
    </izvorni_sadrzaj>
    <derivirana_varijabla naziv="DomainObject.Predmet.OstaliListFormatedOIB_1">
      <item>OD Rešetar i partneri</item>
      <item>Odvjetnik Goran Jarić</item>
    </derivirana_varijabla>
  </DomainObject.Predmet.OstaliListFormatedOIB>
  <DomainObject.Predmet.OstaliListFormatedWithAdress>
    <izvorni_sadrzaj>
      <item>OD Rešetar i partneri, Šetalište P. Preradovića 7, 31000 Osijek</item>
      <item>Odvjetnik Goran Jarić, L. Jägera, 31000 Osijek</item>
    </izvorni_sadrzaj>
    <derivirana_varijabla naziv="DomainObject.Predmet.OstaliListFormatedWithAdress_1">
      <item>OD Rešetar i partneri, Šetalište P. Preradovića 7, 31000 Osijek</item>
      <item>Odvjetnik Goran Jarić, L. Jägera, 31000 Osijek</item>
    </derivirana_varijabla>
  </DomainObject.Predmet.OstaliListFormatedWithAdress>
  <DomainObject.Predmet.OstaliListFormatedWithAdressOIB>
    <izvorni_sadrzaj>
      <item>OD Rešetar i partneri, Šetalište P. Preradovića 7, 31000 Osijek</item>
      <item>Odvjetnik Goran Jarić, L. Jägera, 31000 Osijek</item>
    </izvorni_sadrzaj>
    <derivirana_varijabla naziv="DomainObject.Predmet.OstaliListFormatedWithAdressOIB_1">
      <item>OD Rešetar i partneri, Šetalište P. Preradovića 7, 31000 Osijek</item>
      <item>Odvjetnik Goran Jarić, L. Jägera, 31000 Osijek</item>
    </derivirana_varijabla>
  </DomainObject.Predmet.OstaliListFormatedWithAdressOIB>
  <DomainObject.Predmet.OstaliListNazivFormated>
    <izvorni_sadrzaj>
      <item>OD Rešetar i partneri</item>
      <item>Odvjetnik Goran Jarić</item>
    </izvorni_sadrzaj>
    <derivirana_varijabla naziv="DomainObject.Predmet.OstaliListNazivFormated_1">
      <item>OD Rešetar i partneri</item>
      <item>Odvjetnik Goran Jarić</item>
    </derivirana_varijabla>
  </DomainObject.Predmet.OstaliListNazivFormated>
  <DomainObject.Predmet.OstaliListNazivFormatedOIB>
    <izvorni_sadrzaj>
      <item>OD Rešetar i partneri</item>
      <item>Odvjetnik Goran Jarić</item>
    </izvorni_sadrzaj>
    <derivirana_varijabla naziv="DomainObject.Predmet.OstaliListNazivFormatedOIB_1">
      <item>OD Rešetar i partneri</item>
      <item>Odvjetnik Goran Jarić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studenog 2019.</izvorni_sadrzaj>
    <derivirana_varijabla naziv="DomainObject.Datum_1">12. studenog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Ivan Hanižjar</izvorni_sadrzaj>
    <derivirana_varijabla naziv="DomainObject.Predmet.StrankaIDrugi_1">Ivan Hanižjar</derivirana_varijabla>
  </DomainObject.Predmet.StrankaIDrugi>
  <DomainObject.Predmet.ProtustrankaIDrugi>
    <izvorni_sadrzaj>OPĆA ŽUPANIJSKA BOLNICA NAŠICE</izvorni_sadrzaj>
    <derivirana_varijabla naziv="DomainObject.Predmet.ProtustrankaIDrugi_1">OPĆA ŽUPANIJSKA BOLNICA NAŠICE</derivirana_varijabla>
  </DomainObject.Predmet.ProtustrankaIDrugi>
  <DomainObject.Predmet.StrankaIDrugiAdressOIB>
    <izvorni_sadrzaj>Ivan Hanižjar, OIB 88402812850, Franje Strapača 45, 31500 Markovac Našički</izvorni_sadrzaj>
    <derivirana_varijabla naziv="DomainObject.Predmet.StrankaIDrugiAdressOIB_1">Ivan Hanižjar, OIB 88402812850, Franje Strapača 45, 31500 Markovac Našički</derivirana_varijabla>
  </DomainObject.Predmet.StrankaIDrugiAdressOIB>
  <DomainObject.Predmet.ProtustrankaIDrugiAdressOIB>
    <izvorni_sadrzaj>OPĆA ŽUPANIJSKA BOLNICA NAŠICE, OIB 93759115921, Bana Jelačića 10, 31500 Našice</izvorni_sadrzaj>
    <derivirana_varijabla naziv="DomainObject.Predmet.ProtustrankaIDrugiAdressOIB_1">OPĆA ŽUPANIJSKA BOLNICA NAŠICE, OIB 93759115921, Bana Jelačića 10, 31500 Našice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OPĆA ŽUPANIJSKA BOLNICA NAŠICE</item>
      <item>Ivan Hanižjar</item>
      <item>OD Rešetar i partneri</item>
      <item>Odvjetnik Goran Jarić</item>
    </izvorni_sadrzaj>
    <derivirana_varijabla naziv="DomainObject.Predmet.SudioniciListNaziv_1">
      <item>OPĆA ŽUPANIJSKA BOLNICA NAŠICE</item>
      <item>Ivan Hanižjar</item>
      <item>OD Rešetar i partneri</item>
      <item>Odvjetnik Goran Jarić</item>
    </derivirana_varijabla>
  </DomainObject.Predmet.SudioniciListNaziv>
  <DomainObject.Predmet.SudioniciListAdressOIB>
    <izvorni_sadrzaj>
      <item>OPĆA ŽUPANIJSKA BOLNICA NAŠICE, OIB 93759115921, Bana Jelačića 10,31500 Našice</item>
      <item>Ivan Hanižjar, OIB 88402812850, Franje Strapača 45,31500 Markovac Našički</item>
      <item>OD Rešetar i partneri, Šetalište P. Preradovića 7,31000 Osijek</item>
      <item>Odvjetnik Goran Jarić, L. Jägera,31000 Osijek</item>
    </izvorni_sadrzaj>
    <derivirana_varijabla naziv="DomainObject.Predmet.SudioniciListAdressOIB_1">
      <item>OPĆA ŽUPANIJSKA BOLNICA NAŠICE, OIB 93759115921, Bana Jelačića 10,31500 Našice</item>
      <item>Ivan Hanižjar, OIB 88402812850, Franje Strapača 45,31500 Markovac Našički</item>
      <item>OD Rešetar i partneri, Šetalište P. Preradovića 7,31000 Osijek</item>
      <item>Odvjetnik Goran Jarić, L. Jägera,31000 Osijek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93759115921</item>
      <item>, OIB 88402812850</item>
      <item>, OIB null</item>
      <item>, OIB null</item>
    </izvorni_sadrzaj>
    <derivirana_varijabla naziv="DomainObject.Predmet.SudioniciListNazivOIB_1">
      <item>, OIB 93759115921</item>
      <item>, OIB 88402812850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Pr-11/2019</izvorni_sadrzaj>
    <derivirana_varijabla naziv="DomainObject.Predmet.OznakaNizestupanjskogPredmeta_1">Pr-11/2019</derivirana_varijabla>
  </DomainObject.Predmet.OznakaNizestupanjskogPredmeta>
  <DomainObject.Predmet.NazivNizestupanjskogSuda>
    <izvorni_sadrzaj>Općinski sud u Đakovu</izvorni_sadrzaj>
    <derivirana_varijabla naziv="DomainObject.Predmet.NazivNizestupanjskogSuda_1">Općinski sud u Đakovu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14. siječnja 2019.</izvorni_sadrzaj>
    <derivirana_varijabla naziv="DomainObject.Predmet.DatumPocetkaProcesa_1">14. siječnja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2753F1B6-CB66-460B-A94D-94FE5B642FB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Đurđević</dc:creator>
  <cp:lastModifiedBy>Manda Neferanović</cp:lastModifiedBy>
  <cp:revision>2</cp:revision>
  <cp:lastPrinted>2019-11-12T12:59:00Z</cp:lastPrinted>
  <dcterms:created xsi:type="dcterms:W3CDTF">2020-07-01T07:30:00Z</dcterms:created>
  <dcterms:modified xsi:type="dcterms:W3CDTF">2020-07-01T07:30:00Z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usvojena žalba - preinačeno 1. st. rješenje (Gž R-425-19 Androš.docx)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